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CB" w:rsidRDefault="00A87ECB" w:rsidP="00A87ECB">
      <w:pPr>
        <w:tabs>
          <w:tab w:val="left" w:pos="851"/>
        </w:tabs>
        <w:ind w:left="5812" w:firstLine="426"/>
        <w:outlineLvl w:val="0"/>
        <w:rPr>
          <w:rFonts w:eastAsia="Times New Roman" w:cs="Times New Roman"/>
          <w:szCs w:val="28"/>
          <w:lang w:eastAsia="ru-RU"/>
        </w:rPr>
      </w:pPr>
    </w:p>
    <w:p w:rsidR="006A6163" w:rsidRDefault="00A87ECB" w:rsidP="00A87ECB">
      <w:pPr>
        <w:tabs>
          <w:tab w:val="left" w:pos="851"/>
        </w:tabs>
        <w:ind w:left="5812" w:firstLine="426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A87ECB" w:rsidRDefault="00A87ECB" w:rsidP="00A87ECB">
      <w:pPr>
        <w:tabs>
          <w:tab w:val="left" w:pos="851"/>
        </w:tabs>
        <w:ind w:left="5812" w:firstLine="426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A87ECB" w:rsidRDefault="00A87ECB" w:rsidP="00A87ECB">
      <w:pPr>
        <w:tabs>
          <w:tab w:val="left" w:pos="851"/>
        </w:tabs>
        <w:ind w:left="5812" w:firstLine="426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87ECB" w:rsidRPr="005469A9" w:rsidRDefault="00A87ECB" w:rsidP="00A87ECB">
      <w:pPr>
        <w:tabs>
          <w:tab w:val="left" w:pos="851"/>
        </w:tabs>
        <w:ind w:left="5812" w:firstLine="426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__________№ ___________</w:t>
      </w:r>
    </w:p>
    <w:p w:rsidR="006A6163" w:rsidRDefault="006A6163" w:rsidP="002A3D3C">
      <w:pPr>
        <w:ind w:left="6379" w:firstLine="851"/>
        <w:rPr>
          <w:rFonts w:eastAsia="Times New Roman"/>
          <w:szCs w:val="28"/>
          <w:lang w:eastAsia="ru-RU"/>
        </w:rPr>
      </w:pPr>
    </w:p>
    <w:p w:rsidR="00DF2104" w:rsidRPr="00A87ECB" w:rsidRDefault="00DF2104" w:rsidP="002A3D3C">
      <w:pPr>
        <w:ind w:firstLine="851"/>
        <w:jc w:val="center"/>
        <w:rPr>
          <w:rFonts w:eastAsia="Times New Roman"/>
          <w:szCs w:val="28"/>
          <w:lang w:eastAsia="ru-RU"/>
        </w:rPr>
      </w:pPr>
      <w:r w:rsidRPr="00A87ECB">
        <w:rPr>
          <w:rFonts w:eastAsia="Times New Roman"/>
          <w:szCs w:val="28"/>
          <w:lang w:eastAsia="ru-RU"/>
        </w:rPr>
        <w:t xml:space="preserve">Муниципальная программа </w:t>
      </w:r>
    </w:p>
    <w:p w:rsidR="00DF2104" w:rsidRPr="00B81D74" w:rsidRDefault="00DF2104" w:rsidP="002A3D3C">
      <w:pPr>
        <w:ind w:firstLine="851"/>
        <w:jc w:val="center"/>
        <w:rPr>
          <w:rFonts w:eastAsia="Times New Roman"/>
          <w:szCs w:val="28"/>
          <w:lang w:eastAsia="ru-RU"/>
        </w:rPr>
      </w:pPr>
      <w:r w:rsidRPr="00B81D74">
        <w:rPr>
          <w:rFonts w:eastAsia="Times New Roman"/>
          <w:szCs w:val="28"/>
          <w:lang w:eastAsia="ru-RU"/>
        </w:rPr>
        <w:t xml:space="preserve">«Развитие малого и среднего предпринимательства </w:t>
      </w:r>
    </w:p>
    <w:p w:rsidR="00DF2104" w:rsidRPr="00B81D74" w:rsidRDefault="00DF2104" w:rsidP="002A3D3C">
      <w:pPr>
        <w:ind w:firstLine="851"/>
        <w:jc w:val="center"/>
        <w:rPr>
          <w:rFonts w:eastAsia="Times New Roman"/>
          <w:szCs w:val="28"/>
          <w:lang w:eastAsia="ru-RU"/>
        </w:rPr>
      </w:pPr>
      <w:r w:rsidRPr="00B81D74">
        <w:rPr>
          <w:rFonts w:eastAsia="Times New Roman"/>
          <w:szCs w:val="28"/>
          <w:lang w:eastAsia="ru-RU"/>
        </w:rPr>
        <w:t xml:space="preserve">в городе Сургуте на </w:t>
      </w:r>
      <w:r w:rsidR="004433BB" w:rsidRPr="00B81D74">
        <w:rPr>
          <w:rFonts w:eastAsia="Times New Roman"/>
          <w:szCs w:val="28"/>
          <w:lang w:eastAsia="ru-RU"/>
        </w:rPr>
        <w:t xml:space="preserve">период до </w:t>
      </w:r>
      <w:r w:rsidRPr="00B81D74">
        <w:rPr>
          <w:rFonts w:eastAsia="Times New Roman"/>
          <w:szCs w:val="28"/>
          <w:lang w:eastAsia="ru-RU"/>
        </w:rPr>
        <w:t>2030 год</w:t>
      </w:r>
      <w:r w:rsidR="004433BB" w:rsidRPr="00B81D74">
        <w:rPr>
          <w:rFonts w:eastAsia="Times New Roman"/>
          <w:szCs w:val="28"/>
          <w:lang w:eastAsia="ru-RU"/>
        </w:rPr>
        <w:t>а</w:t>
      </w:r>
      <w:r w:rsidRPr="00B81D74">
        <w:rPr>
          <w:rFonts w:eastAsia="Times New Roman"/>
          <w:szCs w:val="28"/>
          <w:lang w:eastAsia="ru-RU"/>
        </w:rPr>
        <w:t>»</w:t>
      </w:r>
    </w:p>
    <w:p w:rsidR="00DF2104" w:rsidRDefault="00DF2104" w:rsidP="002A3D3C">
      <w:pPr>
        <w:ind w:left="720" w:firstLine="851"/>
        <w:contextualSpacing/>
        <w:jc w:val="center"/>
        <w:rPr>
          <w:rFonts w:eastAsia="Times New Roman"/>
          <w:szCs w:val="28"/>
          <w:lang w:eastAsia="ru-RU"/>
        </w:rPr>
      </w:pPr>
    </w:p>
    <w:p w:rsidR="00480B69" w:rsidRDefault="00DF2104" w:rsidP="002A3D3C">
      <w:pPr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Раздел </w:t>
      </w:r>
      <w:r>
        <w:rPr>
          <w:rFonts w:eastAsia="Times New Roman"/>
          <w:szCs w:val="28"/>
          <w:lang w:val="en-US" w:eastAsia="ru-RU"/>
        </w:rPr>
        <w:t>I</w:t>
      </w:r>
      <w:r>
        <w:rPr>
          <w:rFonts w:eastAsia="Times New Roman"/>
          <w:szCs w:val="28"/>
          <w:lang w:eastAsia="ru-RU"/>
        </w:rPr>
        <w:t>.</w:t>
      </w:r>
      <w:r w:rsidR="002A3D3C">
        <w:rPr>
          <w:rFonts w:eastAsia="Times New Roman"/>
          <w:szCs w:val="28"/>
          <w:lang w:eastAsia="ru-RU"/>
        </w:rPr>
        <w:t xml:space="preserve"> Общие положения</w:t>
      </w:r>
    </w:p>
    <w:p w:rsidR="002A3D3C" w:rsidRDefault="002A3D3C" w:rsidP="002A3D3C">
      <w:pPr>
        <w:ind w:firstLine="851"/>
        <w:jc w:val="both"/>
        <w:rPr>
          <w:rFonts w:eastAsia="Times New Roman"/>
          <w:szCs w:val="28"/>
          <w:lang w:eastAsia="ru-RU"/>
        </w:rPr>
      </w:pPr>
      <w:r w:rsidRPr="00253109">
        <w:rPr>
          <w:rFonts w:eastAsia="Times New Roman"/>
          <w:szCs w:val="28"/>
          <w:lang w:eastAsia="ru-RU"/>
        </w:rPr>
        <w:t xml:space="preserve">Настоящая муниципальная программа разработана в соответствии </w:t>
      </w:r>
      <w:r w:rsidR="009E6568">
        <w:rPr>
          <w:rFonts w:eastAsia="Times New Roman"/>
          <w:szCs w:val="28"/>
          <w:lang w:eastAsia="ru-RU"/>
        </w:rPr>
        <w:t xml:space="preserve">                                                </w:t>
      </w:r>
      <w:r w:rsidRPr="00253109">
        <w:rPr>
          <w:rFonts w:eastAsia="Times New Roman"/>
          <w:szCs w:val="28"/>
          <w:lang w:eastAsia="ru-RU"/>
        </w:rPr>
        <w:t>с постановлением Правительства Ханты-Мансийского автономног</w:t>
      </w:r>
      <w:r>
        <w:rPr>
          <w:rFonts w:eastAsia="Times New Roman"/>
          <w:szCs w:val="28"/>
          <w:lang w:eastAsia="ru-RU"/>
        </w:rPr>
        <w:t xml:space="preserve">о округа – Югры            </w:t>
      </w:r>
      <w:r w:rsidRPr="00130E6C">
        <w:rPr>
          <w:rFonts w:eastAsia="Times New Roman"/>
          <w:szCs w:val="28"/>
          <w:lang w:eastAsia="ru-RU"/>
        </w:rPr>
        <w:t xml:space="preserve">от 05.10.2018 № 336-п «О государственной программе Ханты-Мансийского                 автономного округа – Югры «Развитие экономического потенциала», </w:t>
      </w:r>
      <w:r w:rsidRPr="00253109">
        <w:rPr>
          <w:rFonts w:eastAsia="Times New Roman"/>
          <w:szCs w:val="28"/>
          <w:lang w:eastAsia="ru-RU"/>
        </w:rPr>
        <w:t>постановлением Админи</w:t>
      </w:r>
      <w:r w:rsidRPr="005469A9">
        <w:rPr>
          <w:rFonts w:eastAsia="Times New Roman"/>
          <w:spacing w:val="-4"/>
          <w:szCs w:val="28"/>
          <w:lang w:eastAsia="ru-RU"/>
        </w:rPr>
        <w:t xml:space="preserve">страции города от 17.07.2013 № 5159 «Об утверждении порядка принятия решений </w:t>
      </w:r>
      <w:r w:rsidRPr="00253109">
        <w:rPr>
          <w:rFonts w:eastAsia="Times New Roman"/>
          <w:szCs w:val="28"/>
          <w:lang w:eastAsia="ru-RU"/>
        </w:rPr>
        <w:t xml:space="preserve">о разработке, формирования и реализации муниципальных программ городского округа город Сургут», </w:t>
      </w:r>
      <w:r w:rsidRPr="00253109">
        <w:rPr>
          <w:szCs w:val="28"/>
          <w:shd w:val="clear" w:color="auto" w:fill="FEFEFE"/>
        </w:rPr>
        <w:t xml:space="preserve">решением Думы </w:t>
      </w:r>
      <w:r w:rsidR="00781194">
        <w:rPr>
          <w:szCs w:val="28"/>
          <w:shd w:val="clear" w:color="auto" w:fill="FEFEFE"/>
        </w:rPr>
        <w:t>города от 08.06.2015 № 718-V ДГ</w:t>
      </w:r>
      <w:r>
        <w:rPr>
          <w:szCs w:val="28"/>
          <w:shd w:val="clear" w:color="auto" w:fill="FEFEFE"/>
        </w:rPr>
        <w:t xml:space="preserve"> </w:t>
      </w:r>
      <w:r w:rsidRPr="00253109">
        <w:rPr>
          <w:rFonts w:eastAsia="Times New Roman"/>
          <w:szCs w:val="28"/>
          <w:lang w:eastAsia="ru-RU"/>
        </w:rPr>
        <w:t>«</w:t>
      </w:r>
      <w:r w:rsidRPr="00253109">
        <w:rPr>
          <w:szCs w:val="28"/>
          <w:shd w:val="clear" w:color="auto" w:fill="FEFEFE"/>
        </w:rPr>
        <w:t xml:space="preserve">О </w:t>
      </w:r>
      <w:r w:rsidRPr="00253109">
        <w:rPr>
          <w:szCs w:val="28"/>
          <w:shd w:val="clear" w:color="auto" w:fill="FEFEFE"/>
          <w:lang w:val="en-US"/>
        </w:rPr>
        <w:t>C</w:t>
      </w:r>
      <w:r w:rsidR="008F2C44" w:rsidRPr="00253109">
        <w:rPr>
          <w:szCs w:val="28"/>
          <w:shd w:val="clear" w:color="auto" w:fill="FEFEFE"/>
        </w:rPr>
        <w:t>тратегии</w:t>
      </w:r>
      <w:r w:rsidRPr="00253109">
        <w:rPr>
          <w:szCs w:val="28"/>
          <w:shd w:val="clear" w:color="auto" w:fill="FEFEFE"/>
        </w:rPr>
        <w:t xml:space="preserve"> социально-экономического развития муниципального образования городской округ город Сургут на период </w:t>
      </w:r>
      <w:r w:rsidR="009E6568">
        <w:rPr>
          <w:szCs w:val="28"/>
          <w:shd w:val="clear" w:color="auto" w:fill="FEFEFE"/>
        </w:rPr>
        <w:t xml:space="preserve">                      </w:t>
      </w:r>
      <w:r w:rsidRPr="00253109">
        <w:rPr>
          <w:szCs w:val="28"/>
          <w:shd w:val="clear" w:color="auto" w:fill="FEFEFE"/>
        </w:rPr>
        <w:t>до 2030 года</w:t>
      </w:r>
      <w:r w:rsidRPr="00253109">
        <w:rPr>
          <w:rFonts w:eastAsia="Times New Roman"/>
          <w:szCs w:val="28"/>
          <w:lang w:eastAsia="ru-RU"/>
        </w:rPr>
        <w:t>»</w:t>
      </w:r>
      <w:r w:rsidRPr="00253109">
        <w:rPr>
          <w:szCs w:val="28"/>
        </w:rPr>
        <w:t xml:space="preserve">, </w:t>
      </w:r>
      <w:r w:rsidR="00781194">
        <w:rPr>
          <w:rFonts w:eastAsia="Times New Roman"/>
          <w:szCs w:val="28"/>
          <w:lang w:eastAsia="ru-RU"/>
        </w:rPr>
        <w:t xml:space="preserve">на основании </w:t>
      </w:r>
      <w:r w:rsidRPr="00253109">
        <w:rPr>
          <w:rFonts w:eastAsia="Times New Roman"/>
          <w:szCs w:val="28"/>
          <w:lang w:eastAsia="ru-RU"/>
        </w:rPr>
        <w:t xml:space="preserve">паспорта муниципальной </w:t>
      </w:r>
      <w:r w:rsidRPr="00253109">
        <w:rPr>
          <w:rFonts w:eastAsia="Times New Roman"/>
          <w:spacing w:val="-6"/>
          <w:szCs w:val="28"/>
          <w:lang w:eastAsia="ru-RU"/>
        </w:rPr>
        <w:t>программы, утвержденного распоряжением Администрации города от 31.08.2015</w:t>
      </w:r>
      <w:r w:rsidRPr="00253109">
        <w:rPr>
          <w:rFonts w:eastAsia="Times New Roman"/>
          <w:szCs w:val="28"/>
          <w:lang w:eastAsia="ru-RU"/>
        </w:rPr>
        <w:t xml:space="preserve"> № 2153 «О разработке муниципальной программы «Развитие малого и среднего предпринимательства </w:t>
      </w:r>
      <w:r w:rsidR="009E6568">
        <w:rPr>
          <w:rFonts w:eastAsia="Times New Roman"/>
          <w:szCs w:val="28"/>
          <w:lang w:eastAsia="ru-RU"/>
        </w:rPr>
        <w:t xml:space="preserve">                   </w:t>
      </w:r>
      <w:r w:rsidRPr="00253109">
        <w:rPr>
          <w:rFonts w:eastAsia="Times New Roman"/>
          <w:szCs w:val="28"/>
          <w:lang w:eastAsia="ru-RU"/>
        </w:rPr>
        <w:t>в городе</w:t>
      </w:r>
      <w:r>
        <w:rPr>
          <w:rFonts w:eastAsia="Times New Roman"/>
          <w:szCs w:val="28"/>
          <w:lang w:eastAsia="ru-RU"/>
        </w:rPr>
        <w:t xml:space="preserve"> Сургуте на </w:t>
      </w:r>
      <w:r w:rsidR="00650462">
        <w:rPr>
          <w:rFonts w:eastAsia="Times New Roman"/>
          <w:szCs w:val="28"/>
          <w:lang w:eastAsia="ru-RU"/>
        </w:rPr>
        <w:t>период до 2030 года</w:t>
      </w:r>
      <w:r>
        <w:rPr>
          <w:rFonts w:eastAsia="Times New Roman"/>
          <w:szCs w:val="28"/>
          <w:lang w:eastAsia="ru-RU"/>
        </w:rPr>
        <w:t>», содержащего перечень правовых оснований для ее формирования.</w:t>
      </w:r>
    </w:p>
    <w:p w:rsidR="002A3D3C" w:rsidRDefault="002A3D3C" w:rsidP="002A3D3C">
      <w:pPr>
        <w:ind w:firstLine="851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Город Сургут является важнейшим экономическим, индустриальным, административным и культурным центром на территории Ханты-Мансийского автономного округа – Югры. Одной из характерных черт города является                   многоплановость его хозяйства. В городе успешно развиваются нефтегазовая промышленность, энергетика, геологоразведка, строительство, функционирует </w:t>
      </w:r>
      <w:r>
        <w:rPr>
          <w:rFonts w:eastAsia="Times New Roman"/>
          <w:spacing w:val="-4"/>
          <w:szCs w:val="28"/>
          <w:lang w:eastAsia="ru-RU"/>
        </w:rPr>
        <w:t>развитая городская инфраструктура, но вместе с тем развивается сектор малого                 и среднего предпринимательства.</w:t>
      </w:r>
    </w:p>
    <w:p w:rsidR="002A3D3C" w:rsidRPr="004B737A" w:rsidRDefault="00155A2B" w:rsidP="009E6568">
      <w:pPr>
        <w:tabs>
          <w:tab w:val="left" w:pos="426"/>
        </w:tabs>
        <w:jc w:val="both"/>
        <w:rPr>
          <w:rFonts w:eastAsia="Times New Roman"/>
          <w:szCs w:val="28"/>
          <w:lang w:eastAsia="ru-RU"/>
        </w:rPr>
      </w:pPr>
      <w:r w:rsidRPr="00E2063F">
        <w:rPr>
          <w:rFonts w:eastAsia="Times New Roman" w:cs="Times New Roman"/>
          <w:szCs w:val="28"/>
          <w:lang w:eastAsia="ru-RU"/>
        </w:rPr>
        <w:tab/>
      </w:r>
      <w:r w:rsidR="002A3D3C" w:rsidRPr="004B737A">
        <w:rPr>
          <w:rFonts w:eastAsia="Times New Roman"/>
          <w:szCs w:val="28"/>
          <w:lang w:eastAsia="ru-RU"/>
        </w:rPr>
        <w:t>В современных экономических условиях малое и среднее предпринимательство играет значительную роль в решении экономических</w:t>
      </w:r>
      <w:r w:rsidR="009E6568">
        <w:rPr>
          <w:rFonts w:eastAsia="Times New Roman"/>
          <w:szCs w:val="28"/>
          <w:lang w:eastAsia="ru-RU"/>
        </w:rPr>
        <w:t xml:space="preserve"> </w:t>
      </w:r>
      <w:r w:rsidR="002A3D3C" w:rsidRPr="004B737A">
        <w:rPr>
          <w:rFonts w:eastAsia="Times New Roman"/>
          <w:szCs w:val="28"/>
          <w:lang w:eastAsia="ru-RU"/>
        </w:rPr>
        <w:t xml:space="preserve">и социальных задач </w:t>
      </w:r>
      <w:r w:rsidR="002A3D3C">
        <w:rPr>
          <w:rFonts w:eastAsia="Times New Roman"/>
          <w:szCs w:val="28"/>
          <w:lang w:eastAsia="ru-RU"/>
        </w:rPr>
        <w:t>города</w:t>
      </w:r>
      <w:r w:rsidR="002A3D3C" w:rsidRPr="004B737A">
        <w:rPr>
          <w:rFonts w:eastAsia="Times New Roman"/>
          <w:szCs w:val="28"/>
          <w:lang w:eastAsia="ru-RU"/>
        </w:rPr>
        <w:t>, так как способствует: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созданию новых рабочих мест;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снижению уровня безработицы;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насыщению потребительского рынка товарами и услугами;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формированию конкурентной среды;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- обеспечению экономической самостоятельности населения города, стабиль</w:t>
      </w:r>
      <w:r>
        <w:rPr>
          <w:rFonts w:eastAsia="Times New Roman"/>
          <w:szCs w:val="28"/>
          <w:lang w:eastAsia="ru-RU"/>
        </w:rPr>
        <w:t>ности налоговых поступлений в бюджеты всех уровней.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Малое и среднее предпринимательство обладает стабилизирующим фактором</w:t>
      </w:r>
      <w:r>
        <w:rPr>
          <w:rFonts w:eastAsia="Times New Roman"/>
          <w:szCs w:val="28"/>
          <w:lang w:eastAsia="ru-RU"/>
        </w:rPr>
        <w:t xml:space="preserve"> для экономики – это гибкость и приспособляемость к конъюнктуре рынка,</w:t>
      </w:r>
      <w:r w:rsidR="00B81D7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способность быстро изменять структуру производства, оперативно создавать                   и применять новые технологии и научные разработки. Кроме того, малый                        и средний бизнес в значительной степени является экономической основой                     становления местного самоуправления. </w:t>
      </w:r>
    </w:p>
    <w:p w:rsidR="00E8276E" w:rsidRDefault="00E8276E" w:rsidP="00E8276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 w:rsidRPr="00E2063F">
        <w:rPr>
          <w:rFonts w:eastAsia="Times New Roman"/>
          <w:szCs w:val="28"/>
          <w:lang w:eastAsia="ru-RU"/>
        </w:rPr>
        <w:lastRenderedPageBreak/>
        <w:t xml:space="preserve">Реализация мероприятий настоящей программы направлены на создание условий для развития предпринимательства на территории города, в том числе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E2063F">
        <w:rPr>
          <w:rFonts w:eastAsia="Times New Roman"/>
          <w:szCs w:val="28"/>
          <w:lang w:eastAsia="ru-RU"/>
        </w:rPr>
        <w:t xml:space="preserve">в целях удовлетворения потребностей предприятий и жителей города в товарах </w:t>
      </w:r>
      <w:r w:rsidRPr="00E2063F">
        <w:rPr>
          <w:rFonts w:eastAsia="Times New Roman"/>
          <w:szCs w:val="28"/>
          <w:lang w:eastAsia="ru-RU"/>
        </w:rPr>
        <w:br/>
        <w:t xml:space="preserve">и услугах, что соответствует вектору «Предпринимательство» направления «Деловая среда» </w:t>
      </w:r>
      <w:hyperlink r:id="rId6" w:history="1">
        <w:r w:rsidRPr="00E2063F">
          <w:rPr>
            <w:rFonts w:eastAsia="Times New Roman"/>
            <w:szCs w:val="28"/>
            <w:lang w:eastAsia="ru-RU"/>
          </w:rPr>
          <w:t>Стратегии</w:t>
        </w:r>
      </w:hyperlink>
      <w:r w:rsidRPr="00E2063F">
        <w:rPr>
          <w:rFonts w:eastAsia="Times New Roman"/>
          <w:szCs w:val="28"/>
          <w:lang w:eastAsia="ru-RU"/>
        </w:rPr>
        <w:t xml:space="preserve"> социально-экономического развития муниципального образования городской округ город Сургут на период до 2030 года, утвержденной </w:t>
      </w:r>
      <w:hyperlink r:id="rId7" w:history="1">
        <w:r w:rsidRPr="00E2063F">
          <w:rPr>
            <w:rFonts w:eastAsia="Times New Roman"/>
            <w:szCs w:val="28"/>
            <w:lang w:eastAsia="ru-RU"/>
          </w:rPr>
          <w:t>решением</w:t>
        </w:r>
      </w:hyperlink>
      <w:r w:rsidRPr="00E2063F">
        <w:rPr>
          <w:rFonts w:eastAsia="Times New Roman"/>
          <w:szCs w:val="28"/>
          <w:lang w:eastAsia="ru-RU"/>
        </w:rPr>
        <w:t xml:space="preserve"> Думы города от 08.06.2015 </w:t>
      </w:r>
      <w:r>
        <w:rPr>
          <w:rFonts w:eastAsia="Times New Roman"/>
          <w:szCs w:val="28"/>
          <w:lang w:eastAsia="ru-RU"/>
        </w:rPr>
        <w:t>№</w:t>
      </w:r>
      <w:r w:rsidRPr="00E2063F">
        <w:rPr>
          <w:rFonts w:eastAsia="Times New Roman"/>
          <w:szCs w:val="28"/>
          <w:lang w:eastAsia="ru-RU"/>
        </w:rPr>
        <w:t> 718-VДГ.</w:t>
      </w:r>
    </w:p>
    <w:p w:rsidR="009E6568" w:rsidRPr="00E2063F" w:rsidRDefault="009E6568" w:rsidP="009E6568">
      <w:pPr>
        <w:tabs>
          <w:tab w:val="left" w:pos="851"/>
        </w:tabs>
        <w:jc w:val="both"/>
        <w:rPr>
          <w:rFonts w:eastAsia="Times New Roman"/>
          <w:color w:val="FF0000"/>
          <w:sz w:val="10"/>
          <w:szCs w:val="10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E2063F">
        <w:rPr>
          <w:rFonts w:eastAsia="Times New Roman" w:cs="Times New Roman"/>
          <w:szCs w:val="28"/>
          <w:lang w:eastAsia="ru-RU"/>
        </w:rPr>
        <w:t xml:space="preserve">Целью муниципальной программы является повышение роли малого </w:t>
      </w:r>
      <w:r w:rsidR="00B81D74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2063F">
        <w:rPr>
          <w:rFonts w:eastAsia="Times New Roman" w:cs="Times New Roman"/>
          <w:szCs w:val="28"/>
          <w:lang w:eastAsia="ru-RU"/>
        </w:rPr>
        <w:t>и среднего предпринимательства в экономике муниципального образования городской округ город Сургут.</w:t>
      </w:r>
    </w:p>
    <w:p w:rsidR="009E6568" w:rsidRPr="00E2063F" w:rsidRDefault="009E6568" w:rsidP="009E65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3F">
        <w:rPr>
          <w:rFonts w:ascii="Times New Roman" w:hAnsi="Times New Roman" w:cs="Times New Roman"/>
          <w:sz w:val="28"/>
          <w:szCs w:val="28"/>
        </w:rPr>
        <w:t>Для достижения цели необходимо выполнение комплекса задач:</w:t>
      </w:r>
    </w:p>
    <w:p w:rsidR="009E6568" w:rsidRPr="00E2063F" w:rsidRDefault="009E6568" w:rsidP="009E65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3F">
        <w:rPr>
          <w:rFonts w:ascii="Times New Roman" w:hAnsi="Times New Roman" w:cs="Times New Roman"/>
          <w:sz w:val="28"/>
          <w:szCs w:val="28"/>
        </w:rPr>
        <w:t>1. Совершенствование нормативной правовой базы, регулирующей предпринимательскую деятельность.</w:t>
      </w:r>
    </w:p>
    <w:p w:rsidR="009E6568" w:rsidRPr="004433BB" w:rsidRDefault="009E6568" w:rsidP="009E65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BB">
        <w:rPr>
          <w:rFonts w:ascii="Times New Roman" w:hAnsi="Times New Roman" w:cs="Times New Roman"/>
          <w:sz w:val="28"/>
          <w:szCs w:val="28"/>
        </w:rPr>
        <w:t>2. Мониторинг и информационное сопровождение деятельности субъектов малого и среднего предпринимательства.</w:t>
      </w:r>
    </w:p>
    <w:p w:rsidR="009E6568" w:rsidRPr="00E2063F" w:rsidRDefault="009E6568" w:rsidP="009E65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3F">
        <w:rPr>
          <w:rFonts w:ascii="Times New Roman" w:hAnsi="Times New Roman" w:cs="Times New Roman"/>
          <w:sz w:val="28"/>
          <w:szCs w:val="28"/>
        </w:rPr>
        <w:t>3. Оказание поддержки предпринимателям.</w:t>
      </w:r>
    </w:p>
    <w:p w:rsidR="009E6568" w:rsidRPr="00E2063F" w:rsidRDefault="009E6568" w:rsidP="009E65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3F">
        <w:rPr>
          <w:rFonts w:ascii="Times New Roman" w:hAnsi="Times New Roman" w:cs="Times New Roman"/>
          <w:sz w:val="28"/>
          <w:szCs w:val="28"/>
        </w:rPr>
        <w:t>4. Развитие потребительского рынка.</w:t>
      </w:r>
    </w:p>
    <w:p w:rsidR="002A3D3C" w:rsidRDefault="002A3D3C" w:rsidP="009E656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Период первоначального формирования условий для развития предпринимательской деятельности в муниципалитете завершен. В то же время результаты проведенных социологических исследований и</w:t>
      </w:r>
      <w:r>
        <w:rPr>
          <w:rFonts w:eastAsia="Times New Roman"/>
          <w:spacing w:val="-4"/>
          <w:szCs w:val="28"/>
          <w:lang w:eastAsia="ru-RU"/>
        </w:rPr>
        <w:t xml:space="preserve"> опросов показывают, что продолжают сохраняться некоторые трудности (проблемы),</w:t>
      </w:r>
      <w:r>
        <w:rPr>
          <w:rFonts w:eastAsia="Times New Roman"/>
          <w:szCs w:val="28"/>
          <w:lang w:eastAsia="ru-RU"/>
        </w:rPr>
        <w:t xml:space="preserve"> объективно присущие   этой области, не только в городе Сургуте, но и в иных муниципальных образованиях России, основными из них являются:   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недостаточность собственных финансовых ресурсов, в том числе                    для использования современных технологий и оборудования, сложность                        в получении кредитов из-за достаточно высоких по сравнению с доходностью бизнеса ставок платы за кредитные ресурсы и жестких требований банков                     к обеспечению, связанных с получением кредитов;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слабая имущественная база (недостаточность основных фондов) малых предприятий и, как следствие, недостаточность собственного обеспечения                    исполнения обязательств по кредитному договору;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- высокие издержки при «вхождении на рынок» для начинающих субъектов</w:t>
      </w:r>
      <w:r>
        <w:rPr>
          <w:rFonts w:eastAsia="Times New Roman"/>
          <w:szCs w:val="28"/>
          <w:lang w:eastAsia="ru-RU"/>
        </w:rPr>
        <w:t xml:space="preserve"> малого предпринимательства, в том числе высокая арендная плата за помещения, финансовые и административные трудности при решении вопросов доступа                     к инженерным сетям;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проблемы продвижения продукции (работ и услуг) на региональные                     и международные рынки (недостаточно эффективная маркетинговая политика);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недостаток квалифицированных кадров;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проблемы в получении земельных участков под объекты недвижимого имущества;</w:t>
      </w:r>
    </w:p>
    <w:p w:rsidR="002A3D3C" w:rsidRDefault="002A3D3C" w:rsidP="002A3D3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и другие.</w:t>
      </w:r>
    </w:p>
    <w:p w:rsidR="008F2C44" w:rsidRPr="00B24215" w:rsidRDefault="001B4BEB" w:rsidP="008F2C44">
      <w:pPr>
        <w:ind w:firstLine="709"/>
        <w:jc w:val="both"/>
        <w:rPr>
          <w:rFonts w:eastAsia="Calibri"/>
          <w:szCs w:val="28"/>
        </w:rPr>
      </w:pPr>
      <w:r>
        <w:rPr>
          <w:rFonts w:eastAsia="Times New Roman"/>
          <w:color w:val="FF0000"/>
          <w:sz w:val="24"/>
          <w:szCs w:val="24"/>
          <w:lang w:eastAsia="ru-RU"/>
        </w:rPr>
        <w:tab/>
      </w:r>
      <w:r w:rsidR="00C253B1" w:rsidRPr="00B24215">
        <w:rPr>
          <w:rFonts w:eastAsia="Calibri"/>
          <w:szCs w:val="28"/>
        </w:rPr>
        <w:t xml:space="preserve">Проводимые мероприятия </w:t>
      </w:r>
      <w:r w:rsidR="004433BB">
        <w:rPr>
          <w:rFonts w:eastAsia="Calibri"/>
          <w:szCs w:val="28"/>
        </w:rPr>
        <w:t>обеспечивают</w:t>
      </w:r>
      <w:r w:rsidR="00C253B1" w:rsidRPr="00B24215">
        <w:rPr>
          <w:rFonts w:eastAsia="Calibri"/>
          <w:szCs w:val="28"/>
        </w:rPr>
        <w:t xml:space="preserve"> популяризацию, повышение общественного статуса предпринимательской деятельности, повышение квалификации</w:t>
      </w:r>
      <w:r w:rsidR="00C253B1">
        <w:rPr>
          <w:rFonts w:eastAsia="Calibri"/>
          <w:szCs w:val="28"/>
        </w:rPr>
        <w:t xml:space="preserve"> </w:t>
      </w:r>
      <w:r w:rsidR="00C253B1" w:rsidRPr="00B24215">
        <w:rPr>
          <w:rFonts w:eastAsia="Calibri"/>
          <w:szCs w:val="28"/>
        </w:rPr>
        <w:t>и компетенций представителей малого и среднего предпринимательства, повышение их деловой активности и инициативы.</w:t>
      </w:r>
      <w:r w:rsidR="008F2C44">
        <w:rPr>
          <w:rFonts w:eastAsia="Calibri"/>
          <w:szCs w:val="28"/>
        </w:rPr>
        <w:t xml:space="preserve"> </w:t>
      </w:r>
      <w:r w:rsidR="008F2C44" w:rsidRPr="00B24215">
        <w:rPr>
          <w:rFonts w:eastAsia="Calibri"/>
          <w:szCs w:val="28"/>
        </w:rPr>
        <w:t xml:space="preserve">В рамках реализации </w:t>
      </w:r>
      <w:r w:rsidR="008F2C44">
        <w:rPr>
          <w:rFonts w:eastAsia="Calibri"/>
          <w:szCs w:val="28"/>
        </w:rPr>
        <w:t xml:space="preserve">настоящей муниципальной </w:t>
      </w:r>
      <w:r w:rsidR="008F2C44" w:rsidRPr="00B24215">
        <w:rPr>
          <w:rFonts w:eastAsia="Calibri"/>
          <w:szCs w:val="28"/>
        </w:rPr>
        <w:t>программы предусмотрены такие формы поддержки как:</w:t>
      </w:r>
    </w:p>
    <w:p w:rsidR="008F2C44" w:rsidRPr="00B24215" w:rsidRDefault="008F2C44" w:rsidP="008F2C4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- </w:t>
      </w:r>
      <w:r w:rsidRPr="00B24215">
        <w:rPr>
          <w:rFonts w:eastAsia="Calibri"/>
          <w:szCs w:val="28"/>
        </w:rPr>
        <w:t xml:space="preserve">консультационная; </w:t>
      </w:r>
    </w:p>
    <w:p w:rsidR="008F2C44" w:rsidRPr="00B24215" w:rsidRDefault="008F2C44" w:rsidP="008F2C4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24215">
        <w:rPr>
          <w:rFonts w:eastAsia="Calibri"/>
          <w:szCs w:val="28"/>
        </w:rPr>
        <w:t>проведение деловых мероприятий для предпринимателей (круглые столы, деловые встречи, конкурсы, форумы, ярмарки);</w:t>
      </w:r>
    </w:p>
    <w:p w:rsidR="008F2C44" w:rsidRPr="00B24215" w:rsidRDefault="008F2C44" w:rsidP="008F2C4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24215">
        <w:rPr>
          <w:rFonts w:eastAsia="Calibri"/>
          <w:szCs w:val="28"/>
        </w:rPr>
        <w:t>образовательная (семинары, курсы, мастер-классы);</w:t>
      </w:r>
    </w:p>
    <w:p w:rsidR="008F2C44" w:rsidRPr="00B24215" w:rsidRDefault="008F2C44" w:rsidP="008F2C4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24215">
        <w:rPr>
          <w:rFonts w:eastAsia="Calibri"/>
          <w:szCs w:val="28"/>
        </w:rPr>
        <w:t>имущественная;</w:t>
      </w:r>
    </w:p>
    <w:p w:rsidR="008F2C44" w:rsidRPr="00B24215" w:rsidRDefault="008F2C44" w:rsidP="008F2C4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24215">
        <w:rPr>
          <w:rFonts w:eastAsia="Calibri"/>
          <w:szCs w:val="28"/>
        </w:rPr>
        <w:t>финансовая (субсидии и гранты).</w:t>
      </w:r>
    </w:p>
    <w:p w:rsidR="00C253B1" w:rsidRPr="00B24215" w:rsidRDefault="00C253B1" w:rsidP="00C253B1">
      <w:pPr>
        <w:ind w:firstLine="709"/>
        <w:jc w:val="both"/>
        <w:rPr>
          <w:rFonts w:eastAsia="Calibri"/>
          <w:szCs w:val="28"/>
        </w:rPr>
      </w:pPr>
      <w:r w:rsidRPr="00B24215">
        <w:rPr>
          <w:rFonts w:eastAsia="Calibri"/>
          <w:szCs w:val="28"/>
        </w:rPr>
        <w:t>Поддержка, предоставляемая субъектам малого бизнеса, позволяет предпринимателям создать и вести успешно предпринимательскую деятельность на начальном этапе, развить новые направления</w:t>
      </w:r>
      <w:r>
        <w:rPr>
          <w:rFonts w:eastAsia="Calibri"/>
          <w:szCs w:val="28"/>
        </w:rPr>
        <w:t xml:space="preserve"> </w:t>
      </w:r>
      <w:r w:rsidRPr="00B24215">
        <w:rPr>
          <w:rFonts w:eastAsia="Calibri"/>
          <w:szCs w:val="28"/>
        </w:rPr>
        <w:t>и масштабировать бизнес, приобрести качественное оборудование, получить квалифицированные консалтинговые</w:t>
      </w:r>
      <w:r>
        <w:rPr>
          <w:rFonts w:eastAsia="Calibri"/>
          <w:szCs w:val="28"/>
        </w:rPr>
        <w:t xml:space="preserve"> </w:t>
      </w:r>
      <w:r w:rsidRPr="00B24215">
        <w:rPr>
          <w:rFonts w:eastAsia="Calibri"/>
          <w:szCs w:val="28"/>
        </w:rPr>
        <w:t>услуги, увеличить оборот</w:t>
      </w:r>
      <w:r>
        <w:rPr>
          <w:rFonts w:eastAsia="Calibri"/>
          <w:szCs w:val="28"/>
        </w:rPr>
        <w:t xml:space="preserve"> </w:t>
      </w:r>
      <w:r w:rsidRPr="00B24215">
        <w:rPr>
          <w:rFonts w:eastAsia="Calibri"/>
          <w:szCs w:val="28"/>
        </w:rPr>
        <w:t xml:space="preserve">и увеличить число рабочих мест, что в свою очередь способствует повышению качества предоставляемых населению товаров и услуг, повышению объема налоговых поступлений в бюджет города </w:t>
      </w:r>
      <w:r>
        <w:rPr>
          <w:rFonts w:eastAsia="Calibri"/>
          <w:szCs w:val="28"/>
        </w:rPr>
        <w:t xml:space="preserve">                                    </w:t>
      </w:r>
      <w:r w:rsidRPr="00B24215">
        <w:rPr>
          <w:rFonts w:eastAsia="Calibri"/>
          <w:szCs w:val="28"/>
        </w:rPr>
        <w:t>от деятельности субъектов малого и среднего предпринимательства</w:t>
      </w:r>
      <w:r>
        <w:rPr>
          <w:rFonts w:eastAsia="Calibri"/>
          <w:szCs w:val="28"/>
        </w:rPr>
        <w:t xml:space="preserve"> </w:t>
      </w:r>
      <w:r w:rsidRPr="00B24215">
        <w:rPr>
          <w:rFonts w:eastAsia="Calibri"/>
          <w:szCs w:val="28"/>
        </w:rPr>
        <w:t>и социально-экономическому развитию города в целом.</w:t>
      </w:r>
    </w:p>
    <w:p w:rsidR="00217E5F" w:rsidRDefault="00217E5F" w:rsidP="00E43412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0215C" w:rsidRDefault="00C0215C" w:rsidP="00C0215C">
      <w:pPr>
        <w:tabs>
          <w:tab w:val="left" w:pos="567"/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Раздел </w:t>
      </w:r>
      <w:r>
        <w:rPr>
          <w:rFonts w:eastAsia="Times New Roman"/>
          <w:szCs w:val="28"/>
          <w:lang w:val="en-US" w:eastAsia="ru-RU"/>
        </w:rPr>
        <w:t>II</w:t>
      </w:r>
      <w:r>
        <w:rPr>
          <w:rFonts w:eastAsia="Times New Roman"/>
          <w:szCs w:val="28"/>
          <w:lang w:eastAsia="ru-RU"/>
        </w:rPr>
        <w:t xml:space="preserve">. </w:t>
      </w:r>
      <w:r>
        <w:rPr>
          <w:rFonts w:cs="Times New Roman"/>
          <w:szCs w:val="28"/>
        </w:rPr>
        <w:t xml:space="preserve">Программные мероприятия </w:t>
      </w:r>
    </w:p>
    <w:p w:rsidR="001B4BEB" w:rsidRDefault="001B4BEB" w:rsidP="00C0215C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szCs w:val="28"/>
          <w:lang w:eastAsia="ru-RU"/>
        </w:rPr>
      </w:pPr>
    </w:p>
    <w:p w:rsidR="00F11D5C" w:rsidRDefault="002A4022" w:rsidP="00F11D5C">
      <w:pPr>
        <w:tabs>
          <w:tab w:val="left" w:pos="567"/>
          <w:tab w:val="left" w:pos="851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0215C" w:rsidRPr="002A4022">
        <w:rPr>
          <w:rFonts w:eastAsia="Times New Roman"/>
          <w:szCs w:val="28"/>
          <w:lang w:eastAsia="ru-RU"/>
        </w:rPr>
        <w:t xml:space="preserve">Информация о программных мероприятиях, объеме финансирования </w:t>
      </w:r>
      <w:r w:rsidR="00893D01">
        <w:rPr>
          <w:rFonts w:eastAsia="Times New Roman"/>
          <w:szCs w:val="28"/>
          <w:lang w:eastAsia="ru-RU"/>
        </w:rPr>
        <w:t xml:space="preserve">                                </w:t>
      </w:r>
      <w:r w:rsidR="00C0215C" w:rsidRPr="002A4022">
        <w:rPr>
          <w:rFonts w:eastAsia="Times New Roman"/>
          <w:szCs w:val="28"/>
          <w:lang w:eastAsia="ru-RU"/>
        </w:rPr>
        <w:t xml:space="preserve">и показателях результатов реализации муниципальной программы представлены </w:t>
      </w:r>
      <w:r w:rsidR="00893D01">
        <w:rPr>
          <w:rFonts w:eastAsia="Times New Roman"/>
          <w:szCs w:val="28"/>
          <w:lang w:eastAsia="ru-RU"/>
        </w:rPr>
        <w:t xml:space="preserve">                      </w:t>
      </w:r>
      <w:r w:rsidR="00C0215C" w:rsidRPr="002A4022">
        <w:rPr>
          <w:rFonts w:eastAsia="Times New Roman"/>
          <w:szCs w:val="28"/>
          <w:lang w:eastAsia="ru-RU"/>
        </w:rPr>
        <w:t xml:space="preserve">в приложении к настоящей муниципальной программе. </w:t>
      </w:r>
    </w:p>
    <w:p w:rsidR="00F11D5C" w:rsidRDefault="00F11D5C" w:rsidP="00F11D5C">
      <w:pPr>
        <w:tabs>
          <w:tab w:val="left" w:pos="567"/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77473E" w:rsidRDefault="0077473E" w:rsidP="00F11D5C">
      <w:pPr>
        <w:tabs>
          <w:tab w:val="left" w:pos="567"/>
          <w:tab w:val="left" w:pos="851"/>
        </w:tabs>
        <w:jc w:val="both"/>
        <w:rPr>
          <w:rFonts w:eastAsia="Times New Roman"/>
          <w:szCs w:val="28"/>
          <w:highlight w:val="yellow"/>
          <w:lang w:eastAsia="ru-RU"/>
        </w:rPr>
        <w:sectPr w:rsidR="0077473E" w:rsidSect="006A6163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F11D5C" w:rsidRPr="00F11D5C" w:rsidRDefault="00F11D5C" w:rsidP="00F11D5C">
      <w:pPr>
        <w:tabs>
          <w:tab w:val="left" w:pos="567"/>
          <w:tab w:val="left" w:pos="851"/>
        </w:tabs>
        <w:jc w:val="both"/>
        <w:rPr>
          <w:rFonts w:eastAsia="Times New Roman"/>
          <w:szCs w:val="28"/>
          <w:highlight w:val="yellow"/>
          <w:lang w:eastAsia="ru-RU"/>
        </w:rPr>
      </w:pPr>
    </w:p>
    <w:p w:rsidR="00971609" w:rsidRDefault="00E8276E" w:rsidP="0044653E">
      <w:pPr>
        <w:tabs>
          <w:tab w:val="left" w:pos="567"/>
          <w:tab w:val="left" w:pos="851"/>
        </w:tabs>
        <w:ind w:left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F11D5C" w:rsidRDefault="00971609" w:rsidP="0044653E">
      <w:pPr>
        <w:tabs>
          <w:tab w:val="left" w:pos="567"/>
          <w:tab w:val="left" w:pos="851"/>
        </w:tabs>
        <w:ind w:left="567"/>
        <w:jc w:val="both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77473E" w:rsidRPr="0077473E">
        <w:rPr>
          <w:rFonts w:eastAsia="Times New Roman"/>
          <w:szCs w:val="28"/>
          <w:lang w:eastAsia="ru-RU"/>
        </w:rPr>
        <w:t xml:space="preserve">Раздел </w:t>
      </w:r>
      <w:r w:rsidR="0077473E" w:rsidRPr="0077473E">
        <w:rPr>
          <w:rFonts w:eastAsia="Times New Roman"/>
          <w:szCs w:val="28"/>
          <w:lang w:val="en-US" w:eastAsia="ru-RU"/>
        </w:rPr>
        <w:t>III</w:t>
      </w:r>
      <w:r w:rsidR="0077473E" w:rsidRPr="0077473E">
        <w:rPr>
          <w:rFonts w:eastAsia="Times New Roman"/>
          <w:szCs w:val="28"/>
          <w:lang w:eastAsia="ru-RU"/>
        </w:rPr>
        <w:t>.</w:t>
      </w:r>
      <w:r w:rsidR="0044653E">
        <w:rPr>
          <w:rFonts w:eastAsia="Times New Roman"/>
          <w:szCs w:val="28"/>
          <w:lang w:eastAsia="ru-RU"/>
        </w:rPr>
        <w:t xml:space="preserve"> </w:t>
      </w:r>
      <w:r w:rsidR="00893D01">
        <w:rPr>
          <w:rFonts w:eastAsia="Times New Roman"/>
          <w:szCs w:val="28"/>
          <w:lang w:eastAsia="ru-RU"/>
        </w:rPr>
        <w:t>Р</w:t>
      </w:r>
      <w:r w:rsidR="00F11D5C" w:rsidRPr="0077473E">
        <w:rPr>
          <w:rFonts w:cs="Times New Roman"/>
          <w:szCs w:val="28"/>
        </w:rPr>
        <w:t>еализаци</w:t>
      </w:r>
      <w:r w:rsidR="00893D01">
        <w:rPr>
          <w:rFonts w:cs="Times New Roman"/>
          <w:szCs w:val="28"/>
        </w:rPr>
        <w:t>я</w:t>
      </w:r>
      <w:r w:rsidR="00F11D5C" w:rsidRPr="0077473E">
        <w:rPr>
          <w:rFonts w:cs="Times New Roman"/>
          <w:szCs w:val="28"/>
        </w:rPr>
        <w:t xml:space="preserve"> в рамках муниципальной программы национальных проектов, проектов инвестиционного </w:t>
      </w:r>
      <w:r w:rsidR="00EB7E76">
        <w:rPr>
          <w:rFonts w:cs="Times New Roman"/>
          <w:szCs w:val="28"/>
        </w:rPr>
        <w:t xml:space="preserve">                             </w:t>
      </w:r>
      <w:r w:rsidR="00F11D5C" w:rsidRPr="0077473E">
        <w:rPr>
          <w:rFonts w:cs="Times New Roman"/>
          <w:szCs w:val="28"/>
        </w:rPr>
        <w:t>и инновационного характера, а также проектов, реализуемых с применением системы управления проектной деятельностью в Администрации города</w:t>
      </w:r>
      <w:r w:rsidR="00F11D5C">
        <w:rPr>
          <w:rFonts w:cs="Times New Roman"/>
          <w:szCs w:val="28"/>
        </w:rPr>
        <w:t xml:space="preserve"> </w:t>
      </w:r>
    </w:p>
    <w:p w:rsidR="00F5170D" w:rsidRDefault="00F5170D" w:rsidP="005F3886">
      <w:pPr>
        <w:tabs>
          <w:tab w:val="left" w:pos="567"/>
          <w:tab w:val="left" w:pos="851"/>
        </w:tabs>
        <w:ind w:left="567"/>
        <w:jc w:val="center"/>
        <w:rPr>
          <w:rFonts w:cs="Times New Roman"/>
          <w:szCs w:val="28"/>
        </w:rPr>
      </w:pPr>
    </w:p>
    <w:p w:rsidR="005F3886" w:rsidRPr="0044653E" w:rsidRDefault="005F3886" w:rsidP="005F3886">
      <w:pPr>
        <w:tabs>
          <w:tab w:val="left" w:pos="567"/>
          <w:tab w:val="left" w:pos="851"/>
        </w:tabs>
        <w:ind w:left="567"/>
        <w:jc w:val="center"/>
        <w:rPr>
          <w:rFonts w:eastAsia="Times New Roman"/>
          <w:szCs w:val="28"/>
          <w:lang w:eastAsia="ru-RU"/>
        </w:rPr>
      </w:pPr>
      <w:r>
        <w:rPr>
          <w:rFonts w:cs="Times New Roman"/>
          <w:szCs w:val="28"/>
        </w:rPr>
        <w:t>Информация о реализуемых проектах</w:t>
      </w:r>
    </w:p>
    <w:p w:rsidR="00F11D5C" w:rsidRPr="00F363A4" w:rsidRDefault="00F11D5C" w:rsidP="0044653E">
      <w:pPr>
        <w:ind w:left="567"/>
        <w:rPr>
          <w:rFonts w:eastAsia="Times New Roman"/>
          <w:szCs w:val="28"/>
          <w:lang w:eastAsia="ru-RU"/>
        </w:rPr>
      </w:pPr>
    </w:p>
    <w:tbl>
      <w:tblPr>
        <w:tblStyle w:val="1"/>
        <w:tblW w:w="14884" w:type="dxa"/>
        <w:tblInd w:w="562" w:type="dxa"/>
        <w:tblLayout w:type="fixed"/>
        <w:tblLook w:val="0420" w:firstRow="1" w:lastRow="0" w:firstColumn="0" w:lastColumn="0" w:noHBand="0" w:noVBand="1"/>
      </w:tblPr>
      <w:tblGrid>
        <w:gridCol w:w="2977"/>
        <w:gridCol w:w="2126"/>
        <w:gridCol w:w="2079"/>
        <w:gridCol w:w="1465"/>
        <w:gridCol w:w="2126"/>
        <w:gridCol w:w="1194"/>
        <w:gridCol w:w="1045"/>
        <w:gridCol w:w="932"/>
        <w:gridCol w:w="940"/>
      </w:tblGrid>
      <w:tr w:rsidR="00F11D5C" w:rsidRPr="007C6E06" w:rsidTr="00A03BE0">
        <w:trPr>
          <w:trHeight w:val="584"/>
        </w:trPr>
        <w:tc>
          <w:tcPr>
            <w:tcW w:w="2977" w:type="dxa"/>
            <w:vMerge w:val="restart"/>
            <w:hideMark/>
          </w:tcPr>
          <w:p w:rsidR="00F11D5C" w:rsidRPr="007C6E06" w:rsidRDefault="00F11D5C" w:rsidP="00576B49">
            <w:pPr>
              <w:ind w:left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126" w:type="dxa"/>
            <w:vMerge w:val="restart"/>
            <w:hideMark/>
          </w:tcPr>
          <w:p w:rsidR="00F11D5C" w:rsidRPr="007C6E06" w:rsidRDefault="00F11D5C" w:rsidP="002116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79" w:type="dxa"/>
            <w:vMerge w:val="restart"/>
            <w:hideMark/>
          </w:tcPr>
          <w:p w:rsidR="00893D01" w:rsidRDefault="00F11D5C" w:rsidP="0044653E">
            <w:pPr>
              <w:ind w:left="284"/>
              <w:jc w:val="center"/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Номер основного мероприятия</w:t>
            </w:r>
          </w:p>
          <w:p w:rsidR="00F11D5C" w:rsidRPr="007C6E06" w:rsidRDefault="00893D01" w:rsidP="0044653E">
            <w:pPr>
              <w:ind w:left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(мероприятия)</w:t>
            </w:r>
            <w:r w:rsidR="00F11D5C"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vMerge w:val="restart"/>
          </w:tcPr>
          <w:p w:rsidR="00F11D5C" w:rsidRPr="007C6E06" w:rsidRDefault="00F11D5C" w:rsidP="00E14AD0">
            <w:pPr>
              <w:jc w:val="center"/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Номер </w:t>
            </w:r>
            <w:r w:rsidR="00E14AD0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126" w:type="dxa"/>
            <w:vMerge w:val="restart"/>
            <w:hideMark/>
          </w:tcPr>
          <w:p w:rsidR="00F11D5C" w:rsidRPr="007C6E06" w:rsidRDefault="00F11D5C" w:rsidP="0044653E">
            <w:pPr>
              <w:ind w:left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финансиро</w:t>
            </w:r>
            <w:r w:rsidR="008A4847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4111" w:type="dxa"/>
            <w:gridSpan w:val="4"/>
            <w:hideMark/>
          </w:tcPr>
          <w:p w:rsidR="00F11D5C" w:rsidRPr="007C6E06" w:rsidRDefault="00F11D5C" w:rsidP="0044653E">
            <w:pPr>
              <w:ind w:left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Параметры</w:t>
            </w: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финансового обеспечения, руб.</w:t>
            </w:r>
          </w:p>
        </w:tc>
      </w:tr>
      <w:tr w:rsidR="00F11D5C" w:rsidRPr="007C6E06" w:rsidTr="00A03BE0">
        <w:trPr>
          <w:trHeight w:val="584"/>
        </w:trPr>
        <w:tc>
          <w:tcPr>
            <w:tcW w:w="2977" w:type="dxa"/>
            <w:vMerge/>
            <w:hideMark/>
          </w:tcPr>
          <w:p w:rsidR="00F11D5C" w:rsidRPr="007C6E06" w:rsidRDefault="00F11D5C" w:rsidP="0044653E">
            <w:pPr>
              <w:ind w:left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F11D5C" w:rsidRPr="007C6E06" w:rsidRDefault="00F11D5C" w:rsidP="0044653E">
            <w:pPr>
              <w:ind w:left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F11D5C" w:rsidRPr="007C6E06" w:rsidRDefault="00F11D5C" w:rsidP="0044653E">
            <w:pPr>
              <w:ind w:left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</w:tcPr>
          <w:p w:rsidR="00F11D5C" w:rsidRPr="007C6E06" w:rsidRDefault="00F11D5C" w:rsidP="0044653E">
            <w:pPr>
              <w:ind w:left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F11D5C" w:rsidRPr="007C6E06" w:rsidRDefault="00F11D5C" w:rsidP="0044653E">
            <w:pPr>
              <w:ind w:left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hideMark/>
          </w:tcPr>
          <w:p w:rsidR="00F11D5C" w:rsidRPr="007C6E06" w:rsidRDefault="00F11D5C" w:rsidP="0044653E">
            <w:pPr>
              <w:ind w:left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45" w:type="dxa"/>
            <w:hideMark/>
          </w:tcPr>
          <w:p w:rsidR="00F11D5C" w:rsidRPr="007C6E06" w:rsidRDefault="00F11D5C" w:rsidP="00576B4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="00893D01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2" w:type="dxa"/>
            <w:hideMark/>
          </w:tcPr>
          <w:p w:rsidR="00F11D5C" w:rsidRPr="007C6E06" w:rsidRDefault="00F11D5C" w:rsidP="00576B4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="00893D01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0" w:type="dxa"/>
            <w:hideMark/>
          </w:tcPr>
          <w:p w:rsidR="00576B49" w:rsidRDefault="00893D01" w:rsidP="00576B49">
            <w:pPr>
              <w:jc w:val="center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</w:t>
            </w:r>
            <w:r w:rsidR="00F11D5C"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  <w:p w:rsidR="00F11D5C" w:rsidRPr="007C6E06" w:rsidRDefault="00F11D5C" w:rsidP="00576B4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</w:tr>
      <w:tr w:rsidR="00F11D5C" w:rsidRPr="007C6E06" w:rsidTr="00A03BE0">
        <w:trPr>
          <w:trHeight w:val="417"/>
        </w:trPr>
        <w:tc>
          <w:tcPr>
            <w:tcW w:w="14884" w:type="dxa"/>
            <w:gridSpan w:val="9"/>
          </w:tcPr>
          <w:p w:rsidR="00F11D5C" w:rsidRPr="007C6E06" w:rsidRDefault="00F11D5C" w:rsidP="00DF1369">
            <w:pPr>
              <w:ind w:left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</w:t>
            </w:r>
            <w:r w:rsidR="00DF1369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7C6E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портфел</w:t>
            </w:r>
            <w:r w:rsidR="00DF1369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7C6E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bookmarkStart w:id="0" w:name="_GoBack"/>
            <w:bookmarkEnd w:id="0"/>
          </w:p>
        </w:tc>
      </w:tr>
      <w:tr w:rsidR="00BC0FB7" w:rsidRPr="007C6E06" w:rsidTr="00BC0FB7">
        <w:trPr>
          <w:trHeight w:val="3028"/>
        </w:trPr>
        <w:tc>
          <w:tcPr>
            <w:tcW w:w="2977" w:type="dxa"/>
            <w:hideMark/>
          </w:tcPr>
          <w:p w:rsidR="00BC0FB7" w:rsidRPr="00971609" w:rsidRDefault="00BC0FB7" w:rsidP="00576B4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16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BC0FB7" w:rsidRPr="00971609" w:rsidRDefault="00BC0FB7" w:rsidP="00576B49">
            <w:pPr>
              <w:rPr>
                <w:rFonts w:eastAsia="Calibri"/>
                <w:sz w:val="24"/>
                <w:szCs w:val="24"/>
              </w:rPr>
            </w:pPr>
            <w:r w:rsidRPr="00971609">
              <w:rPr>
                <w:rFonts w:eastAsia="Calibri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  <w:p w:rsidR="00BC0FB7" w:rsidRPr="00971609" w:rsidRDefault="00BC0FB7" w:rsidP="009716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1609">
              <w:rPr>
                <w:rFonts w:eastAsia="Calibri"/>
                <w:sz w:val="24"/>
                <w:szCs w:val="24"/>
              </w:rPr>
              <w:t>(«Малое и среднее предпринимательство (МСП)»)</w:t>
            </w:r>
          </w:p>
        </w:tc>
        <w:tc>
          <w:tcPr>
            <w:tcW w:w="2126" w:type="dxa"/>
            <w:hideMark/>
          </w:tcPr>
          <w:p w:rsidR="00BC0FB7" w:rsidRPr="00971609" w:rsidRDefault="00BC0FB7" w:rsidP="000E2F81">
            <w:pPr>
              <w:ind w:left="4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16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инвестиций и развития </w:t>
            </w:r>
            <w:proofErr w:type="spellStart"/>
            <w:r w:rsidRPr="00971609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</w:p>
        </w:tc>
        <w:tc>
          <w:tcPr>
            <w:tcW w:w="2079" w:type="dxa"/>
            <w:hideMark/>
          </w:tcPr>
          <w:p w:rsidR="00BC0FB7" w:rsidRPr="00971609" w:rsidRDefault="00BC0FB7" w:rsidP="00576B49">
            <w:pPr>
              <w:ind w:left="-1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1465" w:type="dxa"/>
          </w:tcPr>
          <w:p w:rsidR="00BC0FB7" w:rsidRPr="00971609" w:rsidRDefault="00BC0FB7" w:rsidP="00576B49">
            <w:pPr>
              <w:ind w:left="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hideMark/>
          </w:tcPr>
          <w:p w:rsidR="00BC0FB7" w:rsidRPr="00971609" w:rsidRDefault="00BC0FB7" w:rsidP="00E14A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 местного бюджета и межбюджетных трансфертов из окружного бюджета, предусмотренных на реализацию муниципальной программы</w:t>
            </w:r>
          </w:p>
        </w:tc>
        <w:tc>
          <w:tcPr>
            <w:tcW w:w="1194" w:type="dxa"/>
            <w:hideMark/>
          </w:tcPr>
          <w:p w:rsidR="00BC0FB7" w:rsidRPr="00971609" w:rsidRDefault="00BC0FB7" w:rsidP="00576B49">
            <w:pPr>
              <w:ind w:left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160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hideMark/>
          </w:tcPr>
          <w:p w:rsidR="00BC0FB7" w:rsidRPr="00971609" w:rsidRDefault="00BC0FB7" w:rsidP="00576B49">
            <w:pPr>
              <w:ind w:left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160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hideMark/>
          </w:tcPr>
          <w:p w:rsidR="00BC0FB7" w:rsidRPr="00971609" w:rsidRDefault="00BC0FB7" w:rsidP="00576B49">
            <w:pPr>
              <w:ind w:left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160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hideMark/>
          </w:tcPr>
          <w:p w:rsidR="00BC0FB7" w:rsidRPr="00971609" w:rsidRDefault="00BC0FB7" w:rsidP="00576B49">
            <w:pPr>
              <w:ind w:left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160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473E" w:rsidRDefault="0077473E" w:rsidP="00F11D5C">
      <w:pPr>
        <w:tabs>
          <w:tab w:val="left" w:pos="567"/>
          <w:tab w:val="left" w:pos="851"/>
        </w:tabs>
        <w:jc w:val="both"/>
        <w:rPr>
          <w:rFonts w:eastAsia="Times New Roman"/>
          <w:szCs w:val="28"/>
          <w:lang w:eastAsia="ru-RU"/>
        </w:rPr>
        <w:sectPr w:rsidR="0077473E" w:rsidSect="0077473E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4433BB" w:rsidRDefault="004433BB" w:rsidP="0077473E">
      <w:pPr>
        <w:jc w:val="center"/>
        <w:rPr>
          <w:rFonts w:eastAsia="Times New Roman"/>
          <w:szCs w:val="28"/>
          <w:lang w:eastAsia="ru-RU"/>
        </w:rPr>
      </w:pPr>
    </w:p>
    <w:p w:rsidR="004433BB" w:rsidRDefault="004433BB" w:rsidP="0077473E">
      <w:pPr>
        <w:jc w:val="center"/>
        <w:rPr>
          <w:rFonts w:eastAsia="Times New Roman"/>
          <w:szCs w:val="28"/>
          <w:lang w:eastAsia="ru-RU"/>
        </w:rPr>
      </w:pPr>
    </w:p>
    <w:p w:rsidR="0077473E" w:rsidRPr="00F363A4" w:rsidRDefault="0077473E" w:rsidP="00E8276E">
      <w:pPr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Раздел </w:t>
      </w:r>
      <w:r>
        <w:rPr>
          <w:rFonts w:eastAsia="Times New Roman"/>
          <w:szCs w:val="28"/>
          <w:lang w:val="en-US" w:eastAsia="ru-RU"/>
        </w:rPr>
        <w:t>IV</w:t>
      </w:r>
      <w:r>
        <w:rPr>
          <w:rFonts w:eastAsia="Times New Roman"/>
          <w:szCs w:val="28"/>
          <w:lang w:eastAsia="ru-RU"/>
        </w:rPr>
        <w:t xml:space="preserve">. </w:t>
      </w:r>
      <w:r w:rsidR="00893D01">
        <w:rPr>
          <w:rFonts w:eastAsia="Times New Roman"/>
          <w:szCs w:val="28"/>
          <w:lang w:eastAsia="ru-RU"/>
        </w:rPr>
        <w:t>М</w:t>
      </w:r>
      <w:r w:rsidRPr="00F363A4">
        <w:rPr>
          <w:rFonts w:eastAsia="Times New Roman"/>
          <w:szCs w:val="28"/>
          <w:lang w:eastAsia="ru-RU"/>
        </w:rPr>
        <w:t>еханизм реализации муниципальной программы, систем</w:t>
      </w:r>
      <w:r w:rsidR="00893D01">
        <w:rPr>
          <w:rFonts w:eastAsia="Times New Roman"/>
          <w:szCs w:val="28"/>
          <w:lang w:eastAsia="ru-RU"/>
        </w:rPr>
        <w:t>а</w:t>
      </w:r>
      <w:r w:rsidRPr="00F363A4">
        <w:rPr>
          <w:rFonts w:eastAsia="Times New Roman"/>
          <w:szCs w:val="28"/>
          <w:lang w:eastAsia="ru-RU"/>
        </w:rPr>
        <w:t xml:space="preserve"> организации контроля за исполнением муниципальной программы</w:t>
      </w:r>
    </w:p>
    <w:p w:rsidR="0077473E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77473E" w:rsidRPr="00F363A4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363A4">
        <w:rPr>
          <w:rFonts w:eastAsia="Times New Roman"/>
          <w:szCs w:val="28"/>
          <w:lang w:eastAsia="ru-RU"/>
        </w:rPr>
        <w:t>1. Механизм реализации муниципальной программы и система организации контроля осуществляется с применением единого подхода.</w:t>
      </w:r>
    </w:p>
    <w:p w:rsidR="0077473E" w:rsidRPr="00F363A4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363A4">
        <w:rPr>
          <w:rFonts w:eastAsia="Times New Roman"/>
          <w:szCs w:val="28"/>
          <w:lang w:eastAsia="ru-RU"/>
        </w:rPr>
        <w:t>2. Куратором муниципальной программы является заместитель Главы             города, курирующий вопросы финансов, экономики и бюджета.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 xml:space="preserve">Куратор осуществляет контроль за ходом реализации программы путем                координации действий администратора и соадминистраторов </w:t>
      </w:r>
      <w:r w:rsidR="008E7AA6" w:rsidRPr="00F577D5">
        <w:rPr>
          <w:rFonts w:eastAsia="Times New Roman"/>
          <w:szCs w:val="28"/>
          <w:lang w:eastAsia="ru-RU"/>
        </w:rPr>
        <w:t xml:space="preserve">по разработке </w:t>
      </w:r>
      <w:r w:rsidR="00B81D74">
        <w:rPr>
          <w:rFonts w:eastAsia="Times New Roman"/>
          <w:szCs w:val="28"/>
          <w:lang w:eastAsia="ru-RU"/>
        </w:rPr>
        <w:t xml:space="preserve">                             </w:t>
      </w:r>
      <w:r w:rsidR="008E7AA6" w:rsidRPr="00F577D5">
        <w:rPr>
          <w:rFonts w:eastAsia="Times New Roman"/>
          <w:szCs w:val="28"/>
          <w:lang w:eastAsia="ru-RU"/>
        </w:rPr>
        <w:t xml:space="preserve">и реализации </w:t>
      </w:r>
      <w:r w:rsidRPr="00F577D5">
        <w:rPr>
          <w:rFonts w:eastAsia="Times New Roman"/>
          <w:szCs w:val="28"/>
          <w:lang w:eastAsia="ru-RU"/>
        </w:rPr>
        <w:t>муниципальной программы.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 xml:space="preserve">3. Администратор муниципальной программы – управление инвестиций </w:t>
      </w:r>
      <w:r w:rsidR="00B81D74">
        <w:rPr>
          <w:rFonts w:eastAsia="Times New Roman"/>
          <w:szCs w:val="28"/>
          <w:lang w:eastAsia="ru-RU"/>
        </w:rPr>
        <w:t xml:space="preserve">                          </w:t>
      </w:r>
      <w:r w:rsidRPr="00F577D5">
        <w:rPr>
          <w:rFonts w:eastAsia="Times New Roman"/>
          <w:szCs w:val="28"/>
          <w:lang w:eastAsia="ru-RU"/>
        </w:rPr>
        <w:t>и развития предпринимательства несет ответственность за: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- своевременное и эффективное использование бюджетных средств;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- качественное выполнение реализуемых программных мероприятий;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- достижение показателей результатов реализации муниципальной программы как по годам ее реализации, так и в целом за весь период реализации муниципальной программы;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- своевременное внесение изменений в муниципальную программу;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- соблюдение сроков предоставления и качества подготовки отчетов                               об исполнении муниципальной программы.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Администратор осуществляет контроль за достижением установленной цели и задач муниципальной программы.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Администратор муниципальной программы обеспечивает эффективное               взаимодействие с соадминистраторами в ходе реализации программы, вносит                    необходимые изменения в программу, в том числе по предложениям соадминистраторов программы.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Ответственные лица за реализацию муниципальной программы назначаются приказом администратора с учетом замены на период отсутствия.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4. Соадминистраторы – комитет по управлению имуществом (в части основного мероприятия «Имущественная поддержка»</w:t>
      </w:r>
      <w:r w:rsidR="008E7AA6" w:rsidRPr="00F577D5">
        <w:rPr>
          <w:rFonts w:eastAsia="Times New Roman"/>
          <w:szCs w:val="28"/>
          <w:lang w:eastAsia="ru-RU"/>
        </w:rPr>
        <w:t xml:space="preserve"> и «Ведение реестра субъектов малого и среднего предпринимательства – получателей поддержки</w:t>
      </w:r>
      <w:proofErr w:type="gramStart"/>
      <w:r w:rsidR="008E7AA6" w:rsidRPr="00F577D5">
        <w:rPr>
          <w:rFonts w:eastAsia="Times New Roman"/>
          <w:szCs w:val="28"/>
          <w:lang w:eastAsia="ru-RU"/>
        </w:rPr>
        <w:t>»</w:t>
      </w:r>
      <w:r w:rsidRPr="00F577D5">
        <w:rPr>
          <w:rFonts w:eastAsia="Times New Roman"/>
          <w:szCs w:val="28"/>
          <w:lang w:eastAsia="ru-RU"/>
        </w:rPr>
        <w:t xml:space="preserve">) </w:t>
      </w:r>
      <w:r w:rsidR="008E7AA6" w:rsidRPr="00F577D5">
        <w:rPr>
          <w:rFonts w:eastAsia="Times New Roman"/>
          <w:szCs w:val="28"/>
          <w:lang w:eastAsia="ru-RU"/>
        </w:rPr>
        <w:t xml:space="preserve">  </w:t>
      </w:r>
      <w:proofErr w:type="gramEnd"/>
      <w:r w:rsidR="008E7AA6" w:rsidRPr="00F577D5">
        <w:rPr>
          <w:rFonts w:eastAsia="Times New Roman"/>
          <w:szCs w:val="28"/>
          <w:lang w:eastAsia="ru-RU"/>
        </w:rPr>
        <w:t xml:space="preserve">                   </w:t>
      </w:r>
      <w:r w:rsidRPr="00F577D5">
        <w:rPr>
          <w:rFonts w:eastAsia="Times New Roman"/>
          <w:szCs w:val="28"/>
          <w:lang w:eastAsia="ru-RU"/>
        </w:rPr>
        <w:t xml:space="preserve">и </w:t>
      </w:r>
      <w:r w:rsidRPr="00F577D5">
        <w:rPr>
          <w:szCs w:val="28"/>
        </w:rPr>
        <w:t>отдел потребительского рынка и защиты прав потребителей</w:t>
      </w:r>
      <w:r w:rsidRPr="00F577D5">
        <w:rPr>
          <w:rFonts w:eastAsia="Times New Roman"/>
          <w:szCs w:val="28"/>
          <w:lang w:eastAsia="ru-RU"/>
        </w:rPr>
        <w:t xml:space="preserve"> (в части задачи 4) несут ответственность за: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- качественное выполнение реализуемых программных мероприятий;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- достижение показателей результатов реализации муниципальной программы</w:t>
      </w:r>
      <w:r w:rsidR="008E7AA6" w:rsidRPr="00F577D5">
        <w:rPr>
          <w:rFonts w:eastAsia="Times New Roman"/>
          <w:szCs w:val="28"/>
          <w:lang w:eastAsia="ru-RU"/>
        </w:rPr>
        <w:t>,</w:t>
      </w:r>
      <w:r w:rsidRPr="00F577D5">
        <w:rPr>
          <w:rFonts w:eastAsia="Times New Roman"/>
          <w:szCs w:val="28"/>
          <w:lang w:eastAsia="ru-RU"/>
        </w:rPr>
        <w:t xml:space="preserve"> как по годам ее реализации, так и в целом за весь период реализации муниципальной программы;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- своевременное предоставление администратору предложений по внесению изменений в муниципальную программу;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- соблюдение сроков предоставления и качества подготовки отчетов                       об исполнении муниципальной программы.</w:t>
      </w:r>
      <w:r w:rsidRPr="00F577D5">
        <w:rPr>
          <w:rFonts w:eastAsia="Times New Roman"/>
          <w:szCs w:val="28"/>
          <w:lang w:eastAsia="ru-RU"/>
        </w:rPr>
        <w:tab/>
      </w:r>
    </w:p>
    <w:p w:rsidR="0077473E" w:rsidRPr="00F577D5" w:rsidRDefault="0077473E" w:rsidP="0077473E">
      <w:pPr>
        <w:ind w:firstLine="567"/>
        <w:jc w:val="both"/>
        <w:rPr>
          <w:rFonts w:eastAsia="Times New Roman"/>
          <w:color w:val="FF0000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 xml:space="preserve">В целях своевременной актуализации муниципальной программы соадминистраторы направляют администратору обращение о внесении изменений                  в муниципальную программу в срок не позднее пяти рабочих дней </w:t>
      </w:r>
      <w:r w:rsidR="008E7AA6" w:rsidRPr="00F577D5">
        <w:rPr>
          <w:rFonts w:eastAsia="Times New Roman"/>
          <w:szCs w:val="28"/>
          <w:lang w:eastAsia="ru-RU"/>
        </w:rPr>
        <w:t>с</w:t>
      </w:r>
      <w:r w:rsidRPr="00F577D5">
        <w:rPr>
          <w:rFonts w:eastAsia="Times New Roman"/>
          <w:szCs w:val="28"/>
          <w:lang w:eastAsia="ru-RU"/>
        </w:rPr>
        <w:t xml:space="preserve"> даты утверждения основания для внесения изменений в муниципальную программу.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lastRenderedPageBreak/>
        <w:t>В целях подготовки отчетности соадминистраторы представляют администратору: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 xml:space="preserve">- отчет об исполнении мероприятий муниципальной программы с указанием причин, повлекших за собой их неисполнение/перевыполнение на 01 июля, 01 октября текущего года, – не позднее </w:t>
      </w:r>
      <w:r w:rsidR="00F577D5" w:rsidRPr="00F577D5">
        <w:rPr>
          <w:rFonts w:eastAsia="Times New Roman"/>
          <w:szCs w:val="28"/>
          <w:lang w:eastAsia="ru-RU"/>
        </w:rPr>
        <w:t>10</w:t>
      </w:r>
      <w:r w:rsidRPr="00F577D5">
        <w:rPr>
          <w:rFonts w:eastAsia="Times New Roman"/>
          <w:szCs w:val="28"/>
          <w:lang w:eastAsia="ru-RU"/>
        </w:rPr>
        <w:t xml:space="preserve"> числа месяца, следующего за отчетным периодом; 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- годовой отчет об исполнении мероприятий программы в разрезе показателей результатов реализации программы, непосредственно связанной</w:t>
      </w:r>
      <w:r w:rsidR="00296E19" w:rsidRPr="00F577D5">
        <w:rPr>
          <w:rFonts w:eastAsia="Times New Roman"/>
          <w:szCs w:val="28"/>
          <w:lang w:eastAsia="ru-RU"/>
        </w:rPr>
        <w:t xml:space="preserve"> </w:t>
      </w:r>
      <w:r w:rsidRPr="00F577D5">
        <w:rPr>
          <w:rFonts w:eastAsia="Times New Roman"/>
          <w:szCs w:val="28"/>
          <w:lang w:eastAsia="ru-RU"/>
        </w:rPr>
        <w:t xml:space="preserve">с их деятельностью, – в срок до 01 февраля года, следующего за отчетным                    финансовым годом. 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 xml:space="preserve">Отчет об исполнении муниципальной программы составляется в формате </w:t>
      </w:r>
      <w:proofErr w:type="spellStart"/>
      <w:r w:rsidRPr="00F577D5">
        <w:rPr>
          <w:rFonts w:eastAsia="Times New Roman"/>
          <w:szCs w:val="28"/>
          <w:lang w:eastAsia="ru-RU"/>
        </w:rPr>
        <w:t>Excel</w:t>
      </w:r>
      <w:proofErr w:type="spellEnd"/>
      <w:r w:rsidRPr="00F577D5">
        <w:rPr>
          <w:rFonts w:eastAsia="Times New Roman"/>
          <w:szCs w:val="28"/>
          <w:lang w:eastAsia="ru-RU"/>
        </w:rPr>
        <w:t xml:space="preserve"> по форме согласно приложению </w:t>
      </w:r>
      <w:r w:rsidR="00F577D5" w:rsidRPr="00F577D5">
        <w:rPr>
          <w:rFonts w:eastAsia="Times New Roman"/>
          <w:szCs w:val="28"/>
          <w:lang w:eastAsia="ru-RU"/>
        </w:rPr>
        <w:t>4</w:t>
      </w:r>
      <w:r w:rsidRPr="00F577D5">
        <w:rPr>
          <w:rFonts w:eastAsia="Times New Roman"/>
          <w:szCs w:val="28"/>
          <w:lang w:eastAsia="ru-RU"/>
        </w:rPr>
        <w:t xml:space="preserve"> к порядку, утвержденному постанов-                </w:t>
      </w:r>
      <w:proofErr w:type="spellStart"/>
      <w:r w:rsidRPr="00F577D5">
        <w:rPr>
          <w:rFonts w:eastAsia="Times New Roman"/>
          <w:szCs w:val="28"/>
          <w:lang w:eastAsia="ru-RU"/>
        </w:rPr>
        <w:t>лением</w:t>
      </w:r>
      <w:proofErr w:type="spellEnd"/>
      <w:r w:rsidRPr="00F577D5">
        <w:rPr>
          <w:rFonts w:eastAsia="Times New Roman"/>
          <w:szCs w:val="28"/>
          <w:lang w:eastAsia="ru-RU"/>
        </w:rPr>
        <w:t xml:space="preserve">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с приложением описания расчета показателей результатов реализации муниципальной программы и исходных данных, используемых при расчете, в случае расчета показателей не прямым     счетом.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 xml:space="preserve">В случае если отклонение составило более 5%, </w:t>
      </w:r>
      <w:r w:rsidR="00F577D5" w:rsidRPr="00F577D5">
        <w:rPr>
          <w:rFonts w:eastAsia="Times New Roman"/>
          <w:szCs w:val="28"/>
          <w:lang w:eastAsia="ru-RU"/>
        </w:rPr>
        <w:t>указываются</w:t>
      </w:r>
      <w:r w:rsidRPr="00F577D5">
        <w:rPr>
          <w:rFonts w:eastAsia="Times New Roman"/>
          <w:szCs w:val="28"/>
          <w:lang w:eastAsia="ru-RU"/>
        </w:rPr>
        <w:t xml:space="preserve"> факторы, повлиявшие на исполнение показателей результатов</w:t>
      </w:r>
      <w:r w:rsidR="00F577D5" w:rsidRPr="00F577D5">
        <w:rPr>
          <w:rFonts w:eastAsia="Times New Roman"/>
          <w:szCs w:val="28"/>
          <w:lang w:eastAsia="ru-RU"/>
        </w:rPr>
        <w:t xml:space="preserve"> </w:t>
      </w:r>
      <w:r w:rsidRPr="00F577D5">
        <w:rPr>
          <w:rFonts w:eastAsia="Times New Roman"/>
          <w:szCs w:val="28"/>
          <w:lang w:eastAsia="ru-RU"/>
        </w:rPr>
        <w:t>реализации муниципальной программы.</w:t>
      </w:r>
    </w:p>
    <w:p w:rsidR="0077473E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Ответственные лица за реализацию мероприятий муниципальной программы назначаются приказ</w:t>
      </w:r>
      <w:r w:rsidR="008E7AA6" w:rsidRPr="00F577D5">
        <w:rPr>
          <w:rFonts w:eastAsia="Times New Roman"/>
          <w:szCs w:val="28"/>
          <w:lang w:eastAsia="ru-RU"/>
        </w:rPr>
        <w:t>ами</w:t>
      </w:r>
      <w:r w:rsidRPr="00F577D5">
        <w:rPr>
          <w:rFonts w:eastAsia="Times New Roman"/>
          <w:szCs w:val="28"/>
          <w:lang w:eastAsia="ru-RU"/>
        </w:rPr>
        <w:t xml:space="preserve"> соадминистраторов с учетом замены на период отсутствия.</w:t>
      </w:r>
    </w:p>
    <w:p w:rsidR="005659F2" w:rsidRPr="005659F2" w:rsidRDefault="00645FE7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5659F2">
        <w:rPr>
          <w:rFonts w:eastAsia="Times New Roman"/>
          <w:szCs w:val="28"/>
          <w:lang w:eastAsia="ru-RU"/>
        </w:rPr>
        <w:t xml:space="preserve">5. </w:t>
      </w:r>
      <w:r w:rsidR="005659F2" w:rsidRPr="005659F2">
        <w:rPr>
          <w:rFonts w:eastAsia="Times New Roman"/>
          <w:szCs w:val="28"/>
          <w:lang w:eastAsia="ru-RU"/>
        </w:rPr>
        <w:t>Финансовая поддержка субъектов малого и среднего предпринимательства осуществляется в соответствии с порядками представления субсидий, утвержденными муниципальными нормативными правовыми актами.</w:t>
      </w:r>
    </w:p>
    <w:p w:rsidR="0077473E" w:rsidRPr="00F577D5" w:rsidRDefault="00645FE7" w:rsidP="0077473E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77473E" w:rsidRPr="00F577D5">
        <w:rPr>
          <w:rFonts w:eastAsia="Times New Roman"/>
          <w:szCs w:val="28"/>
          <w:lang w:eastAsia="ru-RU"/>
        </w:rPr>
        <w:t>. Оценка хода исполнения мероприятий муниципальной программы                  основана на мониторинге ожидаемых результатов реализации путем сопоставления фактически достигнутых и плановых значений</w:t>
      </w:r>
      <w:r w:rsidR="00F577D5" w:rsidRPr="00F577D5">
        <w:rPr>
          <w:rFonts w:eastAsia="Times New Roman"/>
          <w:szCs w:val="28"/>
          <w:lang w:eastAsia="ru-RU"/>
        </w:rPr>
        <w:t xml:space="preserve"> </w:t>
      </w:r>
      <w:r w:rsidR="0077473E" w:rsidRPr="00F577D5">
        <w:rPr>
          <w:rFonts w:eastAsia="Times New Roman"/>
          <w:szCs w:val="28"/>
          <w:lang w:eastAsia="ru-RU"/>
        </w:rPr>
        <w:t xml:space="preserve">показателей. В соответствии </w:t>
      </w:r>
      <w:r w:rsidR="00F577D5" w:rsidRPr="00F577D5">
        <w:rPr>
          <w:rFonts w:eastAsia="Times New Roman"/>
          <w:szCs w:val="28"/>
          <w:lang w:eastAsia="ru-RU"/>
        </w:rPr>
        <w:t xml:space="preserve">                              </w:t>
      </w:r>
      <w:r w:rsidR="0077473E" w:rsidRPr="00F577D5">
        <w:rPr>
          <w:rFonts w:eastAsia="Times New Roman"/>
          <w:szCs w:val="28"/>
          <w:lang w:eastAsia="ru-RU"/>
        </w:rPr>
        <w:t xml:space="preserve">с данными мониторинга по фактически достигнутым результатам реализации </w:t>
      </w:r>
      <w:r w:rsidR="00F577D5" w:rsidRPr="00F577D5">
        <w:rPr>
          <w:rFonts w:eastAsia="Times New Roman"/>
          <w:szCs w:val="28"/>
          <w:lang w:eastAsia="ru-RU"/>
        </w:rPr>
        <w:t xml:space="preserve">                          </w:t>
      </w:r>
      <w:r w:rsidR="0077473E" w:rsidRPr="00F577D5">
        <w:rPr>
          <w:rFonts w:eastAsia="Times New Roman"/>
          <w:szCs w:val="28"/>
          <w:lang w:eastAsia="ru-RU"/>
        </w:rPr>
        <w:t>в муниципальную программу могут быть внесены</w:t>
      </w:r>
      <w:r w:rsidR="00F577D5" w:rsidRPr="00F577D5">
        <w:rPr>
          <w:rFonts w:eastAsia="Times New Roman"/>
          <w:szCs w:val="28"/>
          <w:lang w:eastAsia="ru-RU"/>
        </w:rPr>
        <w:t xml:space="preserve"> </w:t>
      </w:r>
      <w:r w:rsidR="0077473E" w:rsidRPr="00F577D5">
        <w:rPr>
          <w:rFonts w:eastAsia="Times New Roman"/>
          <w:szCs w:val="28"/>
          <w:lang w:eastAsia="ru-RU"/>
        </w:rPr>
        <w:t xml:space="preserve">корректировки в перечень мероприятий программы, их содержание и объемы финансирования </w:t>
      </w:r>
      <w:r w:rsidR="00F577D5" w:rsidRPr="00F577D5">
        <w:rPr>
          <w:rFonts w:eastAsia="Times New Roman"/>
          <w:szCs w:val="28"/>
          <w:lang w:eastAsia="ru-RU"/>
        </w:rPr>
        <w:t xml:space="preserve">                                               </w:t>
      </w:r>
      <w:r w:rsidR="0077473E" w:rsidRPr="00F577D5">
        <w:rPr>
          <w:rFonts w:eastAsia="Times New Roman"/>
          <w:szCs w:val="28"/>
          <w:lang w:eastAsia="ru-RU"/>
        </w:rPr>
        <w:t>в установленном порядке.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Для проведения мониторинга реализации программы администратор                 программы осуществляет сбор аналитической информации о реализации мероприятий программы от соадминистраторов программы.</w:t>
      </w:r>
    </w:p>
    <w:p w:rsidR="0077473E" w:rsidRPr="00F577D5" w:rsidRDefault="0077473E" w:rsidP="0077473E">
      <w:pPr>
        <w:ind w:firstLine="567"/>
        <w:jc w:val="both"/>
        <w:rPr>
          <w:rFonts w:eastAsia="Times New Roman"/>
          <w:szCs w:val="28"/>
          <w:lang w:eastAsia="ru-RU"/>
        </w:rPr>
      </w:pPr>
      <w:r w:rsidRPr="00F577D5">
        <w:rPr>
          <w:rFonts w:eastAsia="Times New Roman"/>
          <w:szCs w:val="28"/>
          <w:lang w:eastAsia="ru-RU"/>
        </w:rPr>
        <w:t>Итоги оценки полученных результатов, проведенной на основании системы показателей программы, отражаются в отчетности о реализации                    программы.</w:t>
      </w:r>
    </w:p>
    <w:p w:rsidR="002A3D3C" w:rsidRPr="00371FAB" w:rsidRDefault="0077473E" w:rsidP="00296E19">
      <w:pPr>
        <w:ind w:firstLine="567"/>
        <w:jc w:val="both"/>
        <w:rPr>
          <w:rFonts w:cs="Times New Roman"/>
          <w:szCs w:val="28"/>
        </w:rPr>
      </w:pPr>
      <w:r w:rsidRPr="00F577D5">
        <w:rPr>
          <w:rFonts w:eastAsia="Times New Roman"/>
          <w:szCs w:val="28"/>
          <w:lang w:eastAsia="ru-RU"/>
        </w:rPr>
        <w:t>Результаты мониторинга реализации программы используются куратором программы, администратором, соадминистраторами программы для принятия управленческих решений.</w:t>
      </w:r>
    </w:p>
    <w:sectPr w:rsidR="002A3D3C" w:rsidRPr="00371FAB" w:rsidSect="0077473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65FC"/>
    <w:multiLevelType w:val="hybridMultilevel"/>
    <w:tmpl w:val="7CD6A654"/>
    <w:lvl w:ilvl="0" w:tplc="A5F2C58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34"/>
    <w:rsid w:val="000E2F81"/>
    <w:rsid w:val="00130E6C"/>
    <w:rsid w:val="001359B6"/>
    <w:rsid w:val="001555E4"/>
    <w:rsid w:val="00155A2B"/>
    <w:rsid w:val="001B4BEB"/>
    <w:rsid w:val="001F25D0"/>
    <w:rsid w:val="0021168D"/>
    <w:rsid w:val="00217E5F"/>
    <w:rsid w:val="00241B64"/>
    <w:rsid w:val="00257EC4"/>
    <w:rsid w:val="00296E19"/>
    <w:rsid w:val="002A13D5"/>
    <w:rsid w:val="002A3D3C"/>
    <w:rsid w:val="002A4022"/>
    <w:rsid w:val="002C2EBD"/>
    <w:rsid w:val="002F4D8A"/>
    <w:rsid w:val="00371FAB"/>
    <w:rsid w:val="00380A91"/>
    <w:rsid w:val="004433BB"/>
    <w:rsid w:val="0044653E"/>
    <w:rsid w:val="00480B69"/>
    <w:rsid w:val="004910CB"/>
    <w:rsid w:val="004B36E7"/>
    <w:rsid w:val="005659F2"/>
    <w:rsid w:val="00576B49"/>
    <w:rsid w:val="00597D7E"/>
    <w:rsid w:val="005D52C1"/>
    <w:rsid w:val="005F3886"/>
    <w:rsid w:val="005F5520"/>
    <w:rsid w:val="00614B86"/>
    <w:rsid w:val="00645FE7"/>
    <w:rsid w:val="00650462"/>
    <w:rsid w:val="00673F76"/>
    <w:rsid w:val="00685E76"/>
    <w:rsid w:val="006A6163"/>
    <w:rsid w:val="006C7047"/>
    <w:rsid w:val="006F434E"/>
    <w:rsid w:val="0077473E"/>
    <w:rsid w:val="00781194"/>
    <w:rsid w:val="007B0832"/>
    <w:rsid w:val="007F3E49"/>
    <w:rsid w:val="008003A7"/>
    <w:rsid w:val="00893D01"/>
    <w:rsid w:val="008A4847"/>
    <w:rsid w:val="008E2FC7"/>
    <w:rsid w:val="008E7AA6"/>
    <w:rsid w:val="008F2C44"/>
    <w:rsid w:val="00956CBB"/>
    <w:rsid w:val="00971609"/>
    <w:rsid w:val="00990CED"/>
    <w:rsid w:val="009E6568"/>
    <w:rsid w:val="00A03BE0"/>
    <w:rsid w:val="00A10526"/>
    <w:rsid w:val="00A75929"/>
    <w:rsid w:val="00A87ECB"/>
    <w:rsid w:val="00B73066"/>
    <w:rsid w:val="00B81D74"/>
    <w:rsid w:val="00BC0FB7"/>
    <w:rsid w:val="00C0215C"/>
    <w:rsid w:val="00C253B1"/>
    <w:rsid w:val="00C31D71"/>
    <w:rsid w:val="00C6315D"/>
    <w:rsid w:val="00CC1C4C"/>
    <w:rsid w:val="00CF1711"/>
    <w:rsid w:val="00D26134"/>
    <w:rsid w:val="00DF1369"/>
    <w:rsid w:val="00DF2104"/>
    <w:rsid w:val="00E01C85"/>
    <w:rsid w:val="00E14AD0"/>
    <w:rsid w:val="00E2063F"/>
    <w:rsid w:val="00E43412"/>
    <w:rsid w:val="00E8276E"/>
    <w:rsid w:val="00EB7E76"/>
    <w:rsid w:val="00ED54DF"/>
    <w:rsid w:val="00F11D5C"/>
    <w:rsid w:val="00F14911"/>
    <w:rsid w:val="00F5170D"/>
    <w:rsid w:val="00F577D5"/>
    <w:rsid w:val="00FA078D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2FE4"/>
  <w15:chartTrackingRefBased/>
  <w15:docId w15:val="{133B34C3-5638-474E-BAD6-298AF29D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C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1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4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4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0CE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E2063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904073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40732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02A6-E8C9-46AD-AEC5-D97FA0B6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 Светлана Петровна</dc:creator>
  <cp:keywords/>
  <dc:description/>
  <cp:lastModifiedBy>Ворошилова Юлия Павловна</cp:lastModifiedBy>
  <cp:revision>44</cp:revision>
  <cp:lastPrinted>2019-02-01T04:43:00Z</cp:lastPrinted>
  <dcterms:created xsi:type="dcterms:W3CDTF">2019-01-11T04:09:00Z</dcterms:created>
  <dcterms:modified xsi:type="dcterms:W3CDTF">2019-02-01T07:01:00Z</dcterms:modified>
</cp:coreProperties>
</file>