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-577215</wp:posOffset>
            </wp:positionV>
            <wp:extent cx="684530" cy="819150"/>
            <wp:effectExtent l="0" t="0" r="1270" b="0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811BF77892FC4A60958688D527A163B9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Pr="00514C92">
            <w:rPr>
              <w:rFonts w:cs="Times New Roman"/>
              <w:spacing w:val="2"/>
              <w:sz w:val="26"/>
              <w:szCs w:val="26"/>
            </w:rPr>
            <w:t>ГОРОДСКОЙ ОКРУГ ГОРОД 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026082" w:rsidRPr="00EA3A62" w:rsidRDefault="00026082" w:rsidP="00026082">
      <w:pPr>
        <w:tabs>
          <w:tab w:val="left" w:pos="4253"/>
        </w:tabs>
        <w:ind w:right="-2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0F44C2">
        <w:rPr>
          <w:rFonts w:eastAsia="Calibri"/>
          <w:szCs w:val="28"/>
        </w:rPr>
        <w:t>26 ноября</w:t>
      </w:r>
      <w:r>
        <w:rPr>
          <w:rFonts w:eastAsia="Calibri"/>
          <w:szCs w:val="28"/>
        </w:rPr>
        <w:t xml:space="preserve"> 2020</w:t>
      </w:r>
      <w:r w:rsidRPr="00EA3A62">
        <w:rPr>
          <w:rFonts w:eastAsia="Calibri"/>
          <w:szCs w:val="28"/>
        </w:rPr>
        <w:t xml:space="preserve"> года</w:t>
      </w:r>
    </w:p>
    <w:p w:rsidR="005202C9" w:rsidRPr="00EA3A62" w:rsidRDefault="007D5DC0" w:rsidP="005202C9">
      <w:pPr>
        <w:tabs>
          <w:tab w:val="left" w:pos="4111"/>
        </w:tabs>
        <w:ind w:right="-2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№ </w:t>
      </w:r>
      <w:r w:rsidRPr="007D5DC0">
        <w:rPr>
          <w:rFonts w:eastAsia="Calibri"/>
          <w:szCs w:val="28"/>
          <w:u w:val="single"/>
        </w:rPr>
        <w:t>66</w:t>
      </w:r>
      <w:r>
        <w:rPr>
          <w:rFonts w:eastAsia="Calibri"/>
          <w:szCs w:val="28"/>
          <w:u w:val="single"/>
        </w:rPr>
        <w:t>7</w:t>
      </w:r>
      <w:r w:rsidRPr="007D5DC0">
        <w:rPr>
          <w:rFonts w:eastAsia="Calibri"/>
          <w:szCs w:val="28"/>
          <w:u w:val="single"/>
        </w:rPr>
        <w:t>-</w:t>
      </w:r>
      <w:r w:rsidRPr="007D5DC0">
        <w:rPr>
          <w:rFonts w:eastAsia="Calibri"/>
          <w:szCs w:val="28"/>
          <w:u w:val="single"/>
          <w:lang w:val="en-US"/>
        </w:rPr>
        <w:t>VI</w:t>
      </w:r>
      <w:r w:rsidRPr="007D4C61">
        <w:rPr>
          <w:rFonts w:eastAsia="Calibri"/>
          <w:szCs w:val="28"/>
          <w:u w:val="single"/>
        </w:rPr>
        <w:t xml:space="preserve"> </w:t>
      </w:r>
      <w:r w:rsidRPr="007D5DC0">
        <w:rPr>
          <w:rFonts w:eastAsia="Calibri"/>
          <w:szCs w:val="28"/>
          <w:u w:val="single"/>
        </w:rPr>
        <w:t>ДГ</w:t>
      </w:r>
    </w:p>
    <w:p w:rsidR="00026082" w:rsidRDefault="00026082" w:rsidP="00026082">
      <w:pPr>
        <w:ind w:right="5243"/>
        <w:rPr>
          <w:szCs w:val="28"/>
        </w:rPr>
      </w:pPr>
    </w:p>
    <w:p w:rsidR="00133FB5" w:rsidRPr="00CF707E" w:rsidRDefault="004918DF" w:rsidP="00CF707E">
      <w:pPr>
        <w:tabs>
          <w:tab w:val="left" w:pos="3828"/>
        </w:tabs>
        <w:ind w:right="5101"/>
        <w:rPr>
          <w:szCs w:val="28"/>
        </w:rPr>
      </w:pPr>
      <w:r w:rsidRPr="00CF707E">
        <w:rPr>
          <w:szCs w:val="28"/>
        </w:rPr>
        <w:t>Об утверждении перечня объектов, в отношении которых планируется заключение концессионных соглашений в муниципальном образовании городской округ город Сургут в 2021 году</w:t>
      </w:r>
    </w:p>
    <w:p w:rsidR="004918DF" w:rsidRPr="00CF707E" w:rsidRDefault="004918DF" w:rsidP="00CF707E">
      <w:pPr>
        <w:tabs>
          <w:tab w:val="left" w:pos="3828"/>
        </w:tabs>
        <w:rPr>
          <w:szCs w:val="28"/>
        </w:rPr>
      </w:pPr>
    </w:p>
    <w:p w:rsidR="004918DF" w:rsidRPr="00CF707E" w:rsidRDefault="004918DF" w:rsidP="00CF707E">
      <w:pPr>
        <w:pStyle w:val="Standard"/>
        <w:spacing w:after="0" w:line="240" w:lineRule="auto"/>
        <w:ind w:firstLine="720"/>
        <w:jc w:val="both"/>
        <w:rPr>
          <w:sz w:val="28"/>
          <w:szCs w:val="28"/>
        </w:rPr>
      </w:pPr>
      <w:r w:rsidRPr="00CF707E">
        <w:rPr>
          <w:sz w:val="28"/>
          <w:szCs w:val="28"/>
        </w:rPr>
        <w:t xml:space="preserve">В соответствии с Федеральным законом от 21.07.2005 № 115-ФЗ </w:t>
      </w:r>
      <w:r w:rsidRPr="00CF707E">
        <w:rPr>
          <w:sz w:val="28"/>
          <w:szCs w:val="28"/>
        </w:rPr>
        <w:br/>
        <w:t xml:space="preserve">«О концессионных соглашениях», решением Думы города от 07.10.2009 </w:t>
      </w:r>
      <w:r w:rsidR="00CF707E" w:rsidRPr="00CF707E">
        <w:rPr>
          <w:sz w:val="28"/>
          <w:szCs w:val="28"/>
        </w:rPr>
        <w:br/>
      </w:r>
      <w:r w:rsidRPr="00CF707E">
        <w:rPr>
          <w:sz w:val="28"/>
          <w:szCs w:val="28"/>
        </w:rPr>
        <w:t xml:space="preserve">№ 604-IV ДГ «О Положении о порядке управления и распоряжения имуществом, находящимся в муниципальной собственности», рассмотрев документы, представленные Администрацией города по утверждению перечня объектов, в отношении которых планируется заключение концессионных соглашений в муниципальном образовании городской округ город Сургут </w:t>
      </w:r>
      <w:r w:rsidR="00CF707E" w:rsidRPr="00CF707E">
        <w:rPr>
          <w:sz w:val="28"/>
          <w:szCs w:val="28"/>
        </w:rPr>
        <w:br/>
      </w:r>
      <w:r w:rsidRPr="00CF707E">
        <w:rPr>
          <w:sz w:val="28"/>
          <w:szCs w:val="28"/>
        </w:rPr>
        <w:t>в 2021 году, Дума города РЕШИЛА:</w:t>
      </w:r>
    </w:p>
    <w:p w:rsidR="004918DF" w:rsidRPr="00CF707E" w:rsidRDefault="004918DF" w:rsidP="00CF707E">
      <w:pPr>
        <w:pStyle w:val="Standard"/>
        <w:spacing w:after="0" w:line="240" w:lineRule="auto"/>
        <w:ind w:firstLine="708"/>
        <w:jc w:val="both"/>
        <w:rPr>
          <w:sz w:val="28"/>
          <w:szCs w:val="28"/>
        </w:rPr>
      </w:pPr>
    </w:p>
    <w:p w:rsidR="004918DF" w:rsidRPr="00CF707E" w:rsidRDefault="004918DF" w:rsidP="00CF707E">
      <w:pPr>
        <w:pStyle w:val="Standard"/>
        <w:spacing w:after="0" w:line="240" w:lineRule="auto"/>
        <w:ind w:firstLine="720"/>
        <w:jc w:val="both"/>
        <w:rPr>
          <w:sz w:val="28"/>
          <w:szCs w:val="28"/>
        </w:rPr>
      </w:pPr>
      <w:r w:rsidRPr="00CF707E">
        <w:rPr>
          <w:sz w:val="28"/>
          <w:szCs w:val="28"/>
        </w:rPr>
        <w:t xml:space="preserve">Утвердить перечень объектов, в отношении которых планируется заключение концессионных соглашений в муниципальном образовании городской округ город Сургут в 2021 году, согласно приложению. </w:t>
      </w:r>
    </w:p>
    <w:p w:rsidR="00133FB5" w:rsidRPr="00CF707E" w:rsidRDefault="00133FB5" w:rsidP="00CF707E">
      <w:pPr>
        <w:pStyle w:val="a6"/>
        <w:tabs>
          <w:tab w:val="left" w:pos="1418"/>
        </w:tabs>
        <w:ind w:left="0" w:firstLine="851"/>
        <w:rPr>
          <w:szCs w:val="28"/>
        </w:rPr>
      </w:pPr>
    </w:p>
    <w:p w:rsidR="00CF2B31" w:rsidRPr="00CF707E" w:rsidRDefault="00CF2B31" w:rsidP="00CF707E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8"/>
        </w:rPr>
      </w:pPr>
    </w:p>
    <w:p w:rsidR="004918DF" w:rsidRPr="00CF707E" w:rsidRDefault="004918DF" w:rsidP="00CF707E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8"/>
        </w:rPr>
      </w:pPr>
    </w:p>
    <w:p w:rsidR="00CF2B31" w:rsidRPr="00CF707E" w:rsidRDefault="00CF2B31" w:rsidP="00CF707E">
      <w:pPr>
        <w:rPr>
          <w:szCs w:val="28"/>
        </w:rPr>
      </w:pPr>
      <w:r w:rsidRPr="00CF707E">
        <w:rPr>
          <w:szCs w:val="28"/>
        </w:rPr>
        <w:t>Председатель Думы города</w:t>
      </w:r>
      <w:r w:rsidRPr="00CF707E">
        <w:rPr>
          <w:szCs w:val="28"/>
        </w:rPr>
        <w:tab/>
      </w:r>
      <w:r w:rsidRPr="00CF707E">
        <w:rPr>
          <w:szCs w:val="28"/>
        </w:rPr>
        <w:tab/>
      </w:r>
      <w:r w:rsidRPr="00CF707E">
        <w:rPr>
          <w:szCs w:val="28"/>
        </w:rPr>
        <w:tab/>
      </w:r>
      <w:r w:rsidRPr="00CF707E">
        <w:rPr>
          <w:szCs w:val="28"/>
        </w:rPr>
        <w:tab/>
      </w:r>
      <w:r w:rsidRPr="00CF707E">
        <w:rPr>
          <w:szCs w:val="28"/>
        </w:rPr>
        <w:tab/>
      </w:r>
      <w:r w:rsidRPr="00CF707E">
        <w:rPr>
          <w:szCs w:val="28"/>
        </w:rPr>
        <w:tab/>
      </w:r>
      <w:r w:rsidR="000F44C2" w:rsidRPr="00CF707E">
        <w:rPr>
          <w:szCs w:val="28"/>
        </w:rPr>
        <w:t xml:space="preserve"> </w:t>
      </w:r>
      <w:r w:rsidRPr="00CF707E">
        <w:rPr>
          <w:szCs w:val="28"/>
        </w:rPr>
        <w:t>Н.А. Красноярова</w:t>
      </w:r>
    </w:p>
    <w:p w:rsidR="00CF2B31" w:rsidRPr="00CF707E" w:rsidRDefault="00CF2B31" w:rsidP="00CF707E">
      <w:pPr>
        <w:rPr>
          <w:szCs w:val="28"/>
        </w:rPr>
      </w:pPr>
    </w:p>
    <w:p w:rsidR="00CF2B31" w:rsidRPr="00CF707E" w:rsidRDefault="00CF2B31" w:rsidP="00CF707E">
      <w:pPr>
        <w:jc w:val="right"/>
        <w:rPr>
          <w:szCs w:val="28"/>
        </w:rPr>
      </w:pPr>
      <w:r w:rsidRPr="00CF707E">
        <w:rPr>
          <w:szCs w:val="28"/>
        </w:rPr>
        <w:t>«</w:t>
      </w:r>
      <w:r w:rsidR="007D5DC0" w:rsidRPr="007D5DC0">
        <w:rPr>
          <w:szCs w:val="28"/>
          <w:u w:val="single"/>
        </w:rPr>
        <w:t>02</w:t>
      </w:r>
      <w:r w:rsidRPr="00CF707E">
        <w:rPr>
          <w:szCs w:val="28"/>
        </w:rPr>
        <w:t xml:space="preserve">» </w:t>
      </w:r>
      <w:r w:rsidR="007D5DC0" w:rsidRPr="007D5DC0">
        <w:rPr>
          <w:szCs w:val="28"/>
          <w:u w:val="single"/>
        </w:rPr>
        <w:t>декабря</w:t>
      </w:r>
      <w:r w:rsidRPr="00CF707E">
        <w:rPr>
          <w:szCs w:val="28"/>
        </w:rPr>
        <w:t xml:space="preserve"> 2020 г.</w:t>
      </w:r>
    </w:p>
    <w:p w:rsidR="004918DF" w:rsidRPr="00CF707E" w:rsidRDefault="004918DF" w:rsidP="00CF707E">
      <w:pPr>
        <w:rPr>
          <w:szCs w:val="28"/>
        </w:rPr>
        <w:sectPr w:rsidR="004918DF" w:rsidRPr="00CF707E" w:rsidSect="00D95511">
          <w:headerReference w:type="default" r:id="rId8"/>
          <w:footerReference w:type="default" r:id="rId9"/>
          <w:headerReference w:type="first" r:id="rId10"/>
          <w:pgSz w:w="11906" w:h="16838"/>
          <w:pgMar w:top="1276" w:right="851" w:bottom="1134" w:left="1701" w:header="709" w:footer="709" w:gutter="0"/>
          <w:cols w:space="708"/>
          <w:titlePg/>
          <w:docGrid w:linePitch="381"/>
        </w:sectPr>
      </w:pPr>
    </w:p>
    <w:p w:rsidR="004918DF" w:rsidRPr="00CF707E" w:rsidRDefault="00F433D6" w:rsidP="00CF707E">
      <w:pPr>
        <w:tabs>
          <w:tab w:val="left" w:pos="1455"/>
        </w:tabs>
        <w:ind w:firstLine="11199"/>
        <w:jc w:val="left"/>
        <w:rPr>
          <w:szCs w:val="28"/>
        </w:rPr>
      </w:pPr>
      <w:r>
        <w:rPr>
          <w:szCs w:val="28"/>
        </w:rPr>
        <w:lastRenderedPageBreak/>
        <w:t xml:space="preserve"> </w:t>
      </w:r>
      <w:r w:rsidR="004918DF" w:rsidRPr="004918DF">
        <w:rPr>
          <w:szCs w:val="28"/>
        </w:rPr>
        <w:t xml:space="preserve">Приложение </w:t>
      </w:r>
    </w:p>
    <w:p w:rsidR="004918DF" w:rsidRPr="004918DF" w:rsidRDefault="00F433D6" w:rsidP="00CF707E">
      <w:pPr>
        <w:tabs>
          <w:tab w:val="left" w:pos="1455"/>
        </w:tabs>
        <w:ind w:firstLine="11199"/>
        <w:jc w:val="left"/>
        <w:rPr>
          <w:szCs w:val="28"/>
        </w:rPr>
      </w:pPr>
      <w:r>
        <w:rPr>
          <w:rFonts w:eastAsia="Calibri" w:cs="Times New Roman"/>
          <w:kern w:val="3"/>
          <w:szCs w:val="28"/>
          <w:lang w:eastAsia="ar-SA"/>
        </w:rPr>
        <w:t xml:space="preserve"> </w:t>
      </w:r>
      <w:r w:rsidR="004918DF" w:rsidRPr="004918DF">
        <w:rPr>
          <w:rFonts w:eastAsia="Calibri" w:cs="Times New Roman"/>
          <w:kern w:val="3"/>
          <w:szCs w:val="28"/>
          <w:lang w:eastAsia="ar-SA"/>
        </w:rPr>
        <w:t xml:space="preserve">к решению Думы города </w:t>
      </w:r>
    </w:p>
    <w:p w:rsidR="004918DF" w:rsidRPr="00CF707E" w:rsidRDefault="00F433D6" w:rsidP="00CF707E">
      <w:pPr>
        <w:tabs>
          <w:tab w:val="left" w:pos="1455"/>
        </w:tabs>
        <w:ind w:firstLine="11199"/>
        <w:jc w:val="left"/>
        <w:rPr>
          <w:szCs w:val="28"/>
        </w:rPr>
      </w:pPr>
      <w:r>
        <w:rPr>
          <w:rFonts w:eastAsia="Calibri" w:cs="Times New Roman"/>
          <w:kern w:val="3"/>
          <w:szCs w:val="28"/>
          <w:lang w:eastAsia="ar-SA"/>
        </w:rPr>
        <w:t xml:space="preserve"> </w:t>
      </w:r>
      <w:r w:rsidR="004918DF" w:rsidRPr="00CF707E">
        <w:rPr>
          <w:rFonts w:eastAsia="Calibri" w:cs="Times New Roman"/>
          <w:kern w:val="3"/>
          <w:szCs w:val="28"/>
          <w:lang w:eastAsia="ar-SA"/>
        </w:rPr>
        <w:t xml:space="preserve">от </w:t>
      </w:r>
      <w:r w:rsidR="007D4C61" w:rsidRPr="007D4C61">
        <w:rPr>
          <w:rFonts w:eastAsia="Calibri" w:cs="Times New Roman"/>
          <w:kern w:val="3"/>
          <w:szCs w:val="28"/>
          <w:u w:val="single"/>
          <w:lang w:eastAsia="ar-SA"/>
        </w:rPr>
        <w:t>02.1</w:t>
      </w:r>
      <w:bookmarkStart w:id="0" w:name="_GoBack"/>
      <w:bookmarkEnd w:id="0"/>
      <w:r w:rsidR="007D4C61" w:rsidRPr="007D4C61">
        <w:rPr>
          <w:rFonts w:eastAsia="Calibri" w:cs="Times New Roman"/>
          <w:kern w:val="3"/>
          <w:szCs w:val="28"/>
          <w:u w:val="single"/>
          <w:lang w:eastAsia="ar-SA"/>
        </w:rPr>
        <w:t>2.2020</w:t>
      </w:r>
      <w:r w:rsidR="004918DF" w:rsidRPr="00CF707E">
        <w:rPr>
          <w:rFonts w:eastAsia="Calibri" w:cs="Times New Roman"/>
          <w:kern w:val="3"/>
          <w:szCs w:val="28"/>
          <w:lang w:eastAsia="ar-SA"/>
        </w:rPr>
        <w:t xml:space="preserve"> № </w:t>
      </w:r>
      <w:r w:rsidR="007D4C61" w:rsidRPr="007D5DC0">
        <w:rPr>
          <w:rFonts w:eastAsia="Calibri"/>
          <w:szCs w:val="28"/>
          <w:u w:val="single"/>
        </w:rPr>
        <w:t>66</w:t>
      </w:r>
      <w:r w:rsidR="007D4C61">
        <w:rPr>
          <w:rFonts w:eastAsia="Calibri"/>
          <w:szCs w:val="28"/>
          <w:u w:val="single"/>
        </w:rPr>
        <w:t>7</w:t>
      </w:r>
      <w:r w:rsidR="007D4C61" w:rsidRPr="007D5DC0">
        <w:rPr>
          <w:rFonts w:eastAsia="Calibri"/>
          <w:szCs w:val="28"/>
          <w:u w:val="single"/>
        </w:rPr>
        <w:t>-</w:t>
      </w:r>
      <w:r w:rsidR="007D4C61" w:rsidRPr="007D5DC0">
        <w:rPr>
          <w:rFonts w:eastAsia="Calibri"/>
          <w:szCs w:val="28"/>
          <w:u w:val="single"/>
          <w:lang w:val="en-US"/>
        </w:rPr>
        <w:t xml:space="preserve">VI </w:t>
      </w:r>
      <w:r w:rsidR="007D4C61" w:rsidRPr="007D5DC0">
        <w:rPr>
          <w:rFonts w:eastAsia="Calibri"/>
          <w:szCs w:val="28"/>
          <w:u w:val="single"/>
        </w:rPr>
        <w:t>ДГ</w:t>
      </w:r>
    </w:p>
    <w:p w:rsidR="004918DF" w:rsidRPr="00CF707E" w:rsidRDefault="004918DF" w:rsidP="00CF707E">
      <w:pPr>
        <w:tabs>
          <w:tab w:val="left" w:pos="4253"/>
        </w:tabs>
        <w:ind w:firstLine="11199"/>
        <w:jc w:val="center"/>
        <w:rPr>
          <w:rFonts w:eastAsia="Times New Roman" w:cs="Times New Roman"/>
          <w:szCs w:val="28"/>
          <w:lang w:eastAsia="ru-RU"/>
        </w:rPr>
      </w:pPr>
    </w:p>
    <w:p w:rsidR="004918DF" w:rsidRPr="00CF707E" w:rsidRDefault="004918DF" w:rsidP="00CF707E">
      <w:pPr>
        <w:tabs>
          <w:tab w:val="left" w:pos="5505"/>
        </w:tabs>
        <w:jc w:val="center"/>
        <w:rPr>
          <w:rFonts w:cs="Times New Roman"/>
          <w:szCs w:val="28"/>
        </w:rPr>
      </w:pPr>
      <w:r w:rsidRPr="004918DF">
        <w:rPr>
          <w:rFonts w:cs="Times New Roman"/>
          <w:szCs w:val="28"/>
        </w:rPr>
        <w:t>Перечень объектов,</w:t>
      </w:r>
      <w:r w:rsidRPr="00CF707E">
        <w:rPr>
          <w:rFonts w:cs="Times New Roman"/>
          <w:szCs w:val="28"/>
        </w:rPr>
        <w:t xml:space="preserve"> </w:t>
      </w:r>
      <w:r w:rsidRPr="004918DF">
        <w:rPr>
          <w:rFonts w:cs="Times New Roman"/>
          <w:szCs w:val="28"/>
        </w:rPr>
        <w:t>в отношении которых планируется заключение концессионных соглашений</w:t>
      </w:r>
      <w:r w:rsidRPr="00CF707E">
        <w:rPr>
          <w:rFonts w:cs="Times New Roman"/>
          <w:szCs w:val="28"/>
        </w:rPr>
        <w:t xml:space="preserve"> </w:t>
      </w:r>
      <w:r w:rsidRPr="00CF707E">
        <w:rPr>
          <w:rFonts w:cs="Times New Roman"/>
          <w:szCs w:val="28"/>
        </w:rPr>
        <w:br/>
      </w:r>
      <w:r w:rsidRPr="004918DF">
        <w:rPr>
          <w:rFonts w:cs="Times New Roman"/>
          <w:szCs w:val="28"/>
        </w:rPr>
        <w:t>в муниципальном образовании городской округ город Сургут в 2021 году</w:t>
      </w:r>
    </w:p>
    <w:p w:rsidR="004918DF" w:rsidRPr="004918DF" w:rsidRDefault="004918DF" w:rsidP="00CF707E">
      <w:pPr>
        <w:tabs>
          <w:tab w:val="left" w:pos="5505"/>
        </w:tabs>
        <w:jc w:val="center"/>
        <w:rPr>
          <w:rFonts w:cs="Times New Roman"/>
          <w:szCs w:val="28"/>
        </w:rPr>
      </w:pPr>
    </w:p>
    <w:tbl>
      <w:tblPr>
        <w:tblStyle w:val="11"/>
        <w:tblW w:w="1502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273"/>
        <w:gridCol w:w="2410"/>
        <w:gridCol w:w="4394"/>
        <w:gridCol w:w="1985"/>
        <w:gridCol w:w="1984"/>
        <w:gridCol w:w="1418"/>
      </w:tblGrid>
      <w:tr w:rsidR="00CF707E" w:rsidRPr="00CF707E" w:rsidTr="00CF707E">
        <w:trPr>
          <w:jc w:val="center"/>
        </w:trPr>
        <w:tc>
          <w:tcPr>
            <w:tcW w:w="562" w:type="dxa"/>
          </w:tcPr>
          <w:p w:rsidR="004918DF" w:rsidRPr="004918DF" w:rsidRDefault="004918DF" w:rsidP="00CF707E">
            <w:pPr>
              <w:tabs>
                <w:tab w:val="left" w:pos="1860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918DF">
              <w:rPr>
                <w:rFonts w:eastAsia="Calibri" w:cs="Times New Roman"/>
                <w:sz w:val="24"/>
                <w:szCs w:val="24"/>
              </w:rPr>
              <w:t>№ п/п</w:t>
            </w:r>
          </w:p>
        </w:tc>
        <w:tc>
          <w:tcPr>
            <w:tcW w:w="2273" w:type="dxa"/>
          </w:tcPr>
          <w:p w:rsidR="004918DF" w:rsidRPr="004918DF" w:rsidRDefault="004918DF" w:rsidP="00CF707E">
            <w:pPr>
              <w:tabs>
                <w:tab w:val="left" w:pos="1860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918DF">
              <w:rPr>
                <w:rFonts w:eastAsia="Calibri" w:cs="Times New Roman"/>
                <w:sz w:val="24"/>
                <w:szCs w:val="24"/>
              </w:rPr>
              <w:t xml:space="preserve">Наименование </w:t>
            </w:r>
          </w:p>
          <w:p w:rsidR="004918DF" w:rsidRPr="004918DF" w:rsidRDefault="004918DF" w:rsidP="00CF707E">
            <w:pPr>
              <w:tabs>
                <w:tab w:val="left" w:pos="1860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918DF">
              <w:rPr>
                <w:rFonts w:eastAsia="Calibri" w:cs="Times New Roman"/>
                <w:sz w:val="24"/>
                <w:szCs w:val="24"/>
              </w:rPr>
              <w:t xml:space="preserve">объекта, </w:t>
            </w:r>
          </w:p>
          <w:p w:rsidR="004918DF" w:rsidRPr="004918DF" w:rsidRDefault="004918DF" w:rsidP="00CF707E">
            <w:pPr>
              <w:tabs>
                <w:tab w:val="left" w:pos="1860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918DF">
              <w:rPr>
                <w:rFonts w:eastAsia="Calibri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2410" w:type="dxa"/>
          </w:tcPr>
          <w:p w:rsidR="004918DF" w:rsidRPr="004918DF" w:rsidRDefault="004918DF" w:rsidP="00CF707E">
            <w:pPr>
              <w:tabs>
                <w:tab w:val="left" w:pos="1860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918DF">
              <w:rPr>
                <w:rFonts w:eastAsia="Calibri" w:cs="Times New Roman"/>
                <w:sz w:val="24"/>
                <w:szCs w:val="24"/>
              </w:rPr>
              <w:t xml:space="preserve">Сведения </w:t>
            </w:r>
            <w:r w:rsidRPr="004918DF">
              <w:rPr>
                <w:rFonts w:eastAsia="Calibri" w:cs="Times New Roman"/>
                <w:sz w:val="24"/>
                <w:szCs w:val="24"/>
              </w:rPr>
              <w:br/>
              <w:t xml:space="preserve">о земельном участке </w:t>
            </w:r>
          </w:p>
          <w:p w:rsidR="004918DF" w:rsidRPr="004918DF" w:rsidRDefault="004918DF" w:rsidP="00CF707E">
            <w:pPr>
              <w:tabs>
                <w:tab w:val="left" w:pos="1860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918DF">
              <w:rPr>
                <w:rFonts w:eastAsia="Calibri" w:cs="Times New Roman"/>
                <w:sz w:val="24"/>
                <w:szCs w:val="24"/>
              </w:rPr>
              <w:t>(кадастровый номер, площадь, кв. м)</w:t>
            </w:r>
          </w:p>
        </w:tc>
        <w:tc>
          <w:tcPr>
            <w:tcW w:w="4394" w:type="dxa"/>
          </w:tcPr>
          <w:p w:rsidR="004918DF" w:rsidRPr="004918DF" w:rsidRDefault="004918DF" w:rsidP="00CF707E">
            <w:pPr>
              <w:tabs>
                <w:tab w:val="left" w:pos="1860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918DF">
              <w:rPr>
                <w:rFonts w:eastAsia="Calibri" w:cs="Times New Roman"/>
                <w:sz w:val="24"/>
                <w:szCs w:val="24"/>
              </w:rPr>
              <w:t xml:space="preserve">Планируемая сфера применения объекта (включение объекта </w:t>
            </w:r>
            <w:r w:rsidR="00F433D6">
              <w:rPr>
                <w:rFonts w:eastAsia="Calibri" w:cs="Times New Roman"/>
                <w:sz w:val="24"/>
                <w:szCs w:val="24"/>
              </w:rPr>
              <w:br/>
            </w:r>
            <w:r w:rsidRPr="004918DF">
              <w:rPr>
                <w:rFonts w:eastAsia="Calibri" w:cs="Times New Roman"/>
                <w:sz w:val="24"/>
                <w:szCs w:val="24"/>
              </w:rPr>
              <w:t>в программу)</w:t>
            </w:r>
          </w:p>
        </w:tc>
        <w:tc>
          <w:tcPr>
            <w:tcW w:w="1985" w:type="dxa"/>
          </w:tcPr>
          <w:p w:rsidR="004918DF" w:rsidRPr="004918DF" w:rsidRDefault="004918DF" w:rsidP="00CF707E">
            <w:pPr>
              <w:tabs>
                <w:tab w:val="left" w:pos="1860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918DF">
              <w:rPr>
                <w:rFonts w:eastAsia="Calibri" w:cs="Times New Roman"/>
                <w:sz w:val="24"/>
                <w:szCs w:val="24"/>
              </w:rPr>
              <w:t xml:space="preserve">Вид работ </w:t>
            </w:r>
            <w:r w:rsidR="00CF707E">
              <w:rPr>
                <w:rFonts w:eastAsia="Calibri" w:cs="Times New Roman"/>
                <w:sz w:val="24"/>
                <w:szCs w:val="24"/>
              </w:rPr>
              <w:br/>
            </w:r>
            <w:r w:rsidRPr="004918DF">
              <w:rPr>
                <w:rFonts w:eastAsia="Calibri" w:cs="Times New Roman"/>
                <w:sz w:val="24"/>
                <w:szCs w:val="24"/>
              </w:rPr>
              <w:t xml:space="preserve">в рамках концессионного соглашения (создание </w:t>
            </w:r>
          </w:p>
          <w:p w:rsidR="004918DF" w:rsidRPr="004918DF" w:rsidRDefault="004918DF" w:rsidP="00CF707E">
            <w:pPr>
              <w:tabs>
                <w:tab w:val="left" w:pos="1860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918DF">
              <w:rPr>
                <w:rFonts w:eastAsia="Calibri" w:cs="Times New Roman"/>
                <w:sz w:val="24"/>
                <w:szCs w:val="24"/>
              </w:rPr>
              <w:t>и (или) реконструкция)</w:t>
            </w:r>
          </w:p>
        </w:tc>
        <w:tc>
          <w:tcPr>
            <w:tcW w:w="1984" w:type="dxa"/>
          </w:tcPr>
          <w:p w:rsidR="004918DF" w:rsidRPr="004918DF" w:rsidRDefault="004918DF" w:rsidP="00CF707E">
            <w:pPr>
              <w:tabs>
                <w:tab w:val="left" w:pos="1860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918DF">
              <w:rPr>
                <w:rFonts w:eastAsia="Calibri" w:cs="Times New Roman"/>
                <w:sz w:val="24"/>
                <w:szCs w:val="24"/>
              </w:rPr>
              <w:t>Качественные характеристики объекта/ предполагаемая мощность</w:t>
            </w:r>
          </w:p>
        </w:tc>
        <w:tc>
          <w:tcPr>
            <w:tcW w:w="1418" w:type="dxa"/>
          </w:tcPr>
          <w:p w:rsidR="004918DF" w:rsidRPr="004918DF" w:rsidRDefault="004918DF" w:rsidP="00CF707E">
            <w:pPr>
              <w:tabs>
                <w:tab w:val="left" w:pos="1860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918DF">
              <w:rPr>
                <w:rFonts w:eastAsia="Calibri" w:cs="Times New Roman"/>
                <w:sz w:val="24"/>
                <w:szCs w:val="24"/>
              </w:rPr>
              <w:t>Оценочный объём требуемых инвестиций</w:t>
            </w:r>
          </w:p>
        </w:tc>
      </w:tr>
      <w:tr w:rsidR="00CF707E" w:rsidRPr="00CF707E" w:rsidTr="00CF707E">
        <w:trPr>
          <w:trHeight w:val="1827"/>
          <w:jc w:val="center"/>
        </w:trPr>
        <w:tc>
          <w:tcPr>
            <w:tcW w:w="562" w:type="dxa"/>
          </w:tcPr>
          <w:p w:rsidR="004918DF" w:rsidRPr="004918DF" w:rsidRDefault="004918DF" w:rsidP="00CF707E">
            <w:pPr>
              <w:tabs>
                <w:tab w:val="left" w:pos="1860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918DF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2273" w:type="dxa"/>
          </w:tcPr>
          <w:p w:rsidR="004918DF" w:rsidRPr="004918DF" w:rsidRDefault="004918DF" w:rsidP="00CF707E">
            <w:pPr>
              <w:rPr>
                <w:rFonts w:eastAsia="Calibri" w:cs="Times New Roman"/>
                <w:sz w:val="24"/>
                <w:szCs w:val="24"/>
              </w:rPr>
            </w:pPr>
            <w:r w:rsidRPr="004918DF">
              <w:rPr>
                <w:rFonts w:eastAsia="Calibri" w:cs="Times New Roman"/>
                <w:sz w:val="24"/>
                <w:szCs w:val="24"/>
              </w:rPr>
              <w:t xml:space="preserve">Спортивный комплекс </w:t>
            </w:r>
            <w:r w:rsidR="00CF707E">
              <w:rPr>
                <w:rFonts w:eastAsia="Calibri" w:cs="Times New Roman"/>
                <w:sz w:val="24"/>
                <w:szCs w:val="24"/>
              </w:rPr>
              <w:br/>
            </w:r>
            <w:r w:rsidRPr="004918DF">
              <w:rPr>
                <w:rFonts w:eastAsia="Calibri" w:cs="Times New Roman"/>
                <w:sz w:val="24"/>
                <w:szCs w:val="24"/>
              </w:rPr>
              <w:t>с универсальным игровым залом</w:t>
            </w:r>
          </w:p>
        </w:tc>
        <w:tc>
          <w:tcPr>
            <w:tcW w:w="2410" w:type="dxa"/>
          </w:tcPr>
          <w:p w:rsidR="004918DF" w:rsidRPr="004918DF" w:rsidRDefault="004918DF" w:rsidP="00CF707E">
            <w:pPr>
              <w:rPr>
                <w:rFonts w:eastAsia="Calibri" w:cs="Times New Roman"/>
                <w:sz w:val="24"/>
                <w:szCs w:val="24"/>
              </w:rPr>
            </w:pPr>
            <w:r w:rsidRPr="004918DF">
              <w:rPr>
                <w:rFonts w:eastAsia="Calibri" w:cs="Times New Roman"/>
                <w:sz w:val="24"/>
                <w:szCs w:val="24"/>
              </w:rPr>
              <w:t>86:10:0101032:337,</w:t>
            </w:r>
          </w:p>
          <w:p w:rsidR="004918DF" w:rsidRPr="004918DF" w:rsidRDefault="004918DF" w:rsidP="00CF707E">
            <w:pPr>
              <w:rPr>
                <w:rFonts w:eastAsia="Calibri" w:cs="Times New Roman"/>
                <w:sz w:val="24"/>
                <w:szCs w:val="24"/>
              </w:rPr>
            </w:pPr>
            <w:r w:rsidRPr="004918DF">
              <w:rPr>
                <w:rFonts w:eastAsia="Calibri" w:cs="Times New Roman"/>
                <w:sz w:val="24"/>
                <w:szCs w:val="24"/>
              </w:rPr>
              <w:t>8 363 кв. м</w:t>
            </w:r>
          </w:p>
        </w:tc>
        <w:tc>
          <w:tcPr>
            <w:tcW w:w="4394" w:type="dxa"/>
          </w:tcPr>
          <w:p w:rsidR="004918DF" w:rsidRPr="004918DF" w:rsidRDefault="004918DF" w:rsidP="00CF707E">
            <w:pPr>
              <w:tabs>
                <w:tab w:val="left" w:pos="4820"/>
              </w:tabs>
              <w:contextualSpacing/>
              <w:rPr>
                <w:rFonts w:eastAsia="Times New Roman" w:cs="Times New Roman"/>
                <w:b/>
                <w:kern w:val="28"/>
                <w:sz w:val="24"/>
                <w:szCs w:val="24"/>
              </w:rPr>
            </w:pPr>
            <w:r w:rsidRPr="004918DF">
              <w:rPr>
                <w:rFonts w:eastAsia="Times New Roman" w:cs="Times New Roman"/>
                <w:kern w:val="28"/>
                <w:sz w:val="24"/>
                <w:szCs w:val="24"/>
              </w:rPr>
              <w:t>Сфера физической культуры и спорта. Объект включён в государственную программу Ханты-Мансийского автономного округа – Югры «Развитие физической культуры и спорта», муниципальную программу «</w:t>
            </w:r>
            <w:r w:rsidRPr="004918DF">
              <w:rPr>
                <w:rFonts w:eastAsia="Times New Roman" w:cs="Times New Roman"/>
                <w:kern w:val="28"/>
                <w:sz w:val="24"/>
                <w:szCs w:val="24"/>
                <w:lang w:val="x-none"/>
              </w:rPr>
              <w:t xml:space="preserve">Развитие физической культуры и спорта в городе </w:t>
            </w:r>
            <w:r w:rsidRPr="004918DF">
              <w:rPr>
                <w:rFonts w:eastAsia="Calibri" w:cs="Times New Roman"/>
                <w:kern w:val="28"/>
                <w:sz w:val="24"/>
                <w:szCs w:val="24"/>
              </w:rPr>
              <w:t>Сургуте на период до 2030 года</w:t>
            </w:r>
            <w:r w:rsidRPr="004918DF">
              <w:rPr>
                <w:rFonts w:eastAsia="Times New Roman" w:cs="Times New Roman"/>
                <w:kern w:val="28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4918DF" w:rsidRPr="004918DF" w:rsidRDefault="004918DF" w:rsidP="00CF707E">
            <w:pPr>
              <w:rPr>
                <w:rFonts w:eastAsia="Calibri" w:cs="Times New Roman"/>
                <w:sz w:val="24"/>
                <w:szCs w:val="24"/>
              </w:rPr>
            </w:pPr>
            <w:r w:rsidRPr="004918DF">
              <w:rPr>
                <w:rFonts w:eastAsia="Calibri" w:cs="Times New Roman"/>
                <w:sz w:val="24"/>
                <w:szCs w:val="24"/>
              </w:rPr>
              <w:t>Создание (строительство) объекта</w:t>
            </w:r>
          </w:p>
        </w:tc>
        <w:tc>
          <w:tcPr>
            <w:tcW w:w="1984" w:type="dxa"/>
          </w:tcPr>
          <w:p w:rsidR="004918DF" w:rsidRPr="004918DF" w:rsidRDefault="004918DF" w:rsidP="00E927E4">
            <w:pPr>
              <w:rPr>
                <w:rFonts w:eastAsia="Calibri" w:cs="Times New Roman"/>
                <w:sz w:val="24"/>
                <w:szCs w:val="24"/>
              </w:rPr>
            </w:pPr>
            <w:r w:rsidRPr="004918DF">
              <w:rPr>
                <w:rFonts w:eastAsia="Calibri" w:cs="Times New Roman"/>
                <w:sz w:val="24"/>
                <w:szCs w:val="24"/>
              </w:rPr>
              <w:t>90/1 500</w:t>
            </w:r>
          </w:p>
          <w:p w:rsidR="004918DF" w:rsidRPr="004918DF" w:rsidRDefault="004918DF" w:rsidP="00E927E4">
            <w:pPr>
              <w:rPr>
                <w:rFonts w:eastAsia="Calibri" w:cs="Times New Roman"/>
                <w:sz w:val="24"/>
                <w:szCs w:val="24"/>
              </w:rPr>
            </w:pPr>
            <w:r w:rsidRPr="004918DF">
              <w:rPr>
                <w:rFonts w:eastAsia="Calibri" w:cs="Times New Roman"/>
                <w:sz w:val="24"/>
                <w:szCs w:val="24"/>
              </w:rPr>
              <w:t>чел./час/м</w:t>
            </w:r>
            <w:r w:rsidRPr="004918DF">
              <w:rPr>
                <w:rFonts w:eastAsia="Calibri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4918DF" w:rsidRPr="004918DF" w:rsidRDefault="004918DF" w:rsidP="00CF707E">
            <w:pPr>
              <w:rPr>
                <w:rFonts w:eastAsia="Calibri" w:cs="Times New Roman"/>
                <w:sz w:val="24"/>
                <w:szCs w:val="24"/>
              </w:rPr>
            </w:pPr>
            <w:r w:rsidRPr="004918DF">
              <w:rPr>
                <w:rFonts w:eastAsia="Calibri" w:cs="Times New Roman"/>
                <w:sz w:val="24"/>
                <w:szCs w:val="24"/>
              </w:rPr>
              <w:t>204,672 млн. руб.</w:t>
            </w:r>
          </w:p>
        </w:tc>
      </w:tr>
      <w:tr w:rsidR="00CF707E" w:rsidRPr="00CF707E" w:rsidTr="00CF707E">
        <w:trPr>
          <w:jc w:val="center"/>
        </w:trPr>
        <w:tc>
          <w:tcPr>
            <w:tcW w:w="562" w:type="dxa"/>
          </w:tcPr>
          <w:p w:rsidR="004918DF" w:rsidRPr="004918DF" w:rsidRDefault="004918DF" w:rsidP="00CF707E">
            <w:pPr>
              <w:tabs>
                <w:tab w:val="left" w:pos="1860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918DF"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2273" w:type="dxa"/>
          </w:tcPr>
          <w:p w:rsidR="004918DF" w:rsidRPr="004918DF" w:rsidRDefault="004918DF" w:rsidP="00CF707E">
            <w:pPr>
              <w:rPr>
                <w:rFonts w:eastAsia="Calibri" w:cs="Times New Roman"/>
                <w:sz w:val="24"/>
                <w:szCs w:val="24"/>
              </w:rPr>
            </w:pPr>
            <w:r w:rsidRPr="004918DF">
              <w:rPr>
                <w:rFonts w:eastAsia="Calibri" w:cs="Times New Roman"/>
                <w:sz w:val="24"/>
                <w:szCs w:val="24"/>
              </w:rPr>
              <w:t xml:space="preserve">Спортивный комплекс </w:t>
            </w:r>
            <w:r w:rsidRPr="004918DF">
              <w:rPr>
                <w:rFonts w:eastAsia="Calibri" w:cs="Times New Roman"/>
                <w:sz w:val="24"/>
                <w:szCs w:val="24"/>
              </w:rPr>
              <w:br/>
              <w:t>с универсальным игровым залом</w:t>
            </w:r>
          </w:p>
        </w:tc>
        <w:tc>
          <w:tcPr>
            <w:tcW w:w="2410" w:type="dxa"/>
          </w:tcPr>
          <w:p w:rsidR="004918DF" w:rsidRPr="004918DF" w:rsidRDefault="004918DF" w:rsidP="00CF707E">
            <w:pPr>
              <w:rPr>
                <w:rFonts w:eastAsia="Calibri" w:cs="Times New Roman"/>
                <w:sz w:val="24"/>
                <w:szCs w:val="24"/>
              </w:rPr>
            </w:pPr>
            <w:r w:rsidRPr="004918DF">
              <w:rPr>
                <w:rFonts w:eastAsia="Calibri" w:cs="Times New Roman"/>
                <w:sz w:val="24"/>
                <w:szCs w:val="24"/>
              </w:rPr>
              <w:t>86:10:0101000:8248,</w:t>
            </w:r>
            <w:r w:rsidR="00CF707E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CF707E">
              <w:rPr>
                <w:rFonts w:eastAsia="Calibri" w:cs="Times New Roman"/>
                <w:sz w:val="24"/>
                <w:szCs w:val="24"/>
              </w:rPr>
              <w:br/>
            </w:r>
            <w:r w:rsidRPr="004918DF">
              <w:rPr>
                <w:rFonts w:eastAsia="Calibri" w:cs="Times New Roman"/>
                <w:sz w:val="24"/>
                <w:szCs w:val="24"/>
              </w:rPr>
              <w:t>12 742 кв. м</w:t>
            </w:r>
          </w:p>
        </w:tc>
        <w:tc>
          <w:tcPr>
            <w:tcW w:w="4394" w:type="dxa"/>
          </w:tcPr>
          <w:p w:rsidR="004918DF" w:rsidRPr="004918DF" w:rsidRDefault="004918DF" w:rsidP="00CF707E">
            <w:pPr>
              <w:keepNext/>
              <w:outlineLvl w:val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918DF">
              <w:rPr>
                <w:rFonts w:eastAsia="Times New Roman" w:cs="Times New Roman"/>
                <w:sz w:val="24"/>
                <w:szCs w:val="24"/>
                <w:lang w:eastAsia="ru-RU"/>
              </w:rPr>
              <w:t>Сфера физической культуры и спорта. Объект включён в государственную программу Ханты-Мансийского автономного округа – Югры «Развитие физической культуры и спорта», муниципальную программу «Развитие физической культуры и спорта в городе Сургуте на период до 2030 года»</w:t>
            </w:r>
          </w:p>
        </w:tc>
        <w:tc>
          <w:tcPr>
            <w:tcW w:w="1985" w:type="dxa"/>
          </w:tcPr>
          <w:p w:rsidR="004918DF" w:rsidRPr="004918DF" w:rsidRDefault="004918DF" w:rsidP="00CF707E">
            <w:pPr>
              <w:rPr>
                <w:rFonts w:eastAsia="Calibri" w:cs="Times New Roman"/>
                <w:sz w:val="24"/>
                <w:szCs w:val="24"/>
              </w:rPr>
            </w:pPr>
            <w:r w:rsidRPr="004918DF">
              <w:rPr>
                <w:rFonts w:eastAsia="Calibri" w:cs="Times New Roman"/>
                <w:sz w:val="24"/>
                <w:szCs w:val="24"/>
              </w:rPr>
              <w:t>Создание (строительство) объекта</w:t>
            </w:r>
          </w:p>
        </w:tc>
        <w:tc>
          <w:tcPr>
            <w:tcW w:w="1984" w:type="dxa"/>
          </w:tcPr>
          <w:p w:rsidR="004918DF" w:rsidRPr="004918DF" w:rsidRDefault="004918DF" w:rsidP="00E927E4">
            <w:pPr>
              <w:rPr>
                <w:rFonts w:eastAsia="Calibri" w:cs="Times New Roman"/>
                <w:sz w:val="24"/>
                <w:szCs w:val="24"/>
              </w:rPr>
            </w:pPr>
            <w:r w:rsidRPr="004918DF">
              <w:rPr>
                <w:rFonts w:eastAsia="Calibri" w:cs="Times New Roman"/>
                <w:sz w:val="24"/>
                <w:szCs w:val="24"/>
              </w:rPr>
              <w:t>115/3 500/72</w:t>
            </w:r>
          </w:p>
          <w:p w:rsidR="004918DF" w:rsidRPr="004918DF" w:rsidRDefault="004918DF" w:rsidP="00E927E4">
            <w:pPr>
              <w:rPr>
                <w:rFonts w:eastAsia="Calibri" w:cs="Times New Roman"/>
                <w:sz w:val="24"/>
                <w:szCs w:val="24"/>
              </w:rPr>
            </w:pPr>
            <w:r w:rsidRPr="004918DF">
              <w:rPr>
                <w:rFonts w:eastAsia="Calibri" w:cs="Times New Roman"/>
                <w:sz w:val="24"/>
                <w:szCs w:val="24"/>
              </w:rPr>
              <w:t>чел./час/м</w:t>
            </w:r>
            <w:r w:rsidRPr="004918DF">
              <w:rPr>
                <w:rFonts w:eastAsia="Calibri" w:cs="Times New Roman"/>
                <w:sz w:val="24"/>
                <w:szCs w:val="24"/>
                <w:vertAlign w:val="superscript"/>
              </w:rPr>
              <w:t>2</w:t>
            </w:r>
            <w:r w:rsidRPr="004918DF">
              <w:rPr>
                <w:rFonts w:eastAsia="Calibri" w:cs="Times New Roman"/>
                <w:sz w:val="24"/>
                <w:szCs w:val="24"/>
              </w:rPr>
              <w:t>/зрит. мест</w:t>
            </w:r>
          </w:p>
        </w:tc>
        <w:tc>
          <w:tcPr>
            <w:tcW w:w="1418" w:type="dxa"/>
          </w:tcPr>
          <w:p w:rsidR="004918DF" w:rsidRPr="004918DF" w:rsidRDefault="004918DF" w:rsidP="00CF707E">
            <w:pPr>
              <w:rPr>
                <w:rFonts w:eastAsia="Calibri" w:cs="Times New Roman"/>
                <w:sz w:val="24"/>
                <w:szCs w:val="24"/>
              </w:rPr>
            </w:pPr>
            <w:r w:rsidRPr="004918DF">
              <w:rPr>
                <w:rFonts w:eastAsia="Calibri" w:cs="Times New Roman"/>
                <w:sz w:val="24"/>
                <w:szCs w:val="24"/>
              </w:rPr>
              <w:t>223,889 млн. руб.</w:t>
            </w:r>
          </w:p>
        </w:tc>
      </w:tr>
      <w:tr w:rsidR="00CF707E" w:rsidRPr="00CF707E" w:rsidTr="00CF707E">
        <w:trPr>
          <w:jc w:val="center"/>
        </w:trPr>
        <w:tc>
          <w:tcPr>
            <w:tcW w:w="562" w:type="dxa"/>
          </w:tcPr>
          <w:p w:rsidR="004918DF" w:rsidRPr="004918DF" w:rsidRDefault="004918DF" w:rsidP="00CF707E">
            <w:pPr>
              <w:tabs>
                <w:tab w:val="left" w:pos="1860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918DF">
              <w:rPr>
                <w:rFonts w:eastAsia="Calibri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73" w:type="dxa"/>
          </w:tcPr>
          <w:p w:rsidR="004918DF" w:rsidRPr="004918DF" w:rsidRDefault="004918DF" w:rsidP="00CF707E">
            <w:pPr>
              <w:rPr>
                <w:rFonts w:eastAsia="Calibri" w:cs="Times New Roman"/>
                <w:sz w:val="24"/>
                <w:szCs w:val="24"/>
              </w:rPr>
            </w:pPr>
            <w:r w:rsidRPr="004918DF">
              <w:rPr>
                <w:rFonts w:eastAsia="Calibri" w:cs="Times New Roman"/>
                <w:sz w:val="24"/>
                <w:szCs w:val="24"/>
              </w:rPr>
              <w:t xml:space="preserve">Спортивный комплекс </w:t>
            </w:r>
            <w:r w:rsidR="00CF707E">
              <w:rPr>
                <w:rFonts w:eastAsia="Calibri" w:cs="Times New Roman"/>
                <w:sz w:val="24"/>
                <w:szCs w:val="24"/>
              </w:rPr>
              <w:br/>
            </w:r>
            <w:r w:rsidRPr="004918DF">
              <w:rPr>
                <w:rFonts w:eastAsia="Calibri" w:cs="Times New Roman"/>
                <w:sz w:val="24"/>
                <w:szCs w:val="24"/>
              </w:rPr>
              <w:t>с искусственным льдом</w:t>
            </w:r>
          </w:p>
        </w:tc>
        <w:tc>
          <w:tcPr>
            <w:tcW w:w="2410" w:type="dxa"/>
          </w:tcPr>
          <w:p w:rsidR="004918DF" w:rsidRPr="004918DF" w:rsidRDefault="004918DF" w:rsidP="00CF707E">
            <w:pPr>
              <w:rPr>
                <w:rFonts w:eastAsia="Calibri" w:cs="Times New Roman"/>
                <w:sz w:val="24"/>
                <w:szCs w:val="24"/>
              </w:rPr>
            </w:pPr>
            <w:r w:rsidRPr="004918DF">
              <w:rPr>
                <w:rFonts w:eastAsia="Calibri" w:cs="Times New Roman"/>
                <w:sz w:val="24"/>
                <w:szCs w:val="24"/>
              </w:rPr>
              <w:t>86:10:0101000:8249,</w:t>
            </w:r>
            <w:r w:rsidRPr="004918DF">
              <w:rPr>
                <w:rFonts w:eastAsia="Calibri" w:cs="Times New Roman"/>
                <w:sz w:val="24"/>
                <w:szCs w:val="24"/>
              </w:rPr>
              <w:br/>
              <w:t>16 164 кв. м</w:t>
            </w:r>
          </w:p>
        </w:tc>
        <w:tc>
          <w:tcPr>
            <w:tcW w:w="4394" w:type="dxa"/>
          </w:tcPr>
          <w:p w:rsidR="004918DF" w:rsidRPr="004918DF" w:rsidRDefault="004918DF" w:rsidP="00CF707E">
            <w:pPr>
              <w:keepNext/>
              <w:outlineLvl w:val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918DF">
              <w:rPr>
                <w:rFonts w:eastAsia="Times New Roman" w:cs="Times New Roman"/>
                <w:sz w:val="24"/>
                <w:szCs w:val="24"/>
                <w:lang w:eastAsia="ru-RU"/>
              </w:rPr>
              <w:t>Сфера физической культуры и спорта. Объект включён в государственную программу Ханты-Мансийского автономного округа – Югры «Развитие физической культуры и спорта», муниципальную программу «Развитие физической культуры и спорта в городе Сургуте на период до 2030 года»</w:t>
            </w:r>
          </w:p>
        </w:tc>
        <w:tc>
          <w:tcPr>
            <w:tcW w:w="1985" w:type="dxa"/>
          </w:tcPr>
          <w:p w:rsidR="004918DF" w:rsidRPr="004918DF" w:rsidRDefault="004918DF" w:rsidP="00CF707E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4918DF">
              <w:rPr>
                <w:rFonts w:eastAsia="Calibri" w:cs="Times New Roman"/>
                <w:sz w:val="24"/>
                <w:szCs w:val="24"/>
              </w:rPr>
              <w:t>Создание (строительство) объекта</w:t>
            </w:r>
          </w:p>
        </w:tc>
        <w:tc>
          <w:tcPr>
            <w:tcW w:w="1984" w:type="dxa"/>
          </w:tcPr>
          <w:p w:rsidR="004918DF" w:rsidRPr="004918DF" w:rsidRDefault="004918DF" w:rsidP="00CF707E">
            <w:pPr>
              <w:rPr>
                <w:rFonts w:eastAsia="Calibri" w:cs="Times New Roman"/>
                <w:sz w:val="24"/>
                <w:szCs w:val="24"/>
              </w:rPr>
            </w:pPr>
            <w:r w:rsidRPr="004918DF">
              <w:rPr>
                <w:rFonts w:eastAsia="Calibri" w:cs="Times New Roman"/>
                <w:sz w:val="24"/>
                <w:szCs w:val="24"/>
              </w:rPr>
              <w:t>80/3 500/72 чел./час/м</w:t>
            </w:r>
            <w:r w:rsidRPr="004918DF">
              <w:rPr>
                <w:rFonts w:eastAsia="Calibri" w:cs="Times New Roman"/>
                <w:sz w:val="24"/>
                <w:szCs w:val="24"/>
                <w:vertAlign w:val="superscript"/>
              </w:rPr>
              <w:t>2</w:t>
            </w:r>
            <w:r w:rsidRPr="004918DF">
              <w:rPr>
                <w:rFonts w:eastAsia="Calibri" w:cs="Times New Roman"/>
                <w:sz w:val="24"/>
                <w:szCs w:val="24"/>
              </w:rPr>
              <w:t>/зрит. мест</w:t>
            </w:r>
          </w:p>
        </w:tc>
        <w:tc>
          <w:tcPr>
            <w:tcW w:w="1418" w:type="dxa"/>
          </w:tcPr>
          <w:p w:rsidR="004918DF" w:rsidRPr="004918DF" w:rsidRDefault="004918DF" w:rsidP="00CF707E">
            <w:pPr>
              <w:rPr>
                <w:rFonts w:eastAsia="Calibri" w:cs="Times New Roman"/>
                <w:sz w:val="24"/>
                <w:szCs w:val="24"/>
              </w:rPr>
            </w:pPr>
            <w:r w:rsidRPr="004918DF">
              <w:rPr>
                <w:rFonts w:eastAsia="Calibri" w:cs="Times New Roman"/>
                <w:sz w:val="24"/>
                <w:szCs w:val="24"/>
              </w:rPr>
              <w:t>368,384 млн. руб.</w:t>
            </w:r>
          </w:p>
        </w:tc>
      </w:tr>
      <w:tr w:rsidR="00CF707E" w:rsidRPr="00CF707E" w:rsidTr="00CF707E">
        <w:trPr>
          <w:jc w:val="center"/>
        </w:trPr>
        <w:tc>
          <w:tcPr>
            <w:tcW w:w="562" w:type="dxa"/>
          </w:tcPr>
          <w:p w:rsidR="004918DF" w:rsidRPr="004918DF" w:rsidRDefault="004918DF" w:rsidP="00CF707E">
            <w:pPr>
              <w:tabs>
                <w:tab w:val="left" w:pos="1860"/>
              </w:tabs>
              <w:ind w:hanging="136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918DF">
              <w:rPr>
                <w:rFonts w:eastAsia="Calibri" w:cs="Times New Roman"/>
                <w:sz w:val="24"/>
                <w:szCs w:val="24"/>
              </w:rPr>
              <w:t>4.</w:t>
            </w:r>
          </w:p>
        </w:tc>
        <w:tc>
          <w:tcPr>
            <w:tcW w:w="2273" w:type="dxa"/>
          </w:tcPr>
          <w:p w:rsidR="004918DF" w:rsidRPr="004918DF" w:rsidRDefault="004918DF" w:rsidP="00CF707E">
            <w:pPr>
              <w:rPr>
                <w:rFonts w:eastAsia="Calibri" w:cs="Times New Roman"/>
                <w:sz w:val="24"/>
                <w:szCs w:val="24"/>
              </w:rPr>
            </w:pPr>
            <w:r w:rsidRPr="004918DF">
              <w:rPr>
                <w:rFonts w:eastAsia="Calibri" w:cs="Times New Roman"/>
                <w:sz w:val="24"/>
                <w:szCs w:val="24"/>
              </w:rPr>
              <w:t xml:space="preserve">Спортивный комплекс </w:t>
            </w:r>
            <w:r w:rsidRPr="004918DF">
              <w:rPr>
                <w:rFonts w:eastAsia="Calibri" w:cs="Times New Roman"/>
                <w:sz w:val="24"/>
                <w:szCs w:val="24"/>
              </w:rPr>
              <w:br/>
              <w:t>с искусственным льдом</w:t>
            </w:r>
          </w:p>
        </w:tc>
        <w:tc>
          <w:tcPr>
            <w:tcW w:w="2410" w:type="dxa"/>
          </w:tcPr>
          <w:p w:rsidR="004918DF" w:rsidRPr="004918DF" w:rsidRDefault="004918DF" w:rsidP="00CF707E">
            <w:pPr>
              <w:rPr>
                <w:rFonts w:eastAsia="Calibri" w:cs="Times New Roman"/>
                <w:sz w:val="24"/>
                <w:szCs w:val="24"/>
              </w:rPr>
            </w:pPr>
            <w:r w:rsidRPr="004918DF">
              <w:rPr>
                <w:rFonts w:eastAsia="Calibri" w:cs="Times New Roman"/>
                <w:sz w:val="24"/>
                <w:szCs w:val="24"/>
              </w:rPr>
              <w:t>86:10:0101125:444,</w:t>
            </w:r>
          </w:p>
          <w:p w:rsidR="004918DF" w:rsidRPr="004918DF" w:rsidRDefault="004918DF" w:rsidP="00CF707E">
            <w:pPr>
              <w:rPr>
                <w:rFonts w:eastAsia="Calibri" w:cs="Times New Roman"/>
                <w:sz w:val="24"/>
                <w:szCs w:val="24"/>
              </w:rPr>
            </w:pPr>
            <w:r w:rsidRPr="004918DF">
              <w:rPr>
                <w:rFonts w:eastAsia="Calibri" w:cs="Times New Roman"/>
                <w:sz w:val="24"/>
                <w:szCs w:val="24"/>
              </w:rPr>
              <w:t>10 995 кв. м</w:t>
            </w:r>
          </w:p>
        </w:tc>
        <w:tc>
          <w:tcPr>
            <w:tcW w:w="4394" w:type="dxa"/>
          </w:tcPr>
          <w:p w:rsidR="004918DF" w:rsidRPr="004918DF" w:rsidRDefault="004918DF" w:rsidP="00CF707E">
            <w:pPr>
              <w:keepNext/>
              <w:outlineLvl w:val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918DF">
              <w:rPr>
                <w:rFonts w:eastAsia="Times New Roman" w:cs="Times New Roman"/>
                <w:sz w:val="24"/>
                <w:szCs w:val="24"/>
                <w:lang w:eastAsia="ru-RU"/>
              </w:rPr>
              <w:t>Сфера физической культуры и спорта. Объект включён в государственную программу Ханты-Мансийского автономного округа – Югры «Развитие физической культуры и спорта», муниципальную программу «Развитие физической культуры и спорта в городе Сургуте на период до 2030 года»</w:t>
            </w:r>
          </w:p>
        </w:tc>
        <w:tc>
          <w:tcPr>
            <w:tcW w:w="1985" w:type="dxa"/>
          </w:tcPr>
          <w:p w:rsidR="004918DF" w:rsidRPr="004918DF" w:rsidRDefault="004918DF" w:rsidP="00CF707E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4918DF">
              <w:rPr>
                <w:rFonts w:eastAsia="Calibri" w:cs="Times New Roman"/>
                <w:sz w:val="24"/>
                <w:szCs w:val="24"/>
              </w:rPr>
              <w:t>Создание (строительство) объекта</w:t>
            </w:r>
          </w:p>
        </w:tc>
        <w:tc>
          <w:tcPr>
            <w:tcW w:w="1984" w:type="dxa"/>
          </w:tcPr>
          <w:p w:rsidR="004918DF" w:rsidRPr="004918DF" w:rsidRDefault="00CF707E" w:rsidP="00CF707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80</w:t>
            </w:r>
            <w:r w:rsidR="004918DF" w:rsidRPr="004918DF">
              <w:rPr>
                <w:rFonts w:eastAsia="Calibri" w:cs="Times New Roman"/>
                <w:sz w:val="24"/>
                <w:szCs w:val="24"/>
              </w:rPr>
              <w:t>/3 500/72</w:t>
            </w:r>
          </w:p>
          <w:p w:rsidR="004918DF" w:rsidRPr="004918DF" w:rsidRDefault="004918DF" w:rsidP="00CF707E">
            <w:pPr>
              <w:rPr>
                <w:rFonts w:eastAsia="Calibri" w:cs="Times New Roman"/>
                <w:sz w:val="24"/>
                <w:szCs w:val="24"/>
              </w:rPr>
            </w:pPr>
            <w:r w:rsidRPr="004918DF">
              <w:rPr>
                <w:rFonts w:eastAsia="Calibri" w:cs="Times New Roman"/>
                <w:sz w:val="24"/>
                <w:szCs w:val="24"/>
              </w:rPr>
              <w:t>чел./час/м</w:t>
            </w:r>
            <w:r w:rsidRPr="004918DF">
              <w:rPr>
                <w:rFonts w:eastAsia="Calibri" w:cs="Times New Roman"/>
                <w:sz w:val="24"/>
                <w:szCs w:val="24"/>
                <w:vertAlign w:val="superscript"/>
              </w:rPr>
              <w:t>2</w:t>
            </w:r>
            <w:r w:rsidRPr="004918DF">
              <w:rPr>
                <w:rFonts w:eastAsia="Calibri" w:cs="Times New Roman"/>
                <w:sz w:val="24"/>
                <w:szCs w:val="24"/>
              </w:rPr>
              <w:t>/зрит. мест</w:t>
            </w:r>
          </w:p>
        </w:tc>
        <w:tc>
          <w:tcPr>
            <w:tcW w:w="1418" w:type="dxa"/>
          </w:tcPr>
          <w:p w:rsidR="004918DF" w:rsidRPr="004918DF" w:rsidRDefault="004918DF" w:rsidP="00CF707E">
            <w:pPr>
              <w:rPr>
                <w:rFonts w:eastAsia="Calibri" w:cs="Times New Roman"/>
                <w:sz w:val="24"/>
                <w:szCs w:val="24"/>
              </w:rPr>
            </w:pPr>
            <w:r w:rsidRPr="004918DF">
              <w:rPr>
                <w:rFonts w:eastAsia="Calibri" w:cs="Times New Roman"/>
                <w:sz w:val="24"/>
                <w:szCs w:val="24"/>
              </w:rPr>
              <w:t>368,384 млн. руб.</w:t>
            </w:r>
          </w:p>
        </w:tc>
      </w:tr>
      <w:tr w:rsidR="00CF707E" w:rsidRPr="00CF707E" w:rsidTr="00CF707E">
        <w:trPr>
          <w:jc w:val="center"/>
        </w:trPr>
        <w:tc>
          <w:tcPr>
            <w:tcW w:w="562" w:type="dxa"/>
          </w:tcPr>
          <w:p w:rsidR="004918DF" w:rsidRPr="004918DF" w:rsidRDefault="004918DF" w:rsidP="00CF707E">
            <w:pPr>
              <w:tabs>
                <w:tab w:val="left" w:pos="1860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918DF">
              <w:rPr>
                <w:rFonts w:eastAsia="Calibri" w:cs="Times New Roman"/>
                <w:sz w:val="24"/>
                <w:szCs w:val="24"/>
              </w:rPr>
              <w:t>5.</w:t>
            </w:r>
          </w:p>
        </w:tc>
        <w:tc>
          <w:tcPr>
            <w:tcW w:w="2273" w:type="dxa"/>
          </w:tcPr>
          <w:p w:rsidR="004918DF" w:rsidRPr="004918DF" w:rsidRDefault="004918DF" w:rsidP="00CF707E">
            <w:pPr>
              <w:rPr>
                <w:rFonts w:eastAsia="Calibri" w:cs="Times New Roman"/>
                <w:sz w:val="24"/>
                <w:szCs w:val="24"/>
              </w:rPr>
            </w:pPr>
            <w:r w:rsidRPr="004918DF">
              <w:rPr>
                <w:rFonts w:eastAsia="Calibri" w:cs="Times New Roman"/>
                <w:sz w:val="24"/>
                <w:szCs w:val="24"/>
              </w:rPr>
              <w:t xml:space="preserve">Спортивный комплекс </w:t>
            </w:r>
            <w:r w:rsidRPr="004918DF">
              <w:rPr>
                <w:rFonts w:eastAsia="Calibri" w:cs="Times New Roman"/>
                <w:sz w:val="24"/>
                <w:szCs w:val="24"/>
              </w:rPr>
              <w:br/>
              <w:t>с универсальным игровым залом</w:t>
            </w:r>
          </w:p>
        </w:tc>
        <w:tc>
          <w:tcPr>
            <w:tcW w:w="2410" w:type="dxa"/>
          </w:tcPr>
          <w:p w:rsidR="004918DF" w:rsidRPr="004918DF" w:rsidRDefault="004918DF" w:rsidP="00CF707E">
            <w:pPr>
              <w:rPr>
                <w:rFonts w:eastAsia="Calibri" w:cs="Times New Roman"/>
                <w:sz w:val="24"/>
                <w:szCs w:val="24"/>
              </w:rPr>
            </w:pPr>
            <w:r w:rsidRPr="004918DF">
              <w:rPr>
                <w:rFonts w:eastAsia="Calibri" w:cs="Times New Roman"/>
                <w:sz w:val="24"/>
                <w:szCs w:val="24"/>
              </w:rPr>
              <w:t>86:10:0000000:20352,</w:t>
            </w:r>
          </w:p>
          <w:p w:rsidR="004918DF" w:rsidRPr="004918DF" w:rsidRDefault="004918DF" w:rsidP="00CF707E">
            <w:pPr>
              <w:rPr>
                <w:rFonts w:eastAsia="Calibri" w:cs="Times New Roman"/>
                <w:sz w:val="24"/>
                <w:szCs w:val="24"/>
              </w:rPr>
            </w:pPr>
            <w:r w:rsidRPr="004918DF">
              <w:rPr>
                <w:rFonts w:eastAsia="Calibri" w:cs="Times New Roman"/>
                <w:sz w:val="24"/>
                <w:szCs w:val="24"/>
              </w:rPr>
              <w:t>10 816 кв. м;</w:t>
            </w:r>
          </w:p>
          <w:p w:rsidR="004918DF" w:rsidRPr="004918DF" w:rsidRDefault="004918DF" w:rsidP="00CF707E">
            <w:pPr>
              <w:rPr>
                <w:rFonts w:eastAsia="Calibri" w:cs="Times New Roman"/>
                <w:sz w:val="24"/>
                <w:szCs w:val="24"/>
              </w:rPr>
            </w:pPr>
            <w:r w:rsidRPr="004918DF">
              <w:rPr>
                <w:rFonts w:eastAsia="Calibri" w:cs="Times New Roman"/>
                <w:sz w:val="24"/>
                <w:szCs w:val="24"/>
              </w:rPr>
              <w:t>площадь застройки – 3 409,74 кв. м</w:t>
            </w:r>
          </w:p>
        </w:tc>
        <w:tc>
          <w:tcPr>
            <w:tcW w:w="4394" w:type="dxa"/>
          </w:tcPr>
          <w:p w:rsidR="004918DF" w:rsidRPr="004918DF" w:rsidRDefault="004918DF" w:rsidP="00CF707E">
            <w:pPr>
              <w:tabs>
                <w:tab w:val="left" w:pos="4820"/>
              </w:tabs>
              <w:contextualSpacing/>
              <w:rPr>
                <w:rFonts w:eastAsia="Times New Roman" w:cs="Times New Roman"/>
                <w:b/>
                <w:kern w:val="28"/>
                <w:sz w:val="24"/>
                <w:szCs w:val="24"/>
              </w:rPr>
            </w:pPr>
            <w:r w:rsidRPr="004918DF">
              <w:rPr>
                <w:rFonts w:eastAsia="Times New Roman" w:cs="Times New Roman"/>
                <w:kern w:val="28"/>
                <w:sz w:val="24"/>
                <w:szCs w:val="24"/>
              </w:rPr>
              <w:t>Сфера физической культуры и спорта. Объект включён в государственную программу Ханты-Мансийского автономного округа – Югры «Развитие физической культуры и спорта», муниципальную программу «</w:t>
            </w:r>
            <w:r w:rsidRPr="004918DF">
              <w:rPr>
                <w:rFonts w:eastAsia="Times New Roman" w:cs="Times New Roman"/>
                <w:kern w:val="28"/>
                <w:sz w:val="24"/>
                <w:szCs w:val="24"/>
                <w:lang w:val="x-none"/>
              </w:rPr>
              <w:t xml:space="preserve">Развитие физической культуры и спорта в городе </w:t>
            </w:r>
            <w:r w:rsidRPr="004918DF">
              <w:rPr>
                <w:rFonts w:eastAsia="Calibri" w:cs="Times New Roman"/>
                <w:kern w:val="28"/>
                <w:sz w:val="24"/>
                <w:szCs w:val="24"/>
              </w:rPr>
              <w:t>Сургуте на период до 2030 года</w:t>
            </w:r>
            <w:r w:rsidRPr="004918DF">
              <w:rPr>
                <w:rFonts w:eastAsia="Times New Roman" w:cs="Times New Roman"/>
                <w:kern w:val="28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4918DF" w:rsidRPr="004918DF" w:rsidRDefault="004918DF" w:rsidP="00CF707E">
            <w:pPr>
              <w:rPr>
                <w:rFonts w:eastAsia="Calibri" w:cs="Times New Roman"/>
                <w:sz w:val="24"/>
                <w:szCs w:val="24"/>
              </w:rPr>
            </w:pPr>
            <w:r w:rsidRPr="004918DF">
              <w:rPr>
                <w:rFonts w:eastAsia="Calibri" w:cs="Times New Roman"/>
                <w:sz w:val="24"/>
                <w:szCs w:val="24"/>
              </w:rPr>
              <w:t>Создание (строительство) объекта</w:t>
            </w:r>
          </w:p>
        </w:tc>
        <w:tc>
          <w:tcPr>
            <w:tcW w:w="1984" w:type="dxa"/>
          </w:tcPr>
          <w:p w:rsidR="004918DF" w:rsidRPr="004918DF" w:rsidRDefault="004918DF" w:rsidP="00CF707E">
            <w:pPr>
              <w:rPr>
                <w:rFonts w:eastAsia="Calibri" w:cs="Times New Roman"/>
                <w:sz w:val="24"/>
                <w:szCs w:val="24"/>
              </w:rPr>
            </w:pPr>
            <w:r w:rsidRPr="004918DF">
              <w:rPr>
                <w:rFonts w:eastAsia="Calibri" w:cs="Times New Roman"/>
                <w:sz w:val="24"/>
                <w:szCs w:val="24"/>
              </w:rPr>
              <w:t>90/1 500 чел./час/м</w:t>
            </w:r>
            <w:r w:rsidRPr="004918DF">
              <w:rPr>
                <w:rFonts w:eastAsia="Calibri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4918DF" w:rsidRPr="004918DF" w:rsidRDefault="004918DF" w:rsidP="00CF707E">
            <w:pPr>
              <w:rPr>
                <w:rFonts w:eastAsia="Calibri" w:cs="Times New Roman"/>
                <w:sz w:val="24"/>
                <w:szCs w:val="24"/>
              </w:rPr>
            </w:pPr>
            <w:r w:rsidRPr="004918DF">
              <w:rPr>
                <w:rFonts w:eastAsia="Calibri" w:cs="Times New Roman"/>
                <w:sz w:val="24"/>
                <w:szCs w:val="24"/>
              </w:rPr>
              <w:t>204,672 млн. руб.</w:t>
            </w:r>
          </w:p>
        </w:tc>
      </w:tr>
      <w:tr w:rsidR="00CF707E" w:rsidRPr="00CF707E" w:rsidTr="00CF707E">
        <w:trPr>
          <w:jc w:val="center"/>
        </w:trPr>
        <w:tc>
          <w:tcPr>
            <w:tcW w:w="562" w:type="dxa"/>
          </w:tcPr>
          <w:p w:rsidR="004918DF" w:rsidRPr="004918DF" w:rsidRDefault="004918DF" w:rsidP="00CF707E">
            <w:pPr>
              <w:tabs>
                <w:tab w:val="left" w:pos="1860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918DF">
              <w:rPr>
                <w:rFonts w:eastAsia="Calibri" w:cs="Times New Roman"/>
                <w:sz w:val="24"/>
                <w:szCs w:val="24"/>
              </w:rPr>
              <w:t>6.</w:t>
            </w:r>
          </w:p>
        </w:tc>
        <w:tc>
          <w:tcPr>
            <w:tcW w:w="2273" w:type="dxa"/>
          </w:tcPr>
          <w:p w:rsidR="004918DF" w:rsidRPr="004918DF" w:rsidRDefault="004918DF" w:rsidP="00CF707E">
            <w:pPr>
              <w:rPr>
                <w:rFonts w:eastAsia="Calibri" w:cs="Times New Roman"/>
                <w:sz w:val="24"/>
                <w:szCs w:val="24"/>
              </w:rPr>
            </w:pPr>
            <w:r w:rsidRPr="004918DF">
              <w:rPr>
                <w:rFonts w:eastAsia="Calibri" w:cs="Times New Roman"/>
                <w:sz w:val="24"/>
                <w:szCs w:val="24"/>
              </w:rPr>
              <w:t>Дворец боевых искусств</w:t>
            </w:r>
          </w:p>
        </w:tc>
        <w:tc>
          <w:tcPr>
            <w:tcW w:w="2410" w:type="dxa"/>
          </w:tcPr>
          <w:p w:rsidR="004918DF" w:rsidRPr="004918DF" w:rsidRDefault="004918DF" w:rsidP="00CF707E">
            <w:pPr>
              <w:rPr>
                <w:rFonts w:eastAsia="Calibri" w:cs="Times New Roman"/>
                <w:sz w:val="24"/>
                <w:szCs w:val="24"/>
              </w:rPr>
            </w:pPr>
            <w:r w:rsidRPr="004918DF">
              <w:rPr>
                <w:rFonts w:eastAsia="Calibri" w:cs="Times New Roman"/>
                <w:sz w:val="24"/>
                <w:szCs w:val="24"/>
              </w:rPr>
              <w:t>86:10:0000000:20352,</w:t>
            </w:r>
          </w:p>
          <w:p w:rsidR="004918DF" w:rsidRPr="004918DF" w:rsidRDefault="004918DF" w:rsidP="00CF707E">
            <w:pPr>
              <w:rPr>
                <w:rFonts w:eastAsia="Calibri" w:cs="Times New Roman"/>
                <w:sz w:val="24"/>
                <w:szCs w:val="24"/>
              </w:rPr>
            </w:pPr>
            <w:r w:rsidRPr="004918DF">
              <w:rPr>
                <w:rFonts w:eastAsia="Calibri" w:cs="Times New Roman"/>
                <w:sz w:val="24"/>
                <w:szCs w:val="24"/>
              </w:rPr>
              <w:t>10 816 кв. м;</w:t>
            </w:r>
          </w:p>
          <w:p w:rsidR="004918DF" w:rsidRPr="004918DF" w:rsidRDefault="004918DF" w:rsidP="00CF707E">
            <w:pPr>
              <w:rPr>
                <w:rFonts w:eastAsia="Calibri" w:cs="Times New Roman"/>
                <w:sz w:val="24"/>
                <w:szCs w:val="24"/>
              </w:rPr>
            </w:pPr>
            <w:r w:rsidRPr="004918DF">
              <w:rPr>
                <w:rFonts w:eastAsia="Calibri" w:cs="Times New Roman"/>
                <w:sz w:val="24"/>
                <w:szCs w:val="24"/>
              </w:rPr>
              <w:t>площадь застройки – 3 386,36 кв. м</w:t>
            </w:r>
          </w:p>
        </w:tc>
        <w:tc>
          <w:tcPr>
            <w:tcW w:w="4394" w:type="dxa"/>
          </w:tcPr>
          <w:p w:rsidR="004918DF" w:rsidRPr="004918DF" w:rsidRDefault="004918DF" w:rsidP="00CF707E">
            <w:pPr>
              <w:tabs>
                <w:tab w:val="left" w:pos="4820"/>
              </w:tabs>
              <w:contextualSpacing/>
              <w:rPr>
                <w:rFonts w:eastAsia="Times New Roman" w:cs="Times New Roman"/>
                <w:b/>
                <w:kern w:val="28"/>
                <w:sz w:val="24"/>
                <w:szCs w:val="24"/>
              </w:rPr>
            </w:pPr>
            <w:r w:rsidRPr="004918DF">
              <w:rPr>
                <w:rFonts w:eastAsia="Times New Roman" w:cs="Times New Roman"/>
                <w:kern w:val="28"/>
                <w:sz w:val="24"/>
                <w:szCs w:val="24"/>
              </w:rPr>
              <w:t>Сфера физической культуры и спорта. Объект включён в государственную программу Ханты-Мансийского автономного округа – Югры «Развитие физической культуры и спорта», муниципальную программу «</w:t>
            </w:r>
            <w:r w:rsidRPr="004918DF">
              <w:rPr>
                <w:rFonts w:eastAsia="Times New Roman" w:cs="Times New Roman"/>
                <w:kern w:val="28"/>
                <w:sz w:val="24"/>
                <w:szCs w:val="24"/>
                <w:lang w:val="x-none"/>
              </w:rPr>
              <w:t xml:space="preserve">Развитие физической культуры и спорта в городе </w:t>
            </w:r>
            <w:r w:rsidRPr="004918DF">
              <w:rPr>
                <w:rFonts w:eastAsia="Calibri" w:cs="Times New Roman"/>
                <w:kern w:val="28"/>
                <w:sz w:val="24"/>
                <w:szCs w:val="24"/>
              </w:rPr>
              <w:t>Сургуте на период до 2030 года</w:t>
            </w:r>
            <w:r w:rsidRPr="004918DF">
              <w:rPr>
                <w:rFonts w:eastAsia="Times New Roman" w:cs="Times New Roman"/>
                <w:kern w:val="28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4918DF" w:rsidRPr="004918DF" w:rsidRDefault="004918DF" w:rsidP="00CF707E">
            <w:pPr>
              <w:rPr>
                <w:rFonts w:eastAsia="Calibri" w:cs="Times New Roman"/>
                <w:sz w:val="24"/>
                <w:szCs w:val="24"/>
              </w:rPr>
            </w:pPr>
            <w:r w:rsidRPr="004918DF">
              <w:rPr>
                <w:rFonts w:eastAsia="Calibri" w:cs="Times New Roman"/>
                <w:sz w:val="24"/>
                <w:szCs w:val="24"/>
              </w:rPr>
              <w:t>Создание (строительство) объекта</w:t>
            </w:r>
          </w:p>
        </w:tc>
        <w:tc>
          <w:tcPr>
            <w:tcW w:w="1984" w:type="dxa"/>
          </w:tcPr>
          <w:p w:rsidR="004918DF" w:rsidRPr="004918DF" w:rsidRDefault="004918DF" w:rsidP="00CF707E">
            <w:pPr>
              <w:rPr>
                <w:rFonts w:eastAsia="Calibri" w:cs="Times New Roman"/>
                <w:sz w:val="24"/>
                <w:szCs w:val="24"/>
              </w:rPr>
            </w:pPr>
            <w:r w:rsidRPr="004918DF">
              <w:rPr>
                <w:rFonts w:eastAsia="Calibri" w:cs="Times New Roman"/>
                <w:sz w:val="24"/>
                <w:szCs w:val="24"/>
              </w:rPr>
              <w:t>65/1 300</w:t>
            </w:r>
          </w:p>
          <w:p w:rsidR="004918DF" w:rsidRPr="004918DF" w:rsidRDefault="004918DF" w:rsidP="00CF707E">
            <w:pPr>
              <w:rPr>
                <w:rFonts w:eastAsia="Calibri" w:cs="Times New Roman"/>
                <w:sz w:val="24"/>
                <w:szCs w:val="24"/>
              </w:rPr>
            </w:pPr>
            <w:r w:rsidRPr="004918DF">
              <w:rPr>
                <w:rFonts w:eastAsia="Calibri" w:cs="Times New Roman"/>
                <w:sz w:val="24"/>
                <w:szCs w:val="24"/>
              </w:rPr>
              <w:t>чел./час/м</w:t>
            </w:r>
            <w:r w:rsidRPr="004918DF">
              <w:rPr>
                <w:rFonts w:eastAsia="Calibri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4918DF" w:rsidRPr="004918DF" w:rsidRDefault="004918DF" w:rsidP="00CF707E">
            <w:pPr>
              <w:rPr>
                <w:rFonts w:eastAsia="Calibri" w:cs="Times New Roman"/>
                <w:sz w:val="24"/>
                <w:szCs w:val="24"/>
              </w:rPr>
            </w:pPr>
            <w:r w:rsidRPr="004918DF">
              <w:rPr>
                <w:rFonts w:eastAsia="Calibri" w:cs="Times New Roman"/>
                <w:sz w:val="24"/>
                <w:szCs w:val="24"/>
              </w:rPr>
              <w:t>173,645 млн. руб.</w:t>
            </w:r>
          </w:p>
        </w:tc>
      </w:tr>
      <w:tr w:rsidR="00CF707E" w:rsidRPr="00CF707E" w:rsidTr="00CF707E">
        <w:trPr>
          <w:trHeight w:val="2335"/>
          <w:jc w:val="center"/>
        </w:trPr>
        <w:tc>
          <w:tcPr>
            <w:tcW w:w="562" w:type="dxa"/>
          </w:tcPr>
          <w:p w:rsidR="004918DF" w:rsidRPr="004918DF" w:rsidRDefault="004918DF" w:rsidP="00CF707E">
            <w:pPr>
              <w:tabs>
                <w:tab w:val="left" w:pos="1860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918DF">
              <w:rPr>
                <w:rFonts w:eastAsia="Calibri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73" w:type="dxa"/>
          </w:tcPr>
          <w:p w:rsidR="004918DF" w:rsidRPr="004918DF" w:rsidRDefault="004918DF" w:rsidP="00CF707E">
            <w:pPr>
              <w:rPr>
                <w:rFonts w:eastAsia="Calibri" w:cs="Times New Roman"/>
                <w:sz w:val="24"/>
                <w:szCs w:val="24"/>
              </w:rPr>
            </w:pPr>
            <w:r w:rsidRPr="004918DF">
              <w:rPr>
                <w:rFonts w:eastAsia="Calibri" w:cs="Times New Roman"/>
                <w:sz w:val="24"/>
                <w:szCs w:val="24"/>
              </w:rPr>
              <w:t xml:space="preserve">Парк культуры </w:t>
            </w:r>
            <w:r w:rsidR="00F433D6">
              <w:rPr>
                <w:rFonts w:eastAsia="Calibri" w:cs="Times New Roman"/>
                <w:sz w:val="24"/>
                <w:szCs w:val="24"/>
              </w:rPr>
              <w:br/>
            </w:r>
            <w:r w:rsidRPr="004918DF">
              <w:rPr>
                <w:rFonts w:eastAsia="Calibri" w:cs="Times New Roman"/>
                <w:sz w:val="24"/>
                <w:szCs w:val="24"/>
              </w:rPr>
              <w:t xml:space="preserve">и отдыха в городе Сургуте, расположенный </w:t>
            </w:r>
            <w:r w:rsidR="00F433D6">
              <w:rPr>
                <w:rFonts w:eastAsia="Calibri" w:cs="Times New Roman"/>
                <w:sz w:val="24"/>
                <w:szCs w:val="24"/>
              </w:rPr>
              <w:br/>
            </w:r>
            <w:r w:rsidRPr="004918DF">
              <w:rPr>
                <w:rFonts w:eastAsia="Calibri" w:cs="Times New Roman"/>
                <w:sz w:val="24"/>
                <w:szCs w:val="24"/>
              </w:rPr>
              <w:t xml:space="preserve">на земельном участке в районе речного вокзала </w:t>
            </w:r>
            <w:r w:rsidR="00F433D6">
              <w:rPr>
                <w:rFonts w:eastAsia="Calibri" w:cs="Times New Roman"/>
                <w:sz w:val="24"/>
                <w:szCs w:val="24"/>
              </w:rPr>
              <w:br/>
            </w:r>
            <w:r w:rsidRPr="004918DF">
              <w:rPr>
                <w:rFonts w:eastAsia="Calibri" w:cs="Times New Roman"/>
                <w:sz w:val="24"/>
                <w:szCs w:val="24"/>
              </w:rPr>
              <w:t>в восточной части муниципального образования городской округ город Сургут</w:t>
            </w:r>
          </w:p>
        </w:tc>
        <w:tc>
          <w:tcPr>
            <w:tcW w:w="2410" w:type="dxa"/>
          </w:tcPr>
          <w:p w:rsidR="004918DF" w:rsidRPr="004918DF" w:rsidRDefault="004918DF" w:rsidP="00CF707E">
            <w:pPr>
              <w:shd w:val="clear" w:color="auto" w:fill="FFFFFF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  <w:r w:rsidRPr="004918DF"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  <w:t>86:00:0000000:45139,</w:t>
            </w:r>
          </w:p>
          <w:p w:rsidR="004918DF" w:rsidRPr="004918DF" w:rsidRDefault="004918DF" w:rsidP="00CF707E">
            <w:pPr>
              <w:shd w:val="clear" w:color="auto" w:fill="FFFFFF"/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</w:pPr>
            <w:r w:rsidRPr="004918DF"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  <w:t>57</w:t>
            </w:r>
            <w:r w:rsidRPr="004918D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4918DF"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  <w:t>543</w:t>
            </w:r>
            <w:r w:rsidR="00F433D6"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  <w:t>+/-</w:t>
            </w:r>
            <w:r w:rsidRPr="004918DF">
              <w:rPr>
                <w:rFonts w:eastAsia="Times New Roman" w:cs="Times New Roman"/>
                <w:color w:val="242424"/>
                <w:sz w:val="24"/>
                <w:szCs w:val="24"/>
                <w:lang w:eastAsia="ru-RU"/>
              </w:rPr>
              <w:t>84 кв. м</w:t>
            </w:r>
          </w:p>
        </w:tc>
        <w:tc>
          <w:tcPr>
            <w:tcW w:w="4394" w:type="dxa"/>
          </w:tcPr>
          <w:p w:rsidR="004918DF" w:rsidRPr="004918DF" w:rsidRDefault="004918DF" w:rsidP="00CF707E">
            <w:pPr>
              <w:keepNext/>
              <w:outlineLvl w:val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918DF">
              <w:rPr>
                <w:rFonts w:eastAsia="Times New Roman" w:cs="Times New Roman"/>
                <w:sz w:val="24"/>
                <w:szCs w:val="24"/>
                <w:lang w:eastAsia="ru-RU"/>
              </w:rPr>
              <w:t>Сфера туризма и отдыха граждан</w:t>
            </w:r>
          </w:p>
        </w:tc>
        <w:tc>
          <w:tcPr>
            <w:tcW w:w="1985" w:type="dxa"/>
          </w:tcPr>
          <w:p w:rsidR="004918DF" w:rsidRPr="004918DF" w:rsidRDefault="004918DF" w:rsidP="00CF707E">
            <w:pPr>
              <w:rPr>
                <w:rFonts w:eastAsia="Calibri" w:cs="Times New Roman"/>
                <w:sz w:val="24"/>
                <w:szCs w:val="24"/>
              </w:rPr>
            </w:pPr>
            <w:r w:rsidRPr="004918DF">
              <w:rPr>
                <w:rFonts w:eastAsia="Calibri" w:cs="Times New Roman"/>
                <w:sz w:val="24"/>
                <w:szCs w:val="24"/>
              </w:rPr>
              <w:t>Создание (строительство) объекта</w:t>
            </w:r>
          </w:p>
        </w:tc>
        <w:tc>
          <w:tcPr>
            <w:tcW w:w="1984" w:type="dxa"/>
          </w:tcPr>
          <w:p w:rsidR="004918DF" w:rsidRPr="004918DF" w:rsidRDefault="004918DF" w:rsidP="00CF707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4918DF">
              <w:rPr>
                <w:rFonts w:eastAsia="Calibri" w:cs="Times New Roman"/>
                <w:color w:val="000000"/>
                <w:sz w:val="24"/>
                <w:szCs w:val="24"/>
              </w:rPr>
              <w:t>––</w:t>
            </w:r>
          </w:p>
        </w:tc>
        <w:tc>
          <w:tcPr>
            <w:tcW w:w="1418" w:type="dxa"/>
          </w:tcPr>
          <w:p w:rsidR="004918DF" w:rsidRPr="004918DF" w:rsidRDefault="004918DF" w:rsidP="00CF707E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4918DF">
              <w:rPr>
                <w:rFonts w:eastAsia="Calibri" w:cs="Times New Roman"/>
                <w:color w:val="000000"/>
                <w:sz w:val="24"/>
                <w:szCs w:val="24"/>
              </w:rPr>
              <w:t>200 млн.</w:t>
            </w:r>
            <w:r w:rsidRPr="004918DF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918DF">
              <w:rPr>
                <w:rFonts w:eastAsia="Calibri" w:cs="Times New Roman"/>
                <w:color w:val="000000"/>
                <w:sz w:val="24"/>
                <w:szCs w:val="24"/>
              </w:rPr>
              <w:t>руб.</w:t>
            </w:r>
          </w:p>
        </w:tc>
      </w:tr>
    </w:tbl>
    <w:p w:rsidR="00503B30" w:rsidRPr="00CF707E" w:rsidRDefault="00503B30" w:rsidP="00CF707E">
      <w:pPr>
        <w:pStyle w:val="a9"/>
        <w:ind w:firstLine="11199"/>
        <w:rPr>
          <w:rFonts w:cs="Times New Roman"/>
          <w:sz w:val="24"/>
          <w:szCs w:val="24"/>
        </w:rPr>
      </w:pPr>
    </w:p>
    <w:sectPr w:rsidR="00503B30" w:rsidRPr="00CF707E" w:rsidSect="004918DF">
      <w:pgSz w:w="16838" w:h="11906" w:orient="landscape"/>
      <w:pgMar w:top="170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F46" w:rsidRDefault="006A0F46" w:rsidP="006757BB">
      <w:r>
        <w:separator/>
      </w:r>
    </w:p>
  </w:endnote>
  <w:endnote w:type="continuationSeparator" w:id="0">
    <w:p w:rsidR="006A0F46" w:rsidRDefault="006A0F46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F46" w:rsidRDefault="006A0F46" w:rsidP="006757BB">
      <w:r>
        <w:separator/>
      </w:r>
    </w:p>
  </w:footnote>
  <w:footnote w:type="continuationSeparator" w:id="0">
    <w:p w:rsidR="006A0F46" w:rsidRDefault="006A0F46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7D4C61">
          <w:rPr>
            <w:noProof/>
            <w:sz w:val="20"/>
            <w:szCs w:val="20"/>
          </w:rPr>
          <w:t>3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0621931"/>
      <w:docPartObj>
        <w:docPartGallery w:val="Page Numbers (Top of Page)"/>
        <w:docPartUnique/>
      </w:docPartObj>
    </w:sdtPr>
    <w:sdtEndPr/>
    <w:sdtContent>
      <w:p w:rsidR="00E927E4" w:rsidRDefault="00E927E4">
        <w:pPr>
          <w:pStyle w:val="ad"/>
          <w:jc w:val="center"/>
        </w:pPr>
        <w:r w:rsidRPr="00E927E4">
          <w:rPr>
            <w:sz w:val="20"/>
            <w:szCs w:val="20"/>
          </w:rPr>
          <w:fldChar w:fldCharType="begin"/>
        </w:r>
        <w:r w:rsidRPr="00E927E4">
          <w:rPr>
            <w:sz w:val="20"/>
            <w:szCs w:val="20"/>
          </w:rPr>
          <w:instrText>PAGE   \* MERGEFORMAT</w:instrText>
        </w:r>
        <w:r w:rsidRPr="00E927E4">
          <w:rPr>
            <w:sz w:val="20"/>
            <w:szCs w:val="20"/>
          </w:rPr>
          <w:fldChar w:fldCharType="separate"/>
        </w:r>
        <w:r w:rsidR="007D4C61">
          <w:rPr>
            <w:noProof/>
            <w:sz w:val="20"/>
            <w:szCs w:val="20"/>
          </w:rPr>
          <w:t>2</w:t>
        </w:r>
        <w:r w:rsidRPr="00E927E4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33655E13"/>
    <w:multiLevelType w:val="hybridMultilevel"/>
    <w:tmpl w:val="149274D4"/>
    <w:lvl w:ilvl="0" w:tplc="94E20B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C7B0B"/>
    <w:multiLevelType w:val="hybridMultilevel"/>
    <w:tmpl w:val="A23A1EBC"/>
    <w:lvl w:ilvl="0" w:tplc="0C0CA3DC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82"/>
    <w:rsid w:val="00026082"/>
    <w:rsid w:val="00034D9F"/>
    <w:rsid w:val="00070E46"/>
    <w:rsid w:val="00071BC0"/>
    <w:rsid w:val="00077080"/>
    <w:rsid w:val="00093E83"/>
    <w:rsid w:val="000C5399"/>
    <w:rsid w:val="000F44C2"/>
    <w:rsid w:val="00133FB5"/>
    <w:rsid w:val="00145E65"/>
    <w:rsid w:val="00156BD5"/>
    <w:rsid w:val="00157ACE"/>
    <w:rsid w:val="00164C98"/>
    <w:rsid w:val="001734EA"/>
    <w:rsid w:val="00187121"/>
    <w:rsid w:val="001930EF"/>
    <w:rsid w:val="001B1160"/>
    <w:rsid w:val="001D226B"/>
    <w:rsid w:val="001F5CB8"/>
    <w:rsid w:val="002566D2"/>
    <w:rsid w:val="002627CD"/>
    <w:rsid w:val="00265A49"/>
    <w:rsid w:val="00276EC4"/>
    <w:rsid w:val="00297C63"/>
    <w:rsid w:val="002E22CC"/>
    <w:rsid w:val="002F5213"/>
    <w:rsid w:val="003224F1"/>
    <w:rsid w:val="003311E7"/>
    <w:rsid w:val="003414E9"/>
    <w:rsid w:val="003648CC"/>
    <w:rsid w:val="00385A9B"/>
    <w:rsid w:val="00391653"/>
    <w:rsid w:val="003E2595"/>
    <w:rsid w:val="003E3D5F"/>
    <w:rsid w:val="003E689A"/>
    <w:rsid w:val="003F68CF"/>
    <w:rsid w:val="004043F8"/>
    <w:rsid w:val="004119D6"/>
    <w:rsid w:val="004441C6"/>
    <w:rsid w:val="004918DF"/>
    <w:rsid w:val="0049739D"/>
    <w:rsid w:val="004D04D7"/>
    <w:rsid w:val="004E2002"/>
    <w:rsid w:val="004F3970"/>
    <w:rsid w:val="00503B30"/>
    <w:rsid w:val="00514C92"/>
    <w:rsid w:val="005202C9"/>
    <w:rsid w:val="00545207"/>
    <w:rsid w:val="0055040A"/>
    <w:rsid w:val="00555DB1"/>
    <w:rsid w:val="0056401D"/>
    <w:rsid w:val="00590934"/>
    <w:rsid w:val="005A690F"/>
    <w:rsid w:val="005B0CF7"/>
    <w:rsid w:val="005C2C05"/>
    <w:rsid w:val="005D52C9"/>
    <w:rsid w:val="005E2C49"/>
    <w:rsid w:val="0063246C"/>
    <w:rsid w:val="00632D88"/>
    <w:rsid w:val="006376FB"/>
    <w:rsid w:val="00645899"/>
    <w:rsid w:val="00664674"/>
    <w:rsid w:val="00664A31"/>
    <w:rsid w:val="00674975"/>
    <w:rsid w:val="006757BB"/>
    <w:rsid w:val="006768CD"/>
    <w:rsid w:val="006A0448"/>
    <w:rsid w:val="006A0F46"/>
    <w:rsid w:val="006A6236"/>
    <w:rsid w:val="006A743E"/>
    <w:rsid w:val="006D3767"/>
    <w:rsid w:val="006F5A64"/>
    <w:rsid w:val="007059EF"/>
    <w:rsid w:val="00765012"/>
    <w:rsid w:val="00770205"/>
    <w:rsid w:val="007A6477"/>
    <w:rsid w:val="007A7339"/>
    <w:rsid w:val="007D2B57"/>
    <w:rsid w:val="007D4C61"/>
    <w:rsid w:val="007D5DC0"/>
    <w:rsid w:val="007D7DB2"/>
    <w:rsid w:val="007E4424"/>
    <w:rsid w:val="007F5B20"/>
    <w:rsid w:val="007F5E53"/>
    <w:rsid w:val="008009E7"/>
    <w:rsid w:val="00803407"/>
    <w:rsid w:val="0081348C"/>
    <w:rsid w:val="00827AC3"/>
    <w:rsid w:val="00851908"/>
    <w:rsid w:val="00875BEF"/>
    <w:rsid w:val="00894BF1"/>
    <w:rsid w:val="008A192E"/>
    <w:rsid w:val="008A64CA"/>
    <w:rsid w:val="008A66F1"/>
    <w:rsid w:val="008C26BC"/>
    <w:rsid w:val="008D6922"/>
    <w:rsid w:val="008F5360"/>
    <w:rsid w:val="00987D20"/>
    <w:rsid w:val="009A1C08"/>
    <w:rsid w:val="009B65D8"/>
    <w:rsid w:val="009D677F"/>
    <w:rsid w:val="009F4FF9"/>
    <w:rsid w:val="00A22CD5"/>
    <w:rsid w:val="00A24E5D"/>
    <w:rsid w:val="00A2531B"/>
    <w:rsid w:val="00A51AAF"/>
    <w:rsid w:val="00A70976"/>
    <w:rsid w:val="00A73208"/>
    <w:rsid w:val="00A754FE"/>
    <w:rsid w:val="00A8614E"/>
    <w:rsid w:val="00AA4F67"/>
    <w:rsid w:val="00AB0F39"/>
    <w:rsid w:val="00AD446C"/>
    <w:rsid w:val="00AE0D14"/>
    <w:rsid w:val="00AF79E1"/>
    <w:rsid w:val="00B06787"/>
    <w:rsid w:val="00B361AB"/>
    <w:rsid w:val="00B371AD"/>
    <w:rsid w:val="00B74228"/>
    <w:rsid w:val="00BA58CF"/>
    <w:rsid w:val="00BA7099"/>
    <w:rsid w:val="00BF2D03"/>
    <w:rsid w:val="00C04801"/>
    <w:rsid w:val="00C24A6E"/>
    <w:rsid w:val="00C63E04"/>
    <w:rsid w:val="00CA7431"/>
    <w:rsid w:val="00CB60A7"/>
    <w:rsid w:val="00CF2B31"/>
    <w:rsid w:val="00CF707E"/>
    <w:rsid w:val="00D424AF"/>
    <w:rsid w:val="00D47BC5"/>
    <w:rsid w:val="00D85F5D"/>
    <w:rsid w:val="00D9248D"/>
    <w:rsid w:val="00D95511"/>
    <w:rsid w:val="00DA5568"/>
    <w:rsid w:val="00DB4FBF"/>
    <w:rsid w:val="00DB6DEC"/>
    <w:rsid w:val="00DF72B6"/>
    <w:rsid w:val="00E00EE9"/>
    <w:rsid w:val="00E05DD8"/>
    <w:rsid w:val="00E07875"/>
    <w:rsid w:val="00E158F6"/>
    <w:rsid w:val="00E34B2D"/>
    <w:rsid w:val="00E4289A"/>
    <w:rsid w:val="00E510F6"/>
    <w:rsid w:val="00E52CFD"/>
    <w:rsid w:val="00E71A13"/>
    <w:rsid w:val="00E77C71"/>
    <w:rsid w:val="00E8424F"/>
    <w:rsid w:val="00E927E4"/>
    <w:rsid w:val="00EE179F"/>
    <w:rsid w:val="00F107E8"/>
    <w:rsid w:val="00F11A3D"/>
    <w:rsid w:val="00F15209"/>
    <w:rsid w:val="00F35FCF"/>
    <w:rsid w:val="00F41FE1"/>
    <w:rsid w:val="00F433D6"/>
    <w:rsid w:val="00F5631F"/>
    <w:rsid w:val="00F63CF4"/>
    <w:rsid w:val="00F64DEF"/>
    <w:rsid w:val="00F7430C"/>
    <w:rsid w:val="00F8051B"/>
    <w:rsid w:val="00FA7EE2"/>
    <w:rsid w:val="00FD070E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D655F"/>
  <w15:docId w15:val="{2F3DA048-E0BD-4E88-B1EA-3707DB2F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4918DF"/>
    <w:pPr>
      <w:keepNext/>
      <w:jc w:val="left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10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10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customStyle="1" w:styleId="af1">
    <w:name w:val="Прижатый влево"/>
    <w:basedOn w:val="a"/>
    <w:next w:val="a"/>
    <w:rsid w:val="00CF2B31"/>
    <w:pPr>
      <w:autoSpaceDE w:val="0"/>
      <w:autoSpaceDN w:val="0"/>
      <w:adjustRightInd w:val="0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133FB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6">
    <w:name w:val="s_16"/>
    <w:basedOn w:val="a"/>
    <w:rsid w:val="00133FB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918DF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4918D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3">
    <w:name w:val="Table Grid"/>
    <w:basedOn w:val="a1"/>
    <w:rsid w:val="00491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4918D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f3"/>
    <w:rsid w:val="00491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6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tkovskaya_ta\Desktop\&#1052;&#1086;&#1080;%20&#1076;&#1086;&#1082;&#1091;&#1084;&#1077;&#1085;&#1090;&#1099;\&#1056;&#1045;&#1064;&#1045;&#1053;&#1048;&#1071;\33%20&#1079;&#1072;&#1089;&#1077;&#1076;&#1072;&#1085;&#1080;&#1077;%20&#1044;&#1091;&#1084;&#1099;\&#1056;&#1077;&#1096;&#1077;&#1085;&#1080;&#1077;%20&#1044;&#1091;&#1084;&#1099;%20&#1075;&#1086;&#1088;&#1086;&#1076;&#107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1BF77892FC4A60958688D527A163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BF4219-3DBA-48E7-AFBB-8712F9CD2791}"/>
      </w:docPartPr>
      <w:docPartBody>
        <w:p w:rsidR="00D632E1" w:rsidRDefault="00C00642">
          <w:pPr>
            <w:pStyle w:val="811BF77892FC4A60958688D527A163B9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642"/>
    <w:rsid w:val="00020CAC"/>
    <w:rsid w:val="000F3392"/>
    <w:rsid w:val="00122863"/>
    <w:rsid w:val="001E110D"/>
    <w:rsid w:val="00215B03"/>
    <w:rsid w:val="00221342"/>
    <w:rsid w:val="002236BB"/>
    <w:rsid w:val="00372ED5"/>
    <w:rsid w:val="005445F7"/>
    <w:rsid w:val="006059C6"/>
    <w:rsid w:val="00612DE8"/>
    <w:rsid w:val="006F0DBA"/>
    <w:rsid w:val="0085502E"/>
    <w:rsid w:val="008A1C10"/>
    <w:rsid w:val="00944B9D"/>
    <w:rsid w:val="00A42883"/>
    <w:rsid w:val="00A44130"/>
    <w:rsid w:val="00A551E9"/>
    <w:rsid w:val="00B35561"/>
    <w:rsid w:val="00BB39E5"/>
    <w:rsid w:val="00C00642"/>
    <w:rsid w:val="00C05C5E"/>
    <w:rsid w:val="00CF72ED"/>
    <w:rsid w:val="00D632E1"/>
    <w:rsid w:val="00DD2BED"/>
    <w:rsid w:val="00E06AF1"/>
    <w:rsid w:val="00F17CBC"/>
    <w:rsid w:val="00F5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811BF77892FC4A60958688D527A163B9">
    <w:name w:val="811BF77892FC4A60958688D527A163B9"/>
  </w:style>
  <w:style w:type="paragraph" w:customStyle="1" w:styleId="A6DEAF74DBFE446793680859FFCF1C37">
    <w:name w:val="A6DEAF74DBFE446793680859FFCF1C37"/>
  </w:style>
  <w:style w:type="paragraph" w:customStyle="1" w:styleId="7F296F754E9349B1AFDBE6896082E014">
    <w:name w:val="7F296F754E9349B1AFDBE6896082E0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города</Template>
  <TotalTime>320</TotalTime>
  <Pages>4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Витковская Татьяна Анатольевна</dc:creator>
  <cp:keywords/>
  <dc:description/>
  <cp:lastModifiedBy>Витковская Татьяна Анатольевна</cp:lastModifiedBy>
  <cp:revision>45</cp:revision>
  <cp:lastPrinted>2020-11-30T15:32:00Z</cp:lastPrinted>
  <dcterms:created xsi:type="dcterms:W3CDTF">2020-03-18T08:13:00Z</dcterms:created>
  <dcterms:modified xsi:type="dcterms:W3CDTF">2020-12-04T08:05:00Z</dcterms:modified>
</cp:coreProperties>
</file>