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19" w:rsidRDefault="00457819">
      <w:pPr>
        <w:pStyle w:val="ab"/>
        <w:spacing w:after="0"/>
        <w:ind w:left="12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_DdeLink__9206_733755180"/>
    </w:p>
    <w:p w:rsidR="00F1177B" w:rsidRDefault="00F1177B">
      <w:pPr>
        <w:pStyle w:val="ab"/>
        <w:spacing w:after="0"/>
        <w:ind w:left="12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>туристических маршрутов, туров и экскурсионных программ</w:t>
      </w:r>
      <w:bookmarkEnd w:id="1"/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(далее – туристические программы) </w:t>
      </w:r>
      <w:r w:rsidRPr="00C7460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территории муниципального образования городской округ Сургут</w:t>
      </w:r>
    </w:p>
    <w:p w:rsidR="00F1177B" w:rsidRDefault="00F1177B">
      <w:pPr>
        <w:pStyle w:val="ab"/>
        <w:spacing w:after="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(муниципальное образование)</w:t>
      </w:r>
    </w:p>
    <w:p w:rsidR="00F1177B" w:rsidRDefault="00F1177B">
      <w:pPr>
        <w:pStyle w:val="ab"/>
        <w:spacing w:after="0"/>
        <w:ind w:left="1247"/>
        <w:jc w:val="center"/>
        <w:rPr>
          <w:rFonts w:ascii="Times New Roman" w:hAnsi="Times New Roman" w:cs="Times New Roman"/>
        </w:rPr>
      </w:pPr>
    </w:p>
    <w:tbl>
      <w:tblPr>
        <w:tblW w:w="15492" w:type="dxa"/>
        <w:tblInd w:w="-106" w:type="dxa"/>
        <w:tblLayout w:type="fixed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513"/>
        <w:gridCol w:w="1791"/>
        <w:gridCol w:w="2330"/>
        <w:gridCol w:w="2178"/>
        <w:gridCol w:w="1585"/>
        <w:gridCol w:w="1624"/>
        <w:gridCol w:w="1134"/>
        <w:gridCol w:w="1883"/>
        <w:gridCol w:w="2454"/>
      </w:tblGrid>
      <w:tr w:rsidR="00F1177B" w:rsidRPr="0067796C" w:rsidTr="00FD0729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177B" w:rsidRPr="0067796C" w:rsidRDefault="00F11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177B" w:rsidRPr="0067796C" w:rsidRDefault="00F11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Наименование туристической программы</w:t>
            </w:r>
            <w:r w:rsidRPr="0067796C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177B" w:rsidRPr="0067796C" w:rsidRDefault="00F11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177B" w:rsidRPr="0067796C" w:rsidRDefault="00F11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Продолжительность, сезонность, стоимость туристической программы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177B" w:rsidRPr="0067796C" w:rsidRDefault="00F11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Категория туристов / экскурсантов (дети, взрослые, семьи, пожилые, школьные группы, молодежь и т.д.)</w:t>
            </w:r>
            <w:r w:rsidRPr="0067796C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177B" w:rsidRPr="0067796C" w:rsidRDefault="00F1177B">
            <w:pPr>
              <w:pStyle w:val="TableParagraph"/>
              <w:ind w:left="111" w:right="102"/>
              <w:rPr>
                <w:lang w:val="ru-RU"/>
              </w:rPr>
            </w:pPr>
            <w:r w:rsidRPr="0067796C">
              <w:rPr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177B" w:rsidRPr="0067796C" w:rsidRDefault="00F11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Коды реестров туристических программ*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177B" w:rsidRPr="0067796C" w:rsidRDefault="00F11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Организатор туристической программы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77B" w:rsidRPr="0067796C" w:rsidRDefault="00F117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F1177B" w:rsidRPr="0067796C" w:rsidTr="00FD0729">
        <w:tc>
          <w:tcPr>
            <w:tcW w:w="51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1177B" w:rsidRPr="0067796C" w:rsidRDefault="00F1177B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Маршрутная экскурсия по городу «Сургут: вчера, </w:t>
            </w:r>
            <w:proofErr w:type="gramStart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сегодня»*</w:t>
            </w:r>
            <w:proofErr w:type="gramEnd"/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Ознакомительная экскурсия по г. Сургуту.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Количество участников – по количеству посадочных мест.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Наиболее популярная.</w:t>
            </w:r>
          </w:p>
        </w:tc>
        <w:tc>
          <w:tcPr>
            <w:tcW w:w="21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60-120 мин.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Без ограничений.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2000 руб. с группы.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Участниками экскурсии могут быть туристы или экскурсанты разных категорий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Условия для граждан старшего поколения.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1177B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677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7B" w:rsidRPr="0067796C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516817</w:t>
            </w:r>
            <w:r w:rsidR="00FD0729" w:rsidRPr="00677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экскурсионно-методический</w:t>
            </w:r>
            <w:proofErr w:type="spellEnd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 отдел.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frolova_ll</w:t>
            </w:r>
            <w:proofErr w:type="spellEnd"/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@admsurgut.ru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7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67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skmuseum.ru</w:t>
            </w:r>
          </w:p>
        </w:tc>
      </w:tr>
      <w:tr w:rsidR="00F1177B" w:rsidRPr="0067796C" w:rsidTr="00C838B6">
        <w:tc>
          <w:tcPr>
            <w:tcW w:w="513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7A757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Маршрутная тематическая экскурсия по 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городу «Все дороги ведут в храм»* </w:t>
            </w:r>
          </w:p>
        </w:tc>
        <w:tc>
          <w:tcPr>
            <w:tcW w:w="2330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lastRenderedPageBreak/>
              <w:t xml:space="preserve">Знакомство с храмовой </w:t>
            </w:r>
            <w:r w:rsidRPr="0067796C">
              <w:rPr>
                <w:rFonts w:ascii="Times New Roman" w:hAnsi="Times New Roman" w:cs="Times New Roman"/>
              </w:rPr>
              <w:lastRenderedPageBreak/>
              <w:t>архитектурой Сургута.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 xml:space="preserve">Количество участников – по количеству посадочных мест. 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Менее популярная</w:t>
            </w:r>
          </w:p>
        </w:tc>
        <w:tc>
          <w:tcPr>
            <w:tcW w:w="2178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120-180 мин.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Без ограничений.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 руб. с группы.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lastRenderedPageBreak/>
              <w:t xml:space="preserve">Участниками экскурсии могут быть </w:t>
            </w:r>
            <w:r w:rsidRPr="0067796C">
              <w:rPr>
                <w:rFonts w:ascii="Times New Roman" w:hAnsi="Times New Roman" w:cs="Times New Roman"/>
              </w:rPr>
              <w:lastRenderedPageBreak/>
              <w:t>туристы или экскурсанты разных категорий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lastRenderedPageBreak/>
              <w:t xml:space="preserve">Условия для граждан </w:t>
            </w:r>
            <w:r w:rsidRPr="0067796C">
              <w:rPr>
                <w:rFonts w:ascii="Times New Roman" w:hAnsi="Times New Roman" w:cs="Times New Roman"/>
              </w:rPr>
              <w:lastRenderedPageBreak/>
              <w:t>старшего поколения.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«Сургутский краеведческий музей»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1177B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="00677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7B" w:rsidRPr="0067796C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516817</w:t>
            </w:r>
            <w:r w:rsidR="00FD0729" w:rsidRPr="00677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экскурсионно-методический</w:t>
            </w:r>
            <w:proofErr w:type="spellEnd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 отдел.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frolova_ll</w:t>
            </w:r>
            <w:proofErr w:type="spellEnd"/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7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7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67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skmuseum.ru</w:t>
            </w:r>
          </w:p>
        </w:tc>
      </w:tr>
      <w:tr w:rsidR="00FD0729" w:rsidRPr="0067796C" w:rsidTr="00C838B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7A757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«От крепости до города»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</w:rPr>
              <w:t xml:space="preserve">Пешеходная экскурсия по 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историческому Центру города.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группа до 20 человек. 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Наиболее популярная.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60-120 мин.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Апрель-октябрь.</w:t>
            </w:r>
          </w:p>
          <w:p w:rsidR="00F26560" w:rsidRPr="0067796C" w:rsidRDefault="00F26560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организованных групп: группа до 10 человек – 1000 руб.; группа до 20 человек – 2000 руб. </w:t>
            </w:r>
          </w:p>
          <w:p w:rsidR="00F1177B" w:rsidRPr="0067796C" w:rsidRDefault="00F26560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Для сборных групп: для посетителей в возрасте с 7 до 18 лет </w:t>
            </w:r>
            <w:r w:rsidR="00506AAD" w:rsidRPr="006779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AAD" w:rsidRPr="0067796C">
              <w:rPr>
                <w:rFonts w:ascii="Times New Roman" w:hAnsi="Times New Roman" w:cs="Times New Roman"/>
                <w:sz w:val="24"/>
                <w:szCs w:val="24"/>
              </w:rPr>
              <w:t>150 руб. с одного посетителя; для посетителей в возрасте старше 18 лет – 250 руб. с одного посетителя.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Участниками экскурсии могут быть туристы или экскурсанты разных категорий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1177B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677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7B" w:rsidRPr="0067796C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516817</w:t>
            </w:r>
            <w:r w:rsidR="00FD0729" w:rsidRPr="00677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экскурсионно-методический</w:t>
            </w:r>
            <w:proofErr w:type="spellEnd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 отдел.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frolova_ll</w:t>
            </w:r>
            <w:proofErr w:type="spellEnd"/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7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r w:rsidRPr="0067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1177B" w:rsidRPr="0067796C" w:rsidRDefault="00F1177B" w:rsidP="0045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7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67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skmuseum.ru</w:t>
            </w:r>
          </w:p>
        </w:tc>
      </w:tr>
      <w:tr w:rsidR="00FD0729" w:rsidRPr="0067796C" w:rsidTr="00C838B6"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C838B6" w:rsidP="00FD07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Обзорная экскурсия «Сургут в исторической ретроспективе»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Обзорная экскурсионная программа с посещением улиц, достопримечательностей</w:t>
            </w:r>
            <w:r w:rsidR="00C838B6" w:rsidRPr="0067796C">
              <w:rPr>
                <w:rFonts w:ascii="Times New Roman" w:hAnsi="Times New Roman" w:cs="Times New Roman"/>
              </w:rPr>
              <w:t xml:space="preserve"> и памятных мест города Сургута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1,5 часа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Для категорий граждан с нарушением и задержкой речи/интеллекта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МБУ Историко-культурный центр «Старый Сургут»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Тел.: (3462) 28-17-44, ул. Энергетиков, 2</w:t>
            </w:r>
          </w:p>
          <w:p w:rsidR="00FD0729" w:rsidRPr="0067796C" w:rsidRDefault="00875ABA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gtFrame="_blank" w:history="1">
              <w:r w:rsidR="00FD0729" w:rsidRPr="0067796C">
                <w:rPr>
                  <w:rStyle w:val="afa"/>
                  <w:rFonts w:ascii="Times New Roman" w:hAnsi="Times New Roman" w:cs="Times New Roman"/>
                  <w:color w:val="006000"/>
                  <w:shd w:val="clear" w:color="auto" w:fill="FFFFFF"/>
                </w:rPr>
                <w:t>stariy-surgut.ru</w:t>
              </w:r>
            </w:hyperlink>
          </w:p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796C">
              <w:rPr>
                <w:rFonts w:ascii="Times New Roman" w:hAnsi="Times New Roman" w:cs="Times New Roman"/>
                <w:lang w:val="en-US"/>
              </w:rPr>
              <w:t>starsurgut</w:t>
            </w:r>
            <w:proofErr w:type="spellEnd"/>
            <w:r w:rsidRPr="0067796C">
              <w:rPr>
                <w:rFonts w:ascii="Times New Roman" w:hAnsi="Times New Roman" w:cs="Times New Roman"/>
              </w:rPr>
              <w:t>@</w:t>
            </w:r>
            <w:r w:rsidRPr="0067796C">
              <w:rPr>
                <w:rFonts w:ascii="Times New Roman" w:hAnsi="Times New Roman" w:cs="Times New Roman"/>
                <w:lang w:val="en-US"/>
              </w:rPr>
              <w:t>admsurgut</w:t>
            </w:r>
            <w:r w:rsidRPr="0067796C">
              <w:rPr>
                <w:rFonts w:ascii="Times New Roman" w:hAnsi="Times New Roman" w:cs="Times New Roman"/>
              </w:rPr>
              <w:t>.</w:t>
            </w:r>
            <w:r w:rsidRPr="0067796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D0729" w:rsidRPr="0067796C" w:rsidTr="00C838B6">
        <w:trPr>
          <w:trHeight w:val="3470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C838B6" w:rsidP="00FD07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Экскурсионная программа «Тропою казаков»</w:t>
            </w:r>
          </w:p>
        </w:tc>
        <w:tc>
          <w:tcPr>
            <w:tcW w:w="23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Экскурсионная программа с элементами мастер-класса, посвященная истории основания города, с посещением дома истории Сургутского казачества и Храма во имя всех Святы</w:t>
            </w:r>
            <w:r w:rsidR="00C838B6" w:rsidRPr="0067796C">
              <w:rPr>
                <w:rFonts w:ascii="Times New Roman" w:hAnsi="Times New Roman" w:cs="Times New Roman"/>
              </w:rPr>
              <w:t>х, в земле Сибирской просиявших</w:t>
            </w:r>
          </w:p>
        </w:tc>
        <w:tc>
          <w:tcPr>
            <w:tcW w:w="21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МБУ Историко-культурный центр «Старый Сургут»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Тел.: (3462) 28-17-44, ул. Энергетиков, 2</w:t>
            </w:r>
          </w:p>
          <w:p w:rsidR="00FD0729" w:rsidRPr="0067796C" w:rsidRDefault="00875ABA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tgtFrame="_blank" w:history="1">
              <w:r w:rsidR="00FD0729" w:rsidRPr="0067796C">
                <w:rPr>
                  <w:rStyle w:val="afa"/>
                  <w:rFonts w:ascii="Times New Roman" w:hAnsi="Times New Roman" w:cs="Times New Roman"/>
                  <w:color w:val="006000"/>
                  <w:shd w:val="clear" w:color="auto" w:fill="FFFFFF"/>
                </w:rPr>
                <w:t>stariy-surgut.ru</w:t>
              </w:r>
            </w:hyperlink>
          </w:p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796C">
              <w:rPr>
                <w:rFonts w:ascii="Times New Roman" w:hAnsi="Times New Roman" w:cs="Times New Roman"/>
                <w:lang w:val="en-US"/>
              </w:rPr>
              <w:t>starsurgut</w:t>
            </w:r>
            <w:proofErr w:type="spellEnd"/>
            <w:r w:rsidRPr="0067796C">
              <w:rPr>
                <w:rFonts w:ascii="Times New Roman" w:hAnsi="Times New Roman" w:cs="Times New Roman"/>
              </w:rPr>
              <w:t>@</w:t>
            </w:r>
            <w:r w:rsidRPr="0067796C">
              <w:rPr>
                <w:rFonts w:ascii="Times New Roman" w:hAnsi="Times New Roman" w:cs="Times New Roman"/>
                <w:lang w:val="en-US"/>
              </w:rPr>
              <w:t>admsurgut</w:t>
            </w:r>
            <w:r w:rsidRPr="0067796C">
              <w:rPr>
                <w:rFonts w:ascii="Times New Roman" w:hAnsi="Times New Roman" w:cs="Times New Roman"/>
              </w:rPr>
              <w:t>.</w:t>
            </w:r>
            <w:r w:rsidRPr="0067796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D0729" w:rsidRPr="0067796C" w:rsidTr="00FD0729">
        <w:tc>
          <w:tcPr>
            <w:tcW w:w="51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C838B6" w:rsidP="00FD07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Экскурсионная программа «Деревянные кружева»</w:t>
            </w:r>
          </w:p>
        </w:tc>
        <w:tc>
          <w:tcPr>
            <w:tcW w:w="23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 xml:space="preserve">Экскурсионная программа по территории историко-культурного центра «Старый Сургут», посвященная архитектуре города </w:t>
            </w:r>
            <w:proofErr w:type="spellStart"/>
            <w:r w:rsidRPr="0067796C">
              <w:rPr>
                <w:rFonts w:ascii="Times New Roman" w:hAnsi="Times New Roman" w:cs="Times New Roman"/>
              </w:rPr>
              <w:t>к.XIX</w:t>
            </w:r>
            <w:proofErr w:type="spellEnd"/>
            <w:r w:rsidRPr="0067796C">
              <w:rPr>
                <w:rFonts w:ascii="Times New Roman" w:hAnsi="Times New Roman" w:cs="Times New Roman"/>
              </w:rPr>
              <w:t xml:space="preserve"> - нач. XX вв.</w:t>
            </w:r>
          </w:p>
        </w:tc>
        <w:tc>
          <w:tcPr>
            <w:tcW w:w="21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МБУ Историко-культурный центр «Старый Сургут»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Тел.: (3462) 28-17-44, ул. Энергетиков, 2</w:t>
            </w:r>
          </w:p>
          <w:p w:rsidR="00FD0729" w:rsidRPr="0067796C" w:rsidRDefault="00875ABA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tgtFrame="_blank" w:history="1">
              <w:r w:rsidR="00FD0729" w:rsidRPr="0067796C">
                <w:rPr>
                  <w:rStyle w:val="afa"/>
                  <w:rFonts w:ascii="Times New Roman" w:hAnsi="Times New Roman" w:cs="Times New Roman"/>
                  <w:color w:val="006000"/>
                  <w:shd w:val="clear" w:color="auto" w:fill="FFFFFF"/>
                </w:rPr>
                <w:t>stariy-surgut.ru</w:t>
              </w:r>
            </w:hyperlink>
          </w:p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796C">
              <w:rPr>
                <w:rFonts w:ascii="Times New Roman" w:hAnsi="Times New Roman" w:cs="Times New Roman"/>
                <w:lang w:val="en-US"/>
              </w:rPr>
              <w:t>starsurgut</w:t>
            </w:r>
            <w:proofErr w:type="spellEnd"/>
            <w:r w:rsidRPr="0067796C">
              <w:rPr>
                <w:rFonts w:ascii="Times New Roman" w:hAnsi="Times New Roman" w:cs="Times New Roman"/>
              </w:rPr>
              <w:t>@</w:t>
            </w:r>
            <w:r w:rsidRPr="0067796C">
              <w:rPr>
                <w:rFonts w:ascii="Times New Roman" w:hAnsi="Times New Roman" w:cs="Times New Roman"/>
                <w:lang w:val="en-US"/>
              </w:rPr>
              <w:t>admsurgut</w:t>
            </w:r>
            <w:r w:rsidRPr="0067796C">
              <w:rPr>
                <w:rFonts w:ascii="Times New Roman" w:hAnsi="Times New Roman" w:cs="Times New Roman"/>
              </w:rPr>
              <w:t>.</w:t>
            </w:r>
            <w:r w:rsidRPr="0067796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D0729" w:rsidRPr="0067796C" w:rsidTr="00FD0729">
        <w:tc>
          <w:tcPr>
            <w:tcW w:w="51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C838B6" w:rsidP="00FD07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Экскурсионная программа «Путешествие по «Старому Сургуту»</w:t>
            </w:r>
          </w:p>
        </w:tc>
        <w:tc>
          <w:tcPr>
            <w:tcW w:w="23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Экскурсионная программа, которая познакомит с основными особенностям</w:t>
            </w:r>
            <w:r w:rsidR="00C838B6" w:rsidRPr="0067796C">
              <w:rPr>
                <w:rFonts w:ascii="Times New Roman" w:hAnsi="Times New Roman" w:cs="Times New Roman"/>
              </w:rPr>
              <w:t>и исторического развития города</w:t>
            </w:r>
          </w:p>
        </w:tc>
        <w:tc>
          <w:tcPr>
            <w:tcW w:w="21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 xml:space="preserve"> От 1 часа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Для категорий граждан с нарушением и задержкой речи/интеллекта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МБУ Историко-культурный центр «Старый Сургут»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Тел.: (3462) 28-17-44, ул. Энергетиков, 2</w:t>
            </w:r>
          </w:p>
          <w:p w:rsidR="00FD0729" w:rsidRPr="0067796C" w:rsidRDefault="00875ABA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tgtFrame="_blank" w:history="1">
              <w:r w:rsidR="00FD0729" w:rsidRPr="0067796C">
                <w:rPr>
                  <w:rStyle w:val="afa"/>
                  <w:rFonts w:ascii="Times New Roman" w:hAnsi="Times New Roman" w:cs="Times New Roman"/>
                  <w:color w:val="006000"/>
                  <w:shd w:val="clear" w:color="auto" w:fill="FFFFFF"/>
                </w:rPr>
                <w:t>stariy-surgut.ru</w:t>
              </w:r>
            </w:hyperlink>
          </w:p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796C">
              <w:rPr>
                <w:rFonts w:ascii="Times New Roman" w:hAnsi="Times New Roman" w:cs="Times New Roman"/>
                <w:lang w:val="en-US"/>
              </w:rPr>
              <w:t>starsurgut</w:t>
            </w:r>
            <w:proofErr w:type="spellEnd"/>
            <w:r w:rsidRPr="0067796C">
              <w:rPr>
                <w:rFonts w:ascii="Times New Roman" w:hAnsi="Times New Roman" w:cs="Times New Roman"/>
              </w:rPr>
              <w:t>@</w:t>
            </w:r>
            <w:r w:rsidRPr="0067796C">
              <w:rPr>
                <w:rFonts w:ascii="Times New Roman" w:hAnsi="Times New Roman" w:cs="Times New Roman"/>
                <w:lang w:val="en-US"/>
              </w:rPr>
              <w:t>admsurgut</w:t>
            </w:r>
            <w:r w:rsidRPr="0067796C">
              <w:rPr>
                <w:rFonts w:ascii="Times New Roman" w:hAnsi="Times New Roman" w:cs="Times New Roman"/>
              </w:rPr>
              <w:t>.</w:t>
            </w:r>
            <w:r w:rsidRPr="0067796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D0729" w:rsidRPr="0067796C" w:rsidTr="00FD0729">
        <w:tc>
          <w:tcPr>
            <w:tcW w:w="51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C838B6" w:rsidP="00FD07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7796C">
              <w:rPr>
                <w:rStyle w:val="afb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Экскурсионная программа «Лесные домишки»</w:t>
            </w:r>
          </w:p>
        </w:tc>
        <w:tc>
          <w:tcPr>
            <w:tcW w:w="23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Экскурсионная программа с элементами мастер-класса, которая познакомит с представителями флоры и фауны Сургутского района, с </w:t>
            </w:r>
            <w:r w:rsidRPr="00677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посещением дома природы.</w:t>
            </w:r>
          </w:p>
        </w:tc>
        <w:tc>
          <w:tcPr>
            <w:tcW w:w="21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lastRenderedPageBreak/>
              <w:t xml:space="preserve"> От 1 часа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pStyle w:val="TableParagraph"/>
              <w:ind w:left="98" w:right="99"/>
              <w:jc w:val="left"/>
              <w:rPr>
                <w:lang w:val="ru-RU"/>
              </w:rPr>
            </w:pPr>
            <w:r w:rsidRPr="0067796C">
              <w:rPr>
                <w:lang w:val="ru-RU"/>
              </w:rPr>
              <w:t>Дети старше 6 лет</w:t>
            </w:r>
          </w:p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МБУ Историко-культурный центр «Старый Сургут»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Тел.: (3462) 28-17-44, ул. Энергетиков, 2</w:t>
            </w:r>
          </w:p>
          <w:p w:rsidR="00FD0729" w:rsidRPr="0067796C" w:rsidRDefault="00875ABA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tgtFrame="_blank" w:history="1">
              <w:r w:rsidR="00FD0729" w:rsidRPr="0067796C">
                <w:rPr>
                  <w:rStyle w:val="afa"/>
                  <w:rFonts w:ascii="Times New Roman" w:hAnsi="Times New Roman" w:cs="Times New Roman"/>
                  <w:color w:val="006000"/>
                  <w:shd w:val="clear" w:color="auto" w:fill="FFFFFF"/>
                </w:rPr>
                <w:t>stariy-surgut.ru</w:t>
              </w:r>
            </w:hyperlink>
          </w:p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796C">
              <w:rPr>
                <w:rFonts w:ascii="Times New Roman" w:hAnsi="Times New Roman" w:cs="Times New Roman"/>
                <w:lang w:val="en-US"/>
              </w:rPr>
              <w:t>starsurgut</w:t>
            </w:r>
            <w:proofErr w:type="spellEnd"/>
            <w:r w:rsidRPr="0067796C">
              <w:rPr>
                <w:rFonts w:ascii="Times New Roman" w:hAnsi="Times New Roman" w:cs="Times New Roman"/>
              </w:rPr>
              <w:t>@</w:t>
            </w:r>
            <w:r w:rsidRPr="0067796C">
              <w:rPr>
                <w:rFonts w:ascii="Times New Roman" w:hAnsi="Times New Roman" w:cs="Times New Roman"/>
                <w:lang w:val="en-US"/>
              </w:rPr>
              <w:t>admsurgut</w:t>
            </w:r>
            <w:r w:rsidRPr="0067796C">
              <w:rPr>
                <w:rFonts w:ascii="Times New Roman" w:hAnsi="Times New Roman" w:cs="Times New Roman"/>
              </w:rPr>
              <w:t>.</w:t>
            </w:r>
            <w:r w:rsidRPr="0067796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D0729" w:rsidRPr="0067796C" w:rsidTr="00FD0729">
        <w:tc>
          <w:tcPr>
            <w:tcW w:w="51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C838B6" w:rsidP="00FD07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pStyle w:val="af6"/>
              <w:shd w:val="clear" w:color="auto" w:fill="FFFFFF"/>
              <w:spacing w:beforeAutospacing="0" w:after="0" w:afterAutospacing="0"/>
              <w:ind w:left="25"/>
              <w:textAlignment w:val="baseline"/>
              <w:rPr>
                <w:b/>
                <w:sz w:val="22"/>
                <w:szCs w:val="22"/>
              </w:rPr>
            </w:pPr>
            <w:r w:rsidRPr="0067796C">
              <w:rPr>
                <w:rStyle w:val="afb"/>
                <w:b w:val="0"/>
                <w:sz w:val="22"/>
                <w:szCs w:val="22"/>
                <w:bdr w:val="none" w:sz="0" w:space="0" w:color="auto" w:frame="1"/>
              </w:rPr>
              <w:t>Экскурсионная программа</w:t>
            </w:r>
          </w:p>
          <w:p w:rsidR="00FD0729" w:rsidRPr="0067796C" w:rsidRDefault="00FD0729" w:rsidP="00457819">
            <w:pPr>
              <w:pStyle w:val="TableParagraph"/>
              <w:ind w:left="98" w:right="99"/>
              <w:jc w:val="left"/>
              <w:rPr>
                <w:rStyle w:val="afb"/>
                <w:b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67796C">
              <w:rPr>
                <w:rStyle w:val="afb"/>
                <w:b w:val="0"/>
                <w:bdr w:val="none" w:sz="0" w:space="0" w:color="auto" w:frame="1"/>
                <w:lang w:val="ru-RU"/>
              </w:rPr>
              <w:t>«У Югорской мастерицы»</w:t>
            </w:r>
          </w:p>
        </w:tc>
        <w:tc>
          <w:tcPr>
            <w:tcW w:w="23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7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Экскурсионная программа об особенностях традиционной одежды коренных народов </w:t>
            </w:r>
            <w:r w:rsidR="00C838B6" w:rsidRPr="00677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Севера</w:t>
            </w:r>
          </w:p>
        </w:tc>
        <w:tc>
          <w:tcPr>
            <w:tcW w:w="21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 xml:space="preserve"> От 1 часа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pStyle w:val="TableParagraph"/>
              <w:ind w:left="98" w:right="99"/>
              <w:jc w:val="left"/>
              <w:rPr>
                <w:lang w:val="ru-RU"/>
              </w:rPr>
            </w:pPr>
            <w:r w:rsidRPr="0067796C">
              <w:rPr>
                <w:lang w:val="ru-RU"/>
              </w:rPr>
              <w:t>Дети старше 6 лет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МБУ Историко-культурный центр «Старый Сургут»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Тел.: (3462) 28-17-44, ул. Энергетиков, 2</w:t>
            </w:r>
          </w:p>
          <w:p w:rsidR="00FD0729" w:rsidRPr="0067796C" w:rsidRDefault="00875ABA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tgtFrame="_blank" w:history="1">
              <w:r w:rsidR="00FD0729" w:rsidRPr="0067796C">
                <w:rPr>
                  <w:rStyle w:val="afa"/>
                  <w:rFonts w:ascii="Times New Roman" w:hAnsi="Times New Roman" w:cs="Times New Roman"/>
                  <w:color w:val="006000"/>
                  <w:shd w:val="clear" w:color="auto" w:fill="FFFFFF"/>
                </w:rPr>
                <w:t>stariy-surgut.ru</w:t>
              </w:r>
            </w:hyperlink>
          </w:p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796C">
              <w:rPr>
                <w:rFonts w:ascii="Times New Roman" w:hAnsi="Times New Roman" w:cs="Times New Roman"/>
                <w:lang w:val="en-US"/>
              </w:rPr>
              <w:t>starsurgut</w:t>
            </w:r>
            <w:proofErr w:type="spellEnd"/>
            <w:r w:rsidRPr="0067796C">
              <w:rPr>
                <w:rFonts w:ascii="Times New Roman" w:hAnsi="Times New Roman" w:cs="Times New Roman"/>
              </w:rPr>
              <w:t>@</w:t>
            </w:r>
            <w:r w:rsidRPr="0067796C">
              <w:rPr>
                <w:rFonts w:ascii="Times New Roman" w:hAnsi="Times New Roman" w:cs="Times New Roman"/>
                <w:lang w:val="en-US"/>
              </w:rPr>
              <w:t>admsurgut</w:t>
            </w:r>
            <w:r w:rsidRPr="0067796C">
              <w:rPr>
                <w:rFonts w:ascii="Times New Roman" w:hAnsi="Times New Roman" w:cs="Times New Roman"/>
              </w:rPr>
              <w:t>.</w:t>
            </w:r>
            <w:r w:rsidRPr="0067796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D0729" w:rsidRPr="0067796C" w:rsidTr="0067796C">
        <w:tc>
          <w:tcPr>
            <w:tcW w:w="513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C838B6" w:rsidP="00FD07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pStyle w:val="af6"/>
              <w:shd w:val="clear" w:color="auto" w:fill="FFFFFF"/>
              <w:spacing w:beforeAutospacing="0" w:after="0" w:afterAutospacing="0"/>
              <w:ind w:left="25"/>
              <w:textAlignment w:val="baseline"/>
              <w:rPr>
                <w:b/>
                <w:sz w:val="22"/>
                <w:szCs w:val="22"/>
              </w:rPr>
            </w:pPr>
            <w:r w:rsidRPr="0067796C">
              <w:rPr>
                <w:rStyle w:val="afb"/>
                <w:b w:val="0"/>
                <w:sz w:val="22"/>
                <w:szCs w:val="22"/>
                <w:bdr w:val="none" w:sz="0" w:space="0" w:color="auto" w:frame="1"/>
              </w:rPr>
              <w:t>Экскурсионная программа с элементами мастер-класса</w:t>
            </w:r>
          </w:p>
          <w:p w:rsidR="00FD0729" w:rsidRPr="0067796C" w:rsidRDefault="00FD0729" w:rsidP="00457819">
            <w:pPr>
              <w:pStyle w:val="af6"/>
              <w:shd w:val="clear" w:color="auto" w:fill="FFFFFF"/>
              <w:spacing w:beforeAutospacing="0" w:after="0" w:afterAutospacing="0"/>
              <w:ind w:left="25"/>
              <w:textAlignment w:val="baseline"/>
              <w:rPr>
                <w:rStyle w:val="afb"/>
                <w:b w:val="0"/>
                <w:sz w:val="22"/>
                <w:szCs w:val="22"/>
                <w:bdr w:val="none" w:sz="0" w:space="0" w:color="auto" w:frame="1"/>
              </w:rPr>
            </w:pPr>
            <w:r w:rsidRPr="0067796C">
              <w:rPr>
                <w:rStyle w:val="afb"/>
                <w:b w:val="0"/>
                <w:sz w:val="22"/>
                <w:szCs w:val="22"/>
                <w:bdr w:val="none" w:sz="0" w:space="0" w:color="auto" w:frame="1"/>
              </w:rPr>
              <w:t>«Под парусом в Сибирь»</w:t>
            </w:r>
          </w:p>
        </w:tc>
        <w:tc>
          <w:tcPr>
            <w:tcW w:w="2330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77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Экскурсионная программа по дому истории Сургутского казачества, в ходе которой дети познакомятся с особенностями транспортных средств в Сибири, а затем сделают из бумаги стру</w:t>
            </w:r>
            <w:r w:rsidR="00C838B6" w:rsidRPr="006779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</w:p>
        </w:tc>
        <w:tc>
          <w:tcPr>
            <w:tcW w:w="2178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pStyle w:val="TableParagraph"/>
              <w:ind w:left="98" w:right="99"/>
              <w:jc w:val="left"/>
              <w:rPr>
                <w:lang w:val="ru-RU"/>
              </w:rPr>
            </w:pPr>
            <w:r w:rsidRPr="0067796C">
              <w:rPr>
                <w:lang w:val="ru-RU"/>
              </w:rPr>
              <w:t>Дети старше 6 лет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МБУ Историко-культурный центр «Старый Сургут»</w:t>
            </w:r>
          </w:p>
        </w:tc>
        <w:tc>
          <w:tcPr>
            <w:tcW w:w="245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Тел.: (3462) 28-17-44, ул. Энергетиков, 2</w:t>
            </w:r>
          </w:p>
          <w:p w:rsidR="00FD0729" w:rsidRPr="0067796C" w:rsidRDefault="00875ABA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gtFrame="_blank" w:history="1">
              <w:r w:rsidR="00FD0729" w:rsidRPr="0067796C">
                <w:rPr>
                  <w:rStyle w:val="afa"/>
                  <w:rFonts w:ascii="Times New Roman" w:hAnsi="Times New Roman" w:cs="Times New Roman"/>
                  <w:color w:val="006000"/>
                  <w:shd w:val="clear" w:color="auto" w:fill="FFFFFF"/>
                </w:rPr>
                <w:t>stariy-surgut.ru</w:t>
              </w:r>
            </w:hyperlink>
          </w:p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796C">
              <w:rPr>
                <w:rFonts w:ascii="Times New Roman" w:hAnsi="Times New Roman" w:cs="Times New Roman"/>
                <w:lang w:val="en-US"/>
              </w:rPr>
              <w:t>starsurgut</w:t>
            </w:r>
            <w:proofErr w:type="spellEnd"/>
            <w:r w:rsidRPr="0067796C">
              <w:rPr>
                <w:rFonts w:ascii="Times New Roman" w:hAnsi="Times New Roman" w:cs="Times New Roman"/>
              </w:rPr>
              <w:t>@</w:t>
            </w:r>
            <w:r w:rsidRPr="0067796C">
              <w:rPr>
                <w:rFonts w:ascii="Times New Roman" w:hAnsi="Times New Roman" w:cs="Times New Roman"/>
                <w:lang w:val="en-US"/>
              </w:rPr>
              <w:t>admsurgut</w:t>
            </w:r>
            <w:r w:rsidRPr="0067796C">
              <w:rPr>
                <w:rFonts w:ascii="Times New Roman" w:hAnsi="Times New Roman" w:cs="Times New Roman"/>
              </w:rPr>
              <w:t>.</w:t>
            </w:r>
            <w:r w:rsidRPr="0067796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D0729" w:rsidRPr="0067796C" w:rsidTr="006779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C838B6" w:rsidP="00FD07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pStyle w:val="af6"/>
              <w:shd w:val="clear" w:color="auto" w:fill="FFFFFF"/>
              <w:spacing w:beforeAutospacing="0" w:after="0" w:afterAutospacing="0"/>
              <w:ind w:left="25"/>
              <w:textAlignment w:val="baseline"/>
              <w:rPr>
                <w:rStyle w:val="afb"/>
                <w:b w:val="0"/>
                <w:sz w:val="22"/>
                <w:szCs w:val="22"/>
                <w:bdr w:val="none" w:sz="0" w:space="0" w:color="auto" w:frame="1"/>
              </w:rPr>
            </w:pPr>
            <w:r w:rsidRPr="0067796C">
              <w:rPr>
                <w:rStyle w:val="afb"/>
                <w:b w:val="0"/>
                <w:sz w:val="22"/>
                <w:szCs w:val="22"/>
                <w:bdr w:val="none" w:sz="0" w:space="0" w:color="auto" w:frame="1"/>
              </w:rPr>
              <w:t>Экскурсионная программа «Город, рожденный для государевой службы»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pStyle w:val="TableParagraph"/>
              <w:ind w:right="84"/>
              <w:jc w:val="left"/>
              <w:rPr>
                <w:color w:val="000000"/>
                <w:shd w:val="clear" w:color="auto" w:fill="FFFFFF"/>
                <w:lang w:val="ru-RU"/>
              </w:rPr>
            </w:pPr>
            <w:r w:rsidRPr="0067796C">
              <w:rPr>
                <w:color w:val="000000"/>
                <w:shd w:val="clear" w:color="auto" w:fill="FFFFFF"/>
                <w:lang w:val="ru-RU"/>
              </w:rPr>
              <w:t xml:space="preserve">Экскурсионная программа по дому истории Сургутского казачества, посвященная истории основания Сургута </w:t>
            </w:r>
            <w:r w:rsidRPr="0067796C">
              <w:rPr>
                <w:color w:val="000000"/>
                <w:shd w:val="clear" w:color="auto" w:fill="FFFFFF"/>
                <w:lang w:val="ru-RU"/>
              </w:rPr>
              <w:br/>
              <w:t xml:space="preserve">с виртуальным путешествием по </w:t>
            </w:r>
            <w:proofErr w:type="spellStart"/>
            <w:r w:rsidRPr="0067796C">
              <w:rPr>
                <w:color w:val="000000"/>
                <w:shd w:val="clear" w:color="auto" w:fill="FFFFFF"/>
                <w:lang w:val="ru-RU"/>
              </w:rPr>
              <w:t>сургутскому</w:t>
            </w:r>
            <w:proofErr w:type="spellEnd"/>
            <w:r w:rsidRPr="0067796C">
              <w:rPr>
                <w:color w:val="000000"/>
                <w:shd w:val="clear" w:color="auto" w:fill="FFFFFF"/>
                <w:lang w:val="ru-RU"/>
              </w:rPr>
              <w:t xml:space="preserve"> острогу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 xml:space="preserve"> От 1 часа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pStyle w:val="TableParagraph"/>
              <w:ind w:left="98" w:right="99"/>
              <w:jc w:val="left"/>
              <w:rPr>
                <w:lang w:val="ru-RU"/>
              </w:rPr>
            </w:pPr>
            <w:r w:rsidRPr="0067796C">
              <w:rPr>
                <w:lang w:val="ru-RU"/>
              </w:rPr>
              <w:t>Дети старше 6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МБУ Историко-культурный центр «Старый Сургут»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Тел.: (3462) 28-17-44, ул. Энергетиков, 2</w:t>
            </w:r>
          </w:p>
          <w:p w:rsidR="00FD0729" w:rsidRPr="0067796C" w:rsidRDefault="00875ABA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tgtFrame="_blank" w:history="1">
              <w:r w:rsidR="00FD0729" w:rsidRPr="0067796C">
                <w:rPr>
                  <w:rStyle w:val="afa"/>
                  <w:rFonts w:ascii="Times New Roman" w:hAnsi="Times New Roman" w:cs="Times New Roman"/>
                  <w:color w:val="006000"/>
                  <w:shd w:val="clear" w:color="auto" w:fill="FFFFFF"/>
                </w:rPr>
                <w:t>stariy-surgut.ru</w:t>
              </w:r>
            </w:hyperlink>
          </w:p>
          <w:p w:rsidR="00FD0729" w:rsidRPr="0067796C" w:rsidRDefault="00FD0729" w:rsidP="0045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796C">
              <w:rPr>
                <w:rFonts w:ascii="Times New Roman" w:hAnsi="Times New Roman" w:cs="Times New Roman"/>
                <w:lang w:val="en-US"/>
              </w:rPr>
              <w:t>starsurgut</w:t>
            </w:r>
            <w:proofErr w:type="spellEnd"/>
            <w:r w:rsidRPr="0067796C">
              <w:rPr>
                <w:rFonts w:ascii="Times New Roman" w:hAnsi="Times New Roman" w:cs="Times New Roman"/>
              </w:rPr>
              <w:t>@</w:t>
            </w:r>
            <w:r w:rsidRPr="0067796C">
              <w:rPr>
                <w:rFonts w:ascii="Times New Roman" w:hAnsi="Times New Roman" w:cs="Times New Roman"/>
                <w:lang w:val="en-US"/>
              </w:rPr>
              <w:t>admsurgut</w:t>
            </w:r>
            <w:r w:rsidRPr="0067796C">
              <w:rPr>
                <w:rFonts w:ascii="Times New Roman" w:hAnsi="Times New Roman" w:cs="Times New Roman"/>
              </w:rPr>
              <w:t>.</w:t>
            </w:r>
            <w:r w:rsidRPr="0067796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7796C" w:rsidRPr="0067796C" w:rsidTr="006779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796C" w:rsidRPr="0067796C" w:rsidRDefault="0067796C" w:rsidP="0067796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796C" w:rsidRPr="0067796C" w:rsidRDefault="0067796C" w:rsidP="0067796C">
            <w:pPr>
              <w:pStyle w:val="af6"/>
              <w:shd w:val="clear" w:color="auto" w:fill="FFFFFF"/>
              <w:spacing w:beforeAutospacing="0" w:after="0" w:afterAutospacing="0"/>
              <w:ind w:left="25"/>
              <w:textAlignment w:val="baseline"/>
              <w:rPr>
                <w:rStyle w:val="afb"/>
                <w:b w:val="0"/>
                <w:sz w:val="22"/>
                <w:szCs w:val="22"/>
                <w:bdr w:val="none" w:sz="0" w:space="0" w:color="auto" w:frame="1"/>
              </w:rPr>
            </w:pPr>
            <w:r w:rsidRPr="0067796C">
              <w:rPr>
                <w:rStyle w:val="afb"/>
                <w:b w:val="0"/>
                <w:sz w:val="22"/>
                <w:szCs w:val="22"/>
                <w:bdr w:val="none" w:sz="0" w:space="0" w:color="auto" w:frame="1"/>
              </w:rPr>
              <w:t xml:space="preserve">Экскурсионные программы по г. </w:t>
            </w:r>
            <w:r>
              <w:rPr>
                <w:rStyle w:val="afb"/>
                <w:b w:val="0"/>
                <w:sz w:val="22"/>
                <w:szCs w:val="22"/>
                <w:bdr w:val="none" w:sz="0" w:space="0" w:color="auto" w:frame="1"/>
              </w:rPr>
              <w:t xml:space="preserve">Сургуту  и </w:t>
            </w:r>
            <w:proofErr w:type="spellStart"/>
            <w:r>
              <w:rPr>
                <w:rStyle w:val="afb"/>
                <w:b w:val="0"/>
                <w:sz w:val="22"/>
                <w:szCs w:val="22"/>
                <w:bdr w:val="none" w:sz="0" w:space="0" w:color="auto" w:frame="1"/>
              </w:rPr>
              <w:t>Сургутскому</w:t>
            </w:r>
            <w:proofErr w:type="spellEnd"/>
            <w:r>
              <w:rPr>
                <w:rStyle w:val="afb"/>
                <w:b w:val="0"/>
                <w:sz w:val="22"/>
                <w:szCs w:val="22"/>
                <w:bdr w:val="none" w:sz="0" w:space="0" w:color="auto" w:frame="1"/>
              </w:rPr>
              <w:t xml:space="preserve"> р-ну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796C" w:rsidRPr="0067796C" w:rsidRDefault="0067796C" w:rsidP="00EF0EDD">
            <w:pPr>
              <w:pStyle w:val="TableParagraph"/>
              <w:ind w:right="84"/>
              <w:jc w:val="left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Экскурсионные программы проводятся по территории города Сургута и Сургутского р-на с возможностью посещения </w:t>
            </w:r>
            <w:r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предприятий города (Аэропорт, теле- и радиокомпании, </w:t>
            </w:r>
            <w:r w:rsidR="00EF0EDD" w:rsidRPr="00EF0EDD">
              <w:rPr>
                <w:lang w:val="ru-RU"/>
              </w:rPr>
              <w:t>аэродром «Боровая»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и т.д.)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796C" w:rsidRPr="0067796C" w:rsidRDefault="0067796C" w:rsidP="006779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lastRenderedPageBreak/>
              <w:t xml:space="preserve"> От 1 часа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796C" w:rsidRPr="0067796C" w:rsidRDefault="0067796C" w:rsidP="0067796C">
            <w:pPr>
              <w:pStyle w:val="TableParagraph"/>
              <w:ind w:left="98" w:right="99"/>
              <w:jc w:val="left"/>
              <w:rPr>
                <w:lang w:val="ru-RU"/>
              </w:rPr>
            </w:pPr>
            <w:r w:rsidRPr="0067796C">
              <w:rPr>
                <w:lang w:val="ru-RU"/>
              </w:rPr>
              <w:t>Дети старше 6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796C" w:rsidRPr="0067796C" w:rsidRDefault="0067796C" w:rsidP="006779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796C" w:rsidRPr="0067796C" w:rsidRDefault="0067796C" w:rsidP="0067796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7796C" w:rsidRPr="0067796C" w:rsidRDefault="0067796C" w:rsidP="0067796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796C">
              <w:rPr>
                <w:rFonts w:ascii="Times New Roman" w:hAnsi="Times New Roman" w:cs="Times New Roman"/>
              </w:rPr>
              <w:t>Турагенство</w:t>
            </w:r>
            <w:proofErr w:type="spellEnd"/>
            <w:r w:rsidRPr="0067796C">
              <w:rPr>
                <w:rFonts w:ascii="Times New Roman" w:hAnsi="Times New Roman" w:cs="Times New Roman"/>
              </w:rPr>
              <w:t xml:space="preserve"> </w:t>
            </w:r>
          </w:p>
          <w:p w:rsidR="0067796C" w:rsidRDefault="0067796C" w:rsidP="006779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9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7796C">
              <w:rPr>
                <w:rFonts w:ascii="Times New Roman" w:hAnsi="Times New Roman" w:cs="Times New Roman"/>
              </w:rPr>
              <w:t>Сургутинтур</w:t>
            </w:r>
            <w:proofErr w:type="spellEnd"/>
            <w:r w:rsidRPr="0067796C">
              <w:rPr>
                <w:rFonts w:ascii="Times New Roman" w:hAnsi="Times New Roman" w:cs="Times New Roman"/>
              </w:rPr>
              <w:t>»</w:t>
            </w:r>
          </w:p>
          <w:p w:rsidR="0067796C" w:rsidRDefault="0067796C" w:rsidP="0067796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Турагенство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</w:t>
            </w:r>
            <w:r w:rsidRPr="0067796C">
              <w:rPr>
                <w:rFonts w:ascii="Times New Roman" w:hAnsi="Times New Roman" w:cs="Times New Roman"/>
              </w:rPr>
              <w:t xml:space="preserve">Центр </w:t>
            </w:r>
            <w:r w:rsidRPr="0067796C">
              <w:rPr>
                <w:rFonts w:ascii="Times New Roman" w:hAnsi="Times New Roman" w:cs="Times New Roman"/>
              </w:rPr>
              <w:lastRenderedPageBreak/>
              <w:t>Туризма «НАШ МИР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7796C" w:rsidRPr="0067796C" w:rsidRDefault="0067796C" w:rsidP="006779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EDD" w:rsidRPr="00EF0EDD" w:rsidRDefault="00EF0EDD" w:rsidP="00EF0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EDD">
              <w:rPr>
                <w:rFonts w:ascii="Times New Roman" w:hAnsi="Times New Roman" w:cs="Times New Roman"/>
              </w:rPr>
              <w:lastRenderedPageBreak/>
              <w:t>Турагенство</w:t>
            </w:r>
            <w:proofErr w:type="spellEnd"/>
            <w:r w:rsidRPr="00EF0EDD">
              <w:rPr>
                <w:rFonts w:ascii="Times New Roman" w:hAnsi="Times New Roman" w:cs="Times New Roman"/>
              </w:rPr>
              <w:t xml:space="preserve"> </w:t>
            </w:r>
          </w:p>
          <w:p w:rsidR="00EF0EDD" w:rsidRPr="00EF0EDD" w:rsidRDefault="00EF0EDD" w:rsidP="00EF0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ED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F0EDD">
              <w:rPr>
                <w:rFonts w:ascii="Times New Roman" w:hAnsi="Times New Roman" w:cs="Times New Roman"/>
              </w:rPr>
              <w:t>Сургутинтур</w:t>
            </w:r>
            <w:proofErr w:type="spellEnd"/>
            <w:r w:rsidRPr="00EF0EDD">
              <w:rPr>
                <w:rFonts w:ascii="Times New Roman" w:hAnsi="Times New Roman" w:cs="Times New Roman"/>
              </w:rPr>
              <w:t>»</w:t>
            </w:r>
          </w:p>
          <w:p w:rsidR="00EF0EDD" w:rsidRDefault="00EF0EDD" w:rsidP="00677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EDD">
              <w:rPr>
                <w:rFonts w:ascii="Times New Roman" w:hAnsi="Times New Roman" w:cs="Times New Roman"/>
              </w:rPr>
              <w:t>тел.: 8 (3462) 35-23-32</w:t>
            </w:r>
          </w:p>
          <w:p w:rsidR="00EF0EDD" w:rsidRDefault="00875ABA" w:rsidP="00677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EF0EDD" w:rsidRPr="00E53B4F">
                <w:rPr>
                  <w:rStyle w:val="afa"/>
                  <w:rFonts w:ascii="Times New Roman" w:hAnsi="Times New Roman" w:cs="Times New Roman"/>
                </w:rPr>
                <w:t>http://surgutintur.ru/</w:t>
              </w:r>
            </w:hyperlink>
            <w:r w:rsidR="00EF0EDD">
              <w:rPr>
                <w:rFonts w:ascii="Times New Roman" w:hAnsi="Times New Roman" w:cs="Times New Roman"/>
              </w:rPr>
              <w:t xml:space="preserve"> </w:t>
            </w:r>
          </w:p>
          <w:p w:rsidR="00EF0EDD" w:rsidRDefault="00EF0EDD" w:rsidP="006779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96C" w:rsidRPr="0067796C" w:rsidRDefault="00EF0EDD" w:rsidP="00677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Турагентство </w:t>
            </w:r>
            <w:r w:rsidRPr="00EF0EDD">
              <w:rPr>
                <w:rFonts w:ascii="Times New Roman" w:hAnsi="Times New Roman" w:cs="Times New Roman"/>
              </w:rPr>
              <w:t xml:space="preserve">ООО «Центр Туризма «НАШ МИР», тел: </w:t>
            </w:r>
            <w:r w:rsidRPr="00EF0EDD">
              <w:rPr>
                <w:rFonts w:ascii="Times New Roman" w:hAnsi="Times New Roman" w:cs="Times New Roman"/>
              </w:rPr>
              <w:lastRenderedPageBreak/>
              <w:t xml:space="preserve">(3462) 500-035, </w:t>
            </w:r>
            <w:hyperlink r:id="rId15" w:history="1">
              <w:r w:rsidRPr="00EF0EDD">
                <w:rPr>
                  <w:rStyle w:val="afa"/>
                  <w:rFonts w:ascii="Times New Roman" w:hAnsi="Times New Roman" w:cs="Times New Roman"/>
                </w:rPr>
                <w:t>www.nash-tour.com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1177B" w:rsidRPr="009D4CC9" w:rsidRDefault="00F1177B" w:rsidP="009D4CC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C9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>
        <w:rPr>
          <w:rFonts w:ascii="Times New Roman" w:hAnsi="Times New Roman" w:cs="Times New Roman"/>
          <w:sz w:val="24"/>
          <w:szCs w:val="24"/>
        </w:rPr>
        <w:t>При наличии транспорта заказчика.</w:t>
      </w:r>
    </w:p>
    <w:p w:rsidR="00C838B6" w:rsidRDefault="00C838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38B6" w:rsidSect="00AD6C58">
      <w:headerReference w:type="default" r:id="rId16"/>
      <w:pgSz w:w="16838" w:h="11906" w:orient="landscape"/>
      <w:pgMar w:top="567" w:right="820" w:bottom="1134" w:left="1134" w:header="426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BA" w:rsidRDefault="00875ABA">
      <w:pPr>
        <w:spacing w:after="0" w:line="240" w:lineRule="auto"/>
      </w:pPr>
      <w:r>
        <w:separator/>
      </w:r>
    </w:p>
  </w:endnote>
  <w:endnote w:type="continuationSeparator" w:id="0">
    <w:p w:rsidR="00875ABA" w:rsidRDefault="0087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BA" w:rsidRDefault="00875ABA">
      <w:r>
        <w:separator/>
      </w:r>
    </w:p>
  </w:footnote>
  <w:footnote w:type="continuationSeparator" w:id="0">
    <w:p w:rsidR="00875ABA" w:rsidRDefault="00875ABA">
      <w:r>
        <w:continuationSeparator/>
      </w:r>
    </w:p>
  </w:footnote>
  <w:footnote w:id="1">
    <w:p w:rsidR="00457819" w:rsidRDefault="00457819">
      <w:pPr>
        <w:pStyle w:val="af7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реестр муниципального образования включаются </w:t>
      </w:r>
      <w:r>
        <w:rPr>
          <w:rFonts w:ascii="Times New Roman" w:hAnsi="Times New Roman" w:cs="Times New Roman"/>
          <w:b/>
          <w:bCs/>
          <w:sz w:val="22"/>
          <w:szCs w:val="22"/>
        </w:rPr>
        <w:t>ВСЕ</w:t>
      </w:r>
      <w:r>
        <w:rPr>
          <w:rFonts w:ascii="Times New Roman" w:hAnsi="Times New Roman" w:cs="Times New Roman"/>
          <w:sz w:val="22"/>
          <w:szCs w:val="22"/>
        </w:rPr>
        <w:t xml:space="preserve"> туристические программы, в том числе реализуемые на территории муниципального образования субъектами туристкой индустрии, зарегистрированными в других муниципальных образованиях. Необходимо опросить объекты туриндустрии на предмет сотрудничества с субъектами туристкой индустрии других муниципальных образований (туроператорами, туристическими компаниями).</w:t>
      </w:r>
    </w:p>
  </w:footnote>
  <w:footnote w:id="2">
    <w:p w:rsidR="00457819" w:rsidRDefault="00457819">
      <w:pPr>
        <w:pStyle w:val="af7"/>
      </w:pPr>
      <w:r>
        <w:rPr>
          <w:rStyle w:val="a8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Наименование туристической программы также включает ее категорию (туристический маршрут/ тур/экскурсионная программа).</w:t>
      </w:r>
    </w:p>
  </w:footnote>
  <w:footnote w:id="3">
    <w:p w:rsidR="00457819" w:rsidRDefault="00457819">
      <w:pPr>
        <w:pStyle w:val="af7"/>
      </w:pPr>
      <w:r>
        <w:rPr>
          <w:rStyle w:val="a8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Участниками туристической программы могут быть туристы или экскурсанты разных категорий.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19" w:rsidRDefault="00457819">
    <w:pPr>
      <w:pStyle w:val="af5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231BEB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EF"/>
    <w:rsid w:val="00056BD1"/>
    <w:rsid w:val="000C145B"/>
    <w:rsid w:val="000D31F9"/>
    <w:rsid w:val="001D69AF"/>
    <w:rsid w:val="0022782C"/>
    <w:rsid w:val="00231BEB"/>
    <w:rsid w:val="002C3573"/>
    <w:rsid w:val="0030357A"/>
    <w:rsid w:val="00354601"/>
    <w:rsid w:val="00384E57"/>
    <w:rsid w:val="003B06EF"/>
    <w:rsid w:val="00457819"/>
    <w:rsid w:val="00464ACF"/>
    <w:rsid w:val="00506AAD"/>
    <w:rsid w:val="005449DA"/>
    <w:rsid w:val="00551820"/>
    <w:rsid w:val="005D42FB"/>
    <w:rsid w:val="005D437F"/>
    <w:rsid w:val="006059EF"/>
    <w:rsid w:val="0067796C"/>
    <w:rsid w:val="006862DC"/>
    <w:rsid w:val="00687127"/>
    <w:rsid w:val="00702FB0"/>
    <w:rsid w:val="00723FB9"/>
    <w:rsid w:val="007A757F"/>
    <w:rsid w:val="00823DB4"/>
    <w:rsid w:val="00875ABA"/>
    <w:rsid w:val="008A697A"/>
    <w:rsid w:val="009672F1"/>
    <w:rsid w:val="009D1340"/>
    <w:rsid w:val="009D4CC9"/>
    <w:rsid w:val="00A20BA6"/>
    <w:rsid w:val="00A91D91"/>
    <w:rsid w:val="00AB2407"/>
    <w:rsid w:val="00AD6C58"/>
    <w:rsid w:val="00AD7CF9"/>
    <w:rsid w:val="00B135FF"/>
    <w:rsid w:val="00BB5071"/>
    <w:rsid w:val="00C74603"/>
    <w:rsid w:val="00C838B6"/>
    <w:rsid w:val="00D56B49"/>
    <w:rsid w:val="00D60E56"/>
    <w:rsid w:val="00DB11EF"/>
    <w:rsid w:val="00DE44B1"/>
    <w:rsid w:val="00E2069A"/>
    <w:rsid w:val="00E6285B"/>
    <w:rsid w:val="00EF0EDD"/>
    <w:rsid w:val="00F1177B"/>
    <w:rsid w:val="00F26560"/>
    <w:rsid w:val="00F66EAC"/>
    <w:rsid w:val="00FC7E86"/>
    <w:rsid w:val="00FD0729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64453"/>
  <w15:docId w15:val="{873378BC-331F-4BB0-B8AC-0A4F6147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D437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D437F"/>
  </w:style>
  <w:style w:type="character" w:customStyle="1" w:styleId="a3">
    <w:name w:val="Без интервала Знак"/>
    <w:uiPriority w:val="99"/>
    <w:rsid w:val="005D437F"/>
    <w:rPr>
      <w:rFonts w:ascii="Times New Roman" w:hAnsi="Times New Roman" w:cs="Times New Roman"/>
      <w:sz w:val="22"/>
      <w:szCs w:val="22"/>
      <w:lang w:val="en-US"/>
    </w:rPr>
  </w:style>
  <w:style w:type="character" w:customStyle="1" w:styleId="a4">
    <w:name w:val="Текст сноски Знак"/>
    <w:basedOn w:val="a0"/>
    <w:uiPriority w:val="99"/>
    <w:semiHidden/>
    <w:rPr>
      <w:sz w:val="20"/>
      <w:szCs w:val="20"/>
    </w:rPr>
  </w:style>
  <w:style w:type="character" w:customStyle="1" w:styleId="a5">
    <w:name w:val="Привязка сноски"/>
    <w:uiPriority w:val="99"/>
    <w:rsid w:val="005D437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Pr>
      <w:vertAlign w:val="superscript"/>
    </w:rPr>
  </w:style>
  <w:style w:type="character" w:customStyle="1" w:styleId="a6">
    <w:name w:val="Нижний колонтитул Знак"/>
    <w:basedOn w:val="a0"/>
    <w:uiPriority w:val="99"/>
    <w:rPr>
      <w:sz w:val="22"/>
      <w:szCs w:val="22"/>
    </w:rPr>
  </w:style>
  <w:style w:type="character" w:customStyle="1" w:styleId="a7">
    <w:name w:val="Верхний колонтитул Знак"/>
    <w:basedOn w:val="a0"/>
    <w:uiPriority w:val="99"/>
    <w:rPr>
      <w:sz w:val="22"/>
      <w:szCs w:val="22"/>
    </w:rPr>
  </w:style>
  <w:style w:type="character" w:customStyle="1" w:styleId="a8">
    <w:name w:val="Символ сноски"/>
    <w:uiPriority w:val="99"/>
    <w:rsid w:val="005D437F"/>
  </w:style>
  <w:style w:type="character" w:customStyle="1" w:styleId="a9">
    <w:name w:val="Привязка концевой сноски"/>
    <w:uiPriority w:val="99"/>
    <w:rsid w:val="005D437F"/>
    <w:rPr>
      <w:vertAlign w:val="superscript"/>
    </w:rPr>
  </w:style>
  <w:style w:type="character" w:customStyle="1" w:styleId="aa">
    <w:name w:val="Символ концевой сноски"/>
    <w:uiPriority w:val="99"/>
    <w:rsid w:val="005D437F"/>
  </w:style>
  <w:style w:type="paragraph" w:customStyle="1" w:styleId="1">
    <w:name w:val="Заголовок1"/>
    <w:basedOn w:val="a"/>
    <w:next w:val="ab"/>
    <w:uiPriority w:val="99"/>
    <w:rsid w:val="005D437F"/>
    <w:pPr>
      <w:keepNext/>
      <w:spacing w:before="240" w:after="120"/>
    </w:pPr>
    <w:rPr>
      <w:rFonts w:ascii="Times New Roman" w:eastAsia="Microsoft YaHei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5D437F"/>
    <w:pPr>
      <w:spacing w:after="14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505B"/>
    <w:rPr>
      <w:lang w:eastAsia="en-US"/>
    </w:rPr>
  </w:style>
  <w:style w:type="paragraph" w:styleId="ad">
    <w:name w:val="List"/>
    <w:basedOn w:val="ab"/>
    <w:uiPriority w:val="99"/>
    <w:rsid w:val="005D437F"/>
    <w:rPr>
      <w:rFonts w:cs="Times New Roman"/>
    </w:rPr>
  </w:style>
  <w:style w:type="paragraph" w:styleId="ae">
    <w:name w:val="caption"/>
    <w:basedOn w:val="a"/>
    <w:uiPriority w:val="99"/>
    <w:qFormat/>
    <w:rsid w:val="005D437F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f">
    <w:name w:val="index heading"/>
    <w:basedOn w:val="a"/>
    <w:uiPriority w:val="99"/>
    <w:semiHidden/>
    <w:rsid w:val="005D437F"/>
    <w:pPr>
      <w:suppressLineNumbers/>
    </w:pPr>
    <w:rPr>
      <w:rFonts w:cs="Times New Roman"/>
    </w:rPr>
  </w:style>
  <w:style w:type="paragraph" w:styleId="af0">
    <w:name w:val="No Spacing"/>
    <w:uiPriority w:val="99"/>
    <w:qFormat/>
    <w:rsid w:val="005D437F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af1">
    <w:name w:val="List Paragraph"/>
    <w:basedOn w:val="a"/>
    <w:uiPriority w:val="99"/>
    <w:qFormat/>
    <w:rsid w:val="005D437F"/>
    <w:pPr>
      <w:ind w:left="720"/>
    </w:pPr>
  </w:style>
  <w:style w:type="paragraph" w:customStyle="1" w:styleId="af2">
    <w:name w:val="Содержимое таблицы"/>
    <w:basedOn w:val="a"/>
    <w:uiPriority w:val="99"/>
    <w:rsid w:val="005D437F"/>
    <w:pPr>
      <w:suppressLineNumbers/>
    </w:pPr>
  </w:style>
  <w:style w:type="paragraph" w:customStyle="1" w:styleId="af3">
    <w:name w:val="Заголовок таблицы"/>
    <w:basedOn w:val="af2"/>
    <w:uiPriority w:val="99"/>
    <w:rsid w:val="005D437F"/>
    <w:pPr>
      <w:jc w:val="center"/>
    </w:pPr>
    <w:rPr>
      <w:b/>
      <w:bCs/>
    </w:rPr>
  </w:style>
  <w:style w:type="paragraph" w:customStyle="1" w:styleId="af4">
    <w:name w:val="Верхний и нижний колонтитулы"/>
    <w:basedOn w:val="a"/>
    <w:uiPriority w:val="99"/>
    <w:rsid w:val="005D437F"/>
  </w:style>
  <w:style w:type="paragraph" w:styleId="af5">
    <w:name w:val="header"/>
    <w:basedOn w:val="a"/>
    <w:link w:val="11"/>
    <w:uiPriority w:val="99"/>
    <w:rsid w:val="005D437F"/>
    <w:pPr>
      <w:suppressLineNumbers/>
      <w:tabs>
        <w:tab w:val="center" w:pos="4659"/>
        <w:tab w:val="right" w:pos="9318"/>
      </w:tabs>
    </w:pPr>
  </w:style>
  <w:style w:type="character" w:customStyle="1" w:styleId="11">
    <w:name w:val="Верхний колонтитул Знак1"/>
    <w:basedOn w:val="a0"/>
    <w:link w:val="af5"/>
    <w:uiPriority w:val="99"/>
    <w:semiHidden/>
    <w:rsid w:val="009C505B"/>
    <w:rPr>
      <w:lang w:eastAsia="en-US"/>
    </w:rPr>
  </w:style>
  <w:style w:type="paragraph" w:customStyle="1" w:styleId="TableParagraph">
    <w:name w:val="Table Paragraph"/>
    <w:basedOn w:val="a"/>
    <w:uiPriority w:val="99"/>
    <w:qFormat/>
    <w:rsid w:val="005D43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f6">
    <w:name w:val="Normal (Web)"/>
    <w:basedOn w:val="a"/>
    <w:uiPriority w:val="99"/>
    <w:qFormat/>
    <w:rsid w:val="005D43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Style2">
    <w:name w:val="Table Style 2"/>
    <w:uiPriority w:val="99"/>
    <w:rsid w:val="005D437F"/>
    <w:rPr>
      <w:rFonts w:ascii="Arial Unicode MS" w:eastAsia="Arial Unicode MS" w:hAnsi="Arial Unicode MS" w:cs="Arial Unicode MS"/>
      <w:color w:val="000000"/>
      <w:u w:color="000000"/>
      <w:lang w:eastAsia="en-US"/>
    </w:rPr>
  </w:style>
  <w:style w:type="paragraph" w:styleId="af7">
    <w:name w:val="footnote text"/>
    <w:basedOn w:val="a"/>
    <w:link w:val="12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semiHidden/>
    <w:rsid w:val="009C505B"/>
    <w:rPr>
      <w:sz w:val="20"/>
      <w:szCs w:val="20"/>
      <w:lang w:eastAsia="en-US"/>
    </w:rPr>
  </w:style>
  <w:style w:type="paragraph" w:styleId="af8">
    <w:name w:val="foot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8"/>
    <w:uiPriority w:val="99"/>
    <w:semiHidden/>
    <w:rsid w:val="009C505B"/>
    <w:rPr>
      <w:lang w:eastAsia="en-US"/>
    </w:rPr>
  </w:style>
  <w:style w:type="table" w:styleId="af9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Hyperlink"/>
    <w:basedOn w:val="a0"/>
    <w:uiPriority w:val="99"/>
    <w:unhideWhenUsed/>
    <w:rsid w:val="00FD0729"/>
    <w:rPr>
      <w:color w:val="0000FF" w:themeColor="hyperlink"/>
      <w:u w:val="single"/>
    </w:rPr>
  </w:style>
  <w:style w:type="character" w:styleId="afb">
    <w:name w:val="Strong"/>
    <w:basedOn w:val="a0"/>
    <w:uiPriority w:val="99"/>
    <w:qFormat/>
    <w:locked/>
    <w:rsid w:val="00FD0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iy-surgut.ru/" TargetMode="External"/><Relationship Id="rId13" Type="http://schemas.openxmlformats.org/officeDocument/2006/relationships/hyperlink" Target="http://stariy-surgu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ariy-surgut.ru/" TargetMode="External"/><Relationship Id="rId12" Type="http://schemas.openxmlformats.org/officeDocument/2006/relationships/hyperlink" Target="http://stariy-surgu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stariy-surgut.ru/" TargetMode="External"/><Relationship Id="rId11" Type="http://schemas.openxmlformats.org/officeDocument/2006/relationships/hyperlink" Target="http://stariy-surgu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ash-tour.com" TargetMode="External"/><Relationship Id="rId10" Type="http://schemas.openxmlformats.org/officeDocument/2006/relationships/hyperlink" Target="http://stariy-surgu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riy-surgut.ru/" TargetMode="External"/><Relationship Id="rId14" Type="http://schemas.openxmlformats.org/officeDocument/2006/relationships/hyperlink" Target="http://surgutint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cp:keywords/>
  <dc:description/>
  <cp:lastModifiedBy>Исмагилов Артур Аскарович</cp:lastModifiedBy>
  <cp:revision>12</cp:revision>
  <dcterms:created xsi:type="dcterms:W3CDTF">2022-03-11T05:25:00Z</dcterms:created>
  <dcterms:modified xsi:type="dcterms:W3CDTF">2022-03-23T09:56:00Z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