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AE" w:rsidRDefault="00297DAE">
      <w:pPr>
        <w:pStyle w:val="ConsPlusTitlePage"/>
      </w:pPr>
      <w:r>
        <w:t xml:space="preserve">Документ предоставлен </w:t>
      </w:r>
      <w:hyperlink r:id="rId4">
        <w:r>
          <w:rPr>
            <w:color w:val="0000FF"/>
          </w:rPr>
          <w:t>КонсультантПлюс</w:t>
        </w:r>
      </w:hyperlink>
      <w:r>
        <w:br/>
      </w:r>
    </w:p>
    <w:p w:rsidR="00297DAE" w:rsidRDefault="00297DAE">
      <w:pPr>
        <w:pStyle w:val="ConsPlusNormal"/>
        <w:jc w:val="both"/>
        <w:outlineLvl w:val="0"/>
      </w:pPr>
    </w:p>
    <w:p w:rsidR="00297DAE" w:rsidRDefault="00297DAE">
      <w:pPr>
        <w:pStyle w:val="ConsPlusTitle"/>
        <w:jc w:val="center"/>
        <w:outlineLvl w:val="0"/>
      </w:pPr>
      <w:r>
        <w:t>АДМИНИСТРАЦИЯ ГОРОДА СУРГУТА</w:t>
      </w:r>
    </w:p>
    <w:p w:rsidR="00297DAE" w:rsidRDefault="00297DAE">
      <w:pPr>
        <w:pStyle w:val="ConsPlusTitle"/>
        <w:jc w:val="center"/>
      </w:pPr>
    </w:p>
    <w:p w:rsidR="00297DAE" w:rsidRDefault="00297DAE">
      <w:pPr>
        <w:pStyle w:val="ConsPlusTitle"/>
        <w:jc w:val="center"/>
      </w:pPr>
      <w:r>
        <w:t>ПОСТАНОВЛЕНИЕ</w:t>
      </w:r>
    </w:p>
    <w:p w:rsidR="00297DAE" w:rsidRDefault="00297DAE">
      <w:pPr>
        <w:pStyle w:val="ConsPlusTitle"/>
        <w:jc w:val="center"/>
      </w:pPr>
      <w:r>
        <w:t>от 15 июня 2018 г. N 4437</w:t>
      </w:r>
    </w:p>
    <w:p w:rsidR="00297DAE" w:rsidRDefault="00297DAE">
      <w:pPr>
        <w:pStyle w:val="ConsPlusTitle"/>
        <w:jc w:val="center"/>
      </w:pPr>
    </w:p>
    <w:p w:rsidR="00297DAE" w:rsidRDefault="00297DAE">
      <w:pPr>
        <w:pStyle w:val="ConsPlusTitle"/>
        <w:jc w:val="center"/>
      </w:pPr>
      <w:r>
        <w:t>ОБ УТВЕРЖДЕНИИ ПОРЯДКА ПРЕДОСТАВЛЕНИЯ СУБСИДИЙ СУБЪЕКТАМ</w:t>
      </w:r>
    </w:p>
    <w:p w:rsidR="00297DAE" w:rsidRDefault="00297DAE">
      <w:pPr>
        <w:pStyle w:val="ConsPlusTitle"/>
        <w:jc w:val="center"/>
      </w:pPr>
      <w:r>
        <w:t>МАЛОГО И СРЕДНЕГО ПРЕДПРИНИМАТЕЛЬСТВА В ЦЕЛЯХ ВОЗМЕЩЕНИЯ</w:t>
      </w:r>
    </w:p>
    <w:p w:rsidR="00297DAE" w:rsidRDefault="00297DAE">
      <w:pPr>
        <w:pStyle w:val="ConsPlusTitle"/>
        <w:jc w:val="center"/>
      </w:pPr>
      <w:r>
        <w:t>ЗАТРАТ</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постановлений Администрации города Сургута от 11.12.2018 </w:t>
            </w:r>
            <w:hyperlink r:id="rId5">
              <w:r>
                <w:rPr>
                  <w:color w:val="0000FF"/>
                </w:rPr>
                <w:t>N 9558</w:t>
              </w:r>
            </w:hyperlink>
            <w:r>
              <w:rPr>
                <w:color w:val="392C69"/>
              </w:rPr>
              <w:t>,</w:t>
            </w:r>
          </w:p>
          <w:p w:rsidR="00297DAE" w:rsidRDefault="00297DAE">
            <w:pPr>
              <w:pStyle w:val="ConsPlusNormal"/>
              <w:jc w:val="center"/>
            </w:pPr>
            <w:r>
              <w:rPr>
                <w:color w:val="392C69"/>
              </w:rPr>
              <w:t xml:space="preserve">от 20.06.2019 </w:t>
            </w:r>
            <w:hyperlink r:id="rId6">
              <w:r>
                <w:rPr>
                  <w:color w:val="0000FF"/>
                </w:rPr>
                <w:t>N 4423</w:t>
              </w:r>
            </w:hyperlink>
            <w:r>
              <w:rPr>
                <w:color w:val="392C69"/>
              </w:rPr>
              <w:t xml:space="preserve">, от 25.02.2020 </w:t>
            </w:r>
            <w:hyperlink r:id="rId7">
              <w:r>
                <w:rPr>
                  <w:color w:val="0000FF"/>
                </w:rPr>
                <w:t>N 1305</w:t>
              </w:r>
            </w:hyperlink>
            <w:r>
              <w:rPr>
                <w:color w:val="392C69"/>
              </w:rPr>
              <w:t xml:space="preserve">, от 09.04.2020 </w:t>
            </w:r>
            <w:hyperlink r:id="rId8">
              <w:r>
                <w:rPr>
                  <w:color w:val="0000FF"/>
                </w:rPr>
                <w:t>N 2351</w:t>
              </w:r>
            </w:hyperlink>
            <w:r>
              <w:rPr>
                <w:color w:val="392C69"/>
              </w:rPr>
              <w:t>,</w:t>
            </w:r>
          </w:p>
          <w:p w:rsidR="00297DAE" w:rsidRDefault="00297DAE">
            <w:pPr>
              <w:pStyle w:val="ConsPlusNormal"/>
              <w:jc w:val="center"/>
            </w:pPr>
            <w:r>
              <w:rPr>
                <w:color w:val="392C69"/>
              </w:rPr>
              <w:t xml:space="preserve">от 30.04.2020 </w:t>
            </w:r>
            <w:hyperlink r:id="rId9">
              <w:r>
                <w:rPr>
                  <w:color w:val="0000FF"/>
                </w:rPr>
                <w:t>N 2791</w:t>
              </w:r>
            </w:hyperlink>
            <w:r>
              <w:rPr>
                <w:color w:val="392C69"/>
              </w:rPr>
              <w:t xml:space="preserve">, от 22.07.2020 </w:t>
            </w:r>
            <w:hyperlink r:id="rId10">
              <w:r>
                <w:rPr>
                  <w:color w:val="0000FF"/>
                </w:rPr>
                <w:t>N 4960</w:t>
              </w:r>
            </w:hyperlink>
            <w:r>
              <w:rPr>
                <w:color w:val="392C69"/>
              </w:rPr>
              <w:t xml:space="preserve">, от 27.08.2020 </w:t>
            </w:r>
            <w:hyperlink r:id="rId11">
              <w:r>
                <w:rPr>
                  <w:color w:val="0000FF"/>
                </w:rPr>
                <w:t>N 5969</w:t>
              </w:r>
            </w:hyperlink>
            <w:r>
              <w:rPr>
                <w:color w:val="392C69"/>
              </w:rPr>
              <w:t>,</w:t>
            </w:r>
          </w:p>
          <w:p w:rsidR="00297DAE" w:rsidRDefault="00297DAE">
            <w:pPr>
              <w:pStyle w:val="ConsPlusNormal"/>
              <w:jc w:val="center"/>
            </w:pPr>
            <w:r>
              <w:rPr>
                <w:color w:val="392C69"/>
              </w:rPr>
              <w:t xml:space="preserve">от 03.06.2021 </w:t>
            </w:r>
            <w:hyperlink r:id="rId12">
              <w:r>
                <w:rPr>
                  <w:color w:val="0000FF"/>
                </w:rPr>
                <w:t>N 4510</w:t>
              </w:r>
            </w:hyperlink>
            <w:r>
              <w:rPr>
                <w:color w:val="392C69"/>
              </w:rPr>
              <w:t xml:space="preserve">, от 01.10.2021 </w:t>
            </w:r>
            <w:hyperlink r:id="rId13">
              <w:r>
                <w:rPr>
                  <w:color w:val="0000FF"/>
                </w:rPr>
                <w:t>N 8551</w:t>
              </w:r>
            </w:hyperlink>
            <w:r>
              <w:rPr>
                <w:color w:val="392C69"/>
              </w:rPr>
              <w:t xml:space="preserve">, от 26.04.2022 </w:t>
            </w:r>
            <w:hyperlink r:id="rId14">
              <w:r>
                <w:rPr>
                  <w:color w:val="0000FF"/>
                </w:rPr>
                <w:t>N 3317</w:t>
              </w:r>
            </w:hyperlink>
            <w:r>
              <w:rPr>
                <w:color w:val="392C69"/>
              </w:rPr>
              <w:t>,</w:t>
            </w:r>
          </w:p>
          <w:p w:rsidR="00297DAE" w:rsidRDefault="00297DAE">
            <w:pPr>
              <w:pStyle w:val="ConsPlusNormal"/>
              <w:jc w:val="center"/>
            </w:pPr>
            <w:r>
              <w:rPr>
                <w:color w:val="392C69"/>
              </w:rPr>
              <w:t xml:space="preserve">от 12.07.2022 </w:t>
            </w:r>
            <w:hyperlink r:id="rId15">
              <w:r>
                <w:rPr>
                  <w:color w:val="0000FF"/>
                </w:rPr>
                <w:t>N 5625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both"/>
      </w:pPr>
    </w:p>
    <w:p w:rsidR="00297DAE" w:rsidRDefault="00297DAE">
      <w:pPr>
        <w:pStyle w:val="ConsPlusNormal"/>
        <w:ind w:firstLine="540"/>
        <w:jc w:val="both"/>
      </w:pPr>
      <w:r>
        <w:t xml:space="preserve">В соответствии со </w:t>
      </w:r>
      <w:hyperlink r:id="rId16">
        <w:r>
          <w:rPr>
            <w:color w:val="0000FF"/>
          </w:rPr>
          <w:t>ст. 78</w:t>
        </w:r>
      </w:hyperlink>
      <w:r>
        <w:t xml:space="preserve"> Бюджетного кодекса Российской Федерации, </w:t>
      </w:r>
      <w:hyperlink r:id="rId1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8">
        <w:r>
          <w:rPr>
            <w:color w:val="0000FF"/>
          </w:rPr>
          <w:t>решением</w:t>
        </w:r>
      </w:hyperlink>
      <w:r>
        <w:t xml:space="preserve"> Думы города от 22.12.2021 N 51-VII ДГ "О бюджете городского округа Сургут Ханты-Мансийского автономного округа - Югры на 2022 год и плановый период 2023 - 2024 годов", </w:t>
      </w:r>
      <w:hyperlink r:id="rId19">
        <w:r>
          <w:rPr>
            <w:color w:val="0000FF"/>
          </w:rPr>
          <w:t>постановлением</w:t>
        </w:r>
      </w:hyperlink>
      <w:r>
        <w:t xml:space="preserve"> Администрации города от 15.12.2015 N 8741 "Об утверждении муниципальной программы "Развитие малого и среднего предпринимательства в городе Сургуте на период до 2030 года":</w:t>
      </w:r>
    </w:p>
    <w:p w:rsidR="00297DAE" w:rsidRDefault="00297DAE">
      <w:pPr>
        <w:pStyle w:val="ConsPlusNormal"/>
        <w:jc w:val="both"/>
      </w:pPr>
      <w:r>
        <w:t xml:space="preserve">(в ред. постановлений Администрации города Сургута от 20.06.2019 </w:t>
      </w:r>
      <w:hyperlink r:id="rId20">
        <w:r>
          <w:rPr>
            <w:color w:val="0000FF"/>
          </w:rPr>
          <w:t>N 4423</w:t>
        </w:r>
      </w:hyperlink>
      <w:r>
        <w:t xml:space="preserve">, от 25.02.2020 </w:t>
      </w:r>
      <w:hyperlink r:id="rId21">
        <w:r>
          <w:rPr>
            <w:color w:val="0000FF"/>
          </w:rPr>
          <w:t>N 1305</w:t>
        </w:r>
      </w:hyperlink>
      <w:r>
        <w:t xml:space="preserve">, от 03.06.2021 </w:t>
      </w:r>
      <w:hyperlink r:id="rId22">
        <w:r>
          <w:rPr>
            <w:color w:val="0000FF"/>
          </w:rPr>
          <w:t>N 4510</w:t>
        </w:r>
      </w:hyperlink>
      <w:r>
        <w:t xml:space="preserve">, от 26.04.2022 </w:t>
      </w:r>
      <w:hyperlink r:id="rId23">
        <w:r>
          <w:rPr>
            <w:color w:val="0000FF"/>
          </w:rPr>
          <w:t>N 3317</w:t>
        </w:r>
      </w:hyperlink>
      <w:r>
        <w:t>)</w:t>
      </w:r>
    </w:p>
    <w:p w:rsidR="00297DAE" w:rsidRDefault="00297DAE">
      <w:pPr>
        <w:pStyle w:val="ConsPlusNormal"/>
        <w:spacing w:before="200"/>
        <w:ind w:firstLine="540"/>
        <w:jc w:val="both"/>
      </w:pPr>
      <w:r>
        <w:t xml:space="preserve">1. Утвердить </w:t>
      </w:r>
      <w:hyperlink w:anchor="P36">
        <w:r>
          <w:rPr>
            <w:color w:val="0000FF"/>
          </w:rPr>
          <w:t>порядок</w:t>
        </w:r>
      </w:hyperlink>
      <w:r>
        <w:t xml:space="preserve"> предоставления субсидий субъектам малого и среднего предпринимательства в целях возмещения затрат согласно приложению к настоящему постановлению.</w:t>
      </w:r>
    </w:p>
    <w:p w:rsidR="00297DAE" w:rsidRDefault="00297DAE">
      <w:pPr>
        <w:pStyle w:val="ConsPlusNormal"/>
        <w:spacing w:before="200"/>
        <w:ind w:firstLine="540"/>
        <w:jc w:val="both"/>
      </w:pPr>
      <w:r>
        <w:t>2. Управлению по связям с общественностью и средствами массовой информации Администрации города опубликовать настоящее постановление в средствах массовой информации и разместить на официальном портале Администрации города.</w:t>
      </w:r>
    </w:p>
    <w:p w:rsidR="00297DAE" w:rsidRDefault="00297DAE">
      <w:pPr>
        <w:pStyle w:val="ConsPlusNormal"/>
        <w:spacing w:before="200"/>
        <w:ind w:firstLine="540"/>
        <w:jc w:val="both"/>
      </w:pPr>
      <w:r>
        <w:t>3. Настоящее постановление вступает в силу после его официального опубликования.</w:t>
      </w:r>
    </w:p>
    <w:p w:rsidR="00297DAE" w:rsidRDefault="00297DAE">
      <w:pPr>
        <w:pStyle w:val="ConsPlusNormal"/>
        <w:spacing w:before="200"/>
        <w:ind w:firstLine="540"/>
        <w:jc w:val="both"/>
      </w:pPr>
      <w:r>
        <w:t>4. Контроль за выполнением постановления возложить на заместителя Главы города, курирующего сферу экономики.</w:t>
      </w:r>
    </w:p>
    <w:p w:rsidR="00297DAE" w:rsidRDefault="00297DAE">
      <w:pPr>
        <w:pStyle w:val="ConsPlusNormal"/>
        <w:jc w:val="both"/>
      </w:pPr>
      <w:r>
        <w:t xml:space="preserve">(в ред. </w:t>
      </w:r>
      <w:hyperlink r:id="rId24">
        <w:r>
          <w:rPr>
            <w:color w:val="0000FF"/>
          </w:rPr>
          <w:t>постановления</w:t>
        </w:r>
      </w:hyperlink>
      <w:r>
        <w:t xml:space="preserve"> Администрации города Сургута от 26.04.2022 N 3317)</w:t>
      </w:r>
    </w:p>
    <w:p w:rsidR="00297DAE" w:rsidRDefault="00297DAE">
      <w:pPr>
        <w:pStyle w:val="ConsPlusNormal"/>
        <w:jc w:val="both"/>
      </w:pPr>
    </w:p>
    <w:p w:rsidR="00297DAE" w:rsidRDefault="00297DAE">
      <w:pPr>
        <w:pStyle w:val="ConsPlusNormal"/>
        <w:jc w:val="right"/>
      </w:pPr>
      <w:r>
        <w:t>И.о. главы Администрации города</w:t>
      </w:r>
    </w:p>
    <w:p w:rsidR="00297DAE" w:rsidRDefault="00297DAE">
      <w:pPr>
        <w:pStyle w:val="ConsPlusNormal"/>
        <w:jc w:val="right"/>
      </w:pPr>
      <w:r>
        <w:t>А.А.ЖЕРДЕВ</w:t>
      </w: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right"/>
        <w:outlineLvl w:val="0"/>
      </w:pPr>
      <w:r>
        <w:t>Приложение</w:t>
      </w:r>
    </w:p>
    <w:p w:rsidR="00297DAE" w:rsidRDefault="00297DAE">
      <w:pPr>
        <w:pStyle w:val="ConsPlusNormal"/>
        <w:jc w:val="right"/>
      </w:pPr>
      <w:r>
        <w:t>к постановлению</w:t>
      </w:r>
    </w:p>
    <w:p w:rsidR="00297DAE" w:rsidRDefault="00297DAE">
      <w:pPr>
        <w:pStyle w:val="ConsPlusNormal"/>
        <w:jc w:val="right"/>
      </w:pPr>
      <w:r>
        <w:t>Администрации города</w:t>
      </w:r>
    </w:p>
    <w:p w:rsidR="00297DAE" w:rsidRDefault="00297DAE">
      <w:pPr>
        <w:pStyle w:val="ConsPlusNormal"/>
        <w:jc w:val="right"/>
      </w:pPr>
      <w:r>
        <w:t>от 15.06.2018 N 4437</w:t>
      </w:r>
    </w:p>
    <w:p w:rsidR="00297DAE" w:rsidRDefault="00297DAE">
      <w:pPr>
        <w:pStyle w:val="ConsPlusNormal"/>
        <w:jc w:val="both"/>
      </w:pPr>
    </w:p>
    <w:p w:rsidR="00297DAE" w:rsidRDefault="00297DAE">
      <w:pPr>
        <w:pStyle w:val="ConsPlusTitle"/>
        <w:jc w:val="center"/>
      </w:pPr>
      <w:bookmarkStart w:id="0" w:name="P36"/>
      <w:bookmarkEnd w:id="0"/>
      <w:r>
        <w:t>ПОРЯДОК</w:t>
      </w:r>
    </w:p>
    <w:p w:rsidR="00297DAE" w:rsidRDefault="00297DAE">
      <w:pPr>
        <w:pStyle w:val="ConsPlusTitle"/>
        <w:jc w:val="center"/>
      </w:pPr>
      <w:r>
        <w:t>ПРЕДОСТАВЛЕНИЯ СУБСИДИЙ СУБЪЕКТАМ МАЛОГО И СРЕДНЕГО</w:t>
      </w:r>
    </w:p>
    <w:p w:rsidR="00297DAE" w:rsidRDefault="00297DAE">
      <w:pPr>
        <w:pStyle w:val="ConsPlusTitle"/>
        <w:jc w:val="center"/>
      </w:pPr>
      <w:r>
        <w:t>ПРЕДПРИНИМАТЕЛЬСТВА В ЦЕЛЯХ ВОЗМЕЩЕНИЯ ЗАТРАТ</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постановлений Администрации города Сургута от 03.06.2021 </w:t>
            </w:r>
            <w:hyperlink r:id="rId25">
              <w:r>
                <w:rPr>
                  <w:color w:val="0000FF"/>
                </w:rPr>
                <w:t>N 4510</w:t>
              </w:r>
            </w:hyperlink>
            <w:r>
              <w:rPr>
                <w:color w:val="392C69"/>
              </w:rPr>
              <w:t>,</w:t>
            </w:r>
          </w:p>
          <w:p w:rsidR="00297DAE" w:rsidRDefault="00297DAE">
            <w:pPr>
              <w:pStyle w:val="ConsPlusNormal"/>
              <w:jc w:val="center"/>
            </w:pPr>
            <w:r>
              <w:rPr>
                <w:color w:val="392C69"/>
              </w:rPr>
              <w:t xml:space="preserve">от 01.10.2021 </w:t>
            </w:r>
            <w:hyperlink r:id="rId26">
              <w:r>
                <w:rPr>
                  <w:color w:val="0000FF"/>
                </w:rPr>
                <w:t>N 8551</w:t>
              </w:r>
            </w:hyperlink>
            <w:r>
              <w:rPr>
                <w:color w:val="392C69"/>
              </w:rPr>
              <w:t xml:space="preserve">, от 26.04.2022 </w:t>
            </w:r>
            <w:hyperlink r:id="rId27">
              <w:r>
                <w:rPr>
                  <w:color w:val="0000FF"/>
                </w:rPr>
                <w:t>N 3317</w:t>
              </w:r>
            </w:hyperlink>
            <w:r>
              <w:rPr>
                <w:color w:val="392C69"/>
              </w:rPr>
              <w:t xml:space="preserve">, от 12.07.2022 </w:t>
            </w:r>
            <w:hyperlink r:id="rId28">
              <w:r>
                <w:rPr>
                  <w:color w:val="0000FF"/>
                </w:rPr>
                <w:t>N 5625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center"/>
      </w:pPr>
    </w:p>
    <w:p w:rsidR="00297DAE" w:rsidRDefault="00297DAE">
      <w:pPr>
        <w:pStyle w:val="ConsPlusTitle"/>
        <w:jc w:val="center"/>
        <w:outlineLvl w:val="1"/>
      </w:pPr>
      <w:r>
        <w:t>Раздел I. ОБЩИЕ ПОЛОЖЕНИЯ О ПРЕДОСТАВЛЕНИИ СУБСИДИЙ</w:t>
      </w:r>
    </w:p>
    <w:p w:rsidR="00297DAE" w:rsidRDefault="00297DAE">
      <w:pPr>
        <w:pStyle w:val="ConsPlusNormal"/>
        <w:jc w:val="both"/>
      </w:pPr>
    </w:p>
    <w:p w:rsidR="00297DAE" w:rsidRDefault="00297DAE">
      <w:pPr>
        <w:pStyle w:val="ConsPlusNormal"/>
        <w:ind w:firstLine="540"/>
        <w:jc w:val="both"/>
      </w:pPr>
      <w:r>
        <w:t>1. Понятия, используемые для целей настоящего порядка:</w:t>
      </w:r>
    </w:p>
    <w:p w:rsidR="00297DAE" w:rsidRDefault="00297DAE">
      <w:pPr>
        <w:pStyle w:val="ConsPlusNormal"/>
        <w:spacing w:before="200"/>
        <w:ind w:firstLine="540"/>
        <w:jc w:val="both"/>
      </w:pPr>
      <w:r>
        <w:t>1.1.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p w:rsidR="00297DAE" w:rsidRDefault="00297DAE">
      <w:pPr>
        <w:pStyle w:val="ConsPlusNormal"/>
        <w:spacing w:before="200"/>
        <w:ind w:firstLine="540"/>
        <w:jc w:val="both"/>
      </w:pPr>
      <w:r>
        <w:t>Субсидия субъекту малого и среднего предпринимательства предоставляется за счет средств бюджетов Ханты-Мансийского автономного округа - Югры и муниципального образования городской округ Сургут Ханты-Мансийского автономного округа - Югры в следующих размерах:</w:t>
      </w:r>
    </w:p>
    <w:p w:rsidR="00297DAE" w:rsidRDefault="00297DAE">
      <w:pPr>
        <w:pStyle w:val="ConsPlusNormal"/>
        <w:spacing w:before="200"/>
        <w:ind w:firstLine="540"/>
        <w:jc w:val="both"/>
      </w:pPr>
      <w:r>
        <w:t>- 90% - средства бюджета Ханты-Мансийского автономного округа - Югры;</w:t>
      </w:r>
    </w:p>
    <w:p w:rsidR="00297DAE" w:rsidRDefault="00297DAE">
      <w:pPr>
        <w:pStyle w:val="ConsPlusNormal"/>
        <w:spacing w:before="200"/>
        <w:ind w:firstLine="540"/>
        <w:jc w:val="both"/>
      </w:pPr>
      <w:r>
        <w:t>- 10% - средства бюджета муниципального образования городской округ Сургут Ханты-Мансийского автономного округа - Югры.</w:t>
      </w:r>
    </w:p>
    <w:p w:rsidR="00297DAE" w:rsidRDefault="00297DAE">
      <w:pPr>
        <w:pStyle w:val="ConsPlusNormal"/>
        <w:spacing w:before="200"/>
        <w:ind w:firstLine="540"/>
        <w:jc w:val="both"/>
      </w:pPr>
      <w:r>
        <w:t>Муниципальное образование городской округ Сургут Ханты-Мансийского автономного округа - Югры вправе предусматривать бюджетные ассигнования только местного бюджета, а также сверх доли софинансирования, установленной условиями соглашения о предоставлении субсидий из бюджета Ханты-Мансийского автономного округа - Югры.</w:t>
      </w:r>
    </w:p>
    <w:p w:rsidR="00297DAE" w:rsidRDefault="00297DAE">
      <w:pPr>
        <w:pStyle w:val="ConsPlusNormal"/>
        <w:spacing w:before="200"/>
        <w:ind w:firstLine="540"/>
        <w:jc w:val="both"/>
      </w:pPr>
      <w:r>
        <w:t xml:space="preserve">1.2. Субъект - субъект малого и среднего предпринимательства - хозяйствующий субъект (юридическое лицо или индивидуальный предприниматель),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 являющийся субъектом малого и среднего предпринимательства в соответствии с Федеральным </w:t>
      </w:r>
      <w:hyperlink r:id="rId29">
        <w:r>
          <w:rPr>
            <w:color w:val="0000FF"/>
          </w:rPr>
          <w:t>законом</w:t>
        </w:r>
      </w:hyperlink>
      <w:r>
        <w:t xml:space="preserve"> от 24.07.2007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Федеральной налоговой службы.</w:t>
      </w:r>
    </w:p>
    <w:p w:rsidR="00297DAE" w:rsidRDefault="00297DAE">
      <w:pPr>
        <w:pStyle w:val="ConsPlusNormal"/>
        <w:spacing w:before="200"/>
        <w:ind w:firstLine="540"/>
        <w:jc w:val="both"/>
      </w:pPr>
      <w:r>
        <w:t>1.3.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rsidR="00297DAE" w:rsidRDefault="00297DAE">
      <w:pPr>
        <w:pStyle w:val="ConsPlusNormal"/>
        <w:spacing w:before="200"/>
        <w:ind w:firstLine="540"/>
        <w:jc w:val="both"/>
      </w:pPr>
      <w:r>
        <w:t>1.4. Получатель субсидии (победитель отбора) - субъект, в отношении которого принято решение о предоставлении субсидии.</w:t>
      </w:r>
    </w:p>
    <w:p w:rsidR="00297DAE" w:rsidRDefault="00297DAE">
      <w:pPr>
        <w:pStyle w:val="ConsPlusNormal"/>
        <w:spacing w:before="200"/>
        <w:ind w:firstLine="540"/>
        <w:jc w:val="both"/>
      </w:pPr>
      <w:r>
        <w:t>1.5. Главным распорядителем бюджетных средств по предоставлению субсидий, предусмотренных настоящим порядком,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297DAE" w:rsidRDefault="00297DAE">
      <w:pPr>
        <w:pStyle w:val="ConsPlusNormal"/>
        <w:spacing w:before="200"/>
        <w:ind w:firstLine="540"/>
        <w:jc w:val="both"/>
      </w:pPr>
      <w:r>
        <w:t>1.6. Администратор - структурное подразделение Администрации города, осуществляющее от лица главного распорядителя бюджетных средств функции по администрированию муниципальной программы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rsidR="00297DAE" w:rsidRDefault="00297DAE">
      <w:pPr>
        <w:pStyle w:val="ConsPlusNormal"/>
        <w:spacing w:before="200"/>
        <w:ind w:firstLine="540"/>
        <w:jc w:val="both"/>
      </w:pPr>
      <w:r>
        <w:t xml:space="preserve">1.7. Контрольно-ревизионное управление (далее - КРУ) - орган внутреннего муниципального </w:t>
      </w:r>
      <w:r>
        <w:lastRenderedPageBreak/>
        <w:t xml:space="preserve">финансового контроля, осуществляющий проверки получателей субсидий в соответствии со </w:t>
      </w:r>
      <w:hyperlink r:id="rId30">
        <w:r>
          <w:rPr>
            <w:color w:val="0000FF"/>
          </w:rPr>
          <w:t>статьей 269.2</w:t>
        </w:r>
      </w:hyperlink>
      <w:r>
        <w:t xml:space="preserve"> Бюджетного кодекса Российской Федерации.</w:t>
      </w:r>
    </w:p>
    <w:p w:rsidR="00297DAE" w:rsidRDefault="00297DAE">
      <w:pPr>
        <w:pStyle w:val="ConsPlusNormal"/>
        <w:jc w:val="both"/>
      </w:pPr>
      <w:r>
        <w:t xml:space="preserve">(пп. 1.7 в ред. </w:t>
      </w:r>
      <w:hyperlink r:id="rId31">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1.8.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w:t>
      </w:r>
      <w:hyperlink r:id="rId32">
        <w:r>
          <w:rPr>
            <w:color w:val="0000FF"/>
          </w:rPr>
          <w:t>статьей 268.1</w:t>
        </w:r>
      </w:hyperlink>
      <w:r>
        <w:t xml:space="preserve"> Бюджетного кодекса Российской Федерации.</w:t>
      </w:r>
    </w:p>
    <w:p w:rsidR="00297DAE" w:rsidRDefault="00297DAE">
      <w:pPr>
        <w:pStyle w:val="ConsPlusNormal"/>
        <w:jc w:val="both"/>
      </w:pPr>
      <w:r>
        <w:t xml:space="preserve">(пп. 1.8 в ред. </w:t>
      </w:r>
      <w:hyperlink r:id="rId33">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1.9. Остальные понятия и термины, применяемые в настоящем порядке, используются в значениях, определенных Бюджетным </w:t>
      </w:r>
      <w:hyperlink r:id="rId34">
        <w:r>
          <w:rPr>
            <w:color w:val="0000FF"/>
          </w:rPr>
          <w:t>кодексом</w:t>
        </w:r>
      </w:hyperlink>
      <w:r>
        <w:t xml:space="preserve"> Российской Федерации, Федеральным </w:t>
      </w:r>
      <w:hyperlink r:id="rId35">
        <w:r>
          <w:rPr>
            <w:color w:val="0000FF"/>
          </w:rPr>
          <w:t>законом</w:t>
        </w:r>
      </w:hyperlink>
      <w:r>
        <w:t xml:space="preserve"> от 24.07.2007 N 209-ФЗ "О развитии малого и среднего предпринимательства в Российской Федерации", государственной </w:t>
      </w:r>
      <w:hyperlink r:id="rId36">
        <w:r>
          <w:rPr>
            <w:color w:val="0000FF"/>
          </w:rPr>
          <w:t>программой</w:t>
        </w:r>
      </w:hyperlink>
      <w:r>
        <w:t xml:space="preserve">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31.10.2021 N 483-п (далее - государственная программа Ханты-Мансийского автономного округа - Югры "Развитие экономического потенциала"), </w:t>
      </w:r>
      <w:hyperlink r:id="rId37">
        <w:r>
          <w:rPr>
            <w:color w:val="0000FF"/>
          </w:rPr>
          <w:t>постановлением</w:t>
        </w:r>
      </w:hyperlink>
      <w:r>
        <w:t xml:space="preserve"> Правительства Ханты-Мансийского автономного округа - Югры от 30.12.2021 N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rsidR="00297DAE" w:rsidRDefault="00297DAE">
      <w:pPr>
        <w:pStyle w:val="ConsPlusNormal"/>
        <w:jc w:val="both"/>
      </w:pPr>
      <w:r>
        <w:t xml:space="preserve">(пп. 1.9 в ред. </w:t>
      </w:r>
      <w:hyperlink r:id="rId38">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2. Субсидии предоставляются в рамках реализации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направленных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w:t>
      </w:r>
      <w:hyperlink r:id="rId39">
        <w:r>
          <w:rPr>
            <w:color w:val="0000FF"/>
          </w:rPr>
          <w:t>программы</w:t>
        </w:r>
      </w:hyperlink>
      <w:r>
        <w:t xml:space="preserve"> Ханты-Мансийского автономного округа - Югры "Развитие экономического потенциала", муниципальной </w:t>
      </w:r>
      <w:hyperlink r:id="rId40">
        <w:r>
          <w:rPr>
            <w:color w:val="0000FF"/>
          </w:rPr>
          <w:t>программы</w:t>
        </w:r>
      </w:hyperlink>
      <w:r>
        <w:t xml:space="preserve"> "Развитие малого и среднего предпринимательства в городе Сургуте на период до 2030 года", утвержденной постановлением Администрации города от 15.12.2015 N 8741, в целях:</w:t>
      </w:r>
    </w:p>
    <w:p w:rsidR="00297DAE" w:rsidRDefault="00297DAE">
      <w:pPr>
        <w:pStyle w:val="ConsPlusNormal"/>
        <w:spacing w:before="200"/>
        <w:ind w:firstLine="540"/>
        <w:jc w:val="both"/>
      </w:pPr>
      <w:r>
        <w:t>2.1. Создания условий для развития сектора малого и среднего предпринимательства города Сургута посредством возмещения затрат заявившимся субъектам малого и среднего предпринимательства для дальнейшего использования денежных средств в рамках финансово-хозяйственной деятельности субъектов:</w:t>
      </w:r>
    </w:p>
    <w:p w:rsidR="00297DAE" w:rsidRDefault="00297DAE">
      <w:pPr>
        <w:pStyle w:val="ConsPlusNormal"/>
        <w:spacing w:before="200"/>
        <w:ind w:firstLine="540"/>
        <w:jc w:val="both"/>
      </w:pPr>
      <w:r>
        <w:t xml:space="preserve">- осуществляющих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на </w:t>
      </w:r>
      <w:hyperlink w:anchor="P105">
        <w:r>
          <w:rPr>
            <w:color w:val="0000FF"/>
          </w:rPr>
          <w:t>условиях</w:t>
        </w:r>
      </w:hyperlink>
      <w:r>
        <w:t xml:space="preserve"> и в порядке в соответствии с приложением 1 к настоящему порядку (далее - приложение 1);</w:t>
      </w:r>
    </w:p>
    <w:p w:rsidR="00297DAE" w:rsidRDefault="00297DAE">
      <w:pPr>
        <w:pStyle w:val="ConsPlusNormal"/>
        <w:spacing w:before="200"/>
        <w:ind w:firstLine="540"/>
        <w:jc w:val="both"/>
      </w:pPr>
      <w:r>
        <w:t xml:space="preserve">- коворкинг-центрам на </w:t>
      </w:r>
      <w:hyperlink w:anchor="P1114">
        <w:r>
          <w:rPr>
            <w:color w:val="0000FF"/>
          </w:rPr>
          <w:t>условиях</w:t>
        </w:r>
      </w:hyperlink>
      <w:r>
        <w:t xml:space="preserve"> и в порядке в соответствии с приложением 2 к настоящему порядку (далее - приложение 2);</w:t>
      </w:r>
    </w:p>
    <w:p w:rsidR="00297DAE" w:rsidRDefault="00297DAE">
      <w:pPr>
        <w:pStyle w:val="ConsPlusNormal"/>
        <w:spacing w:before="200"/>
        <w:ind w:firstLine="540"/>
        <w:jc w:val="both"/>
      </w:pPr>
      <w:r>
        <w:t xml:space="preserve">- инновационным компаниям на </w:t>
      </w:r>
      <w:hyperlink w:anchor="P1597">
        <w:r>
          <w:rPr>
            <w:color w:val="0000FF"/>
          </w:rPr>
          <w:t>условиях</w:t>
        </w:r>
      </w:hyperlink>
      <w:r>
        <w:t xml:space="preserve"> и в порядке в соответствии с приложением 3 к настоящему порядку (далее - приложение 3).</w:t>
      </w:r>
    </w:p>
    <w:p w:rsidR="00297DAE" w:rsidRDefault="00297DAE">
      <w:pPr>
        <w:pStyle w:val="ConsPlusNormal"/>
        <w:spacing w:before="200"/>
        <w:ind w:firstLine="540"/>
        <w:jc w:val="both"/>
      </w:pPr>
      <w:r>
        <w:t>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при формировании проекта решения о бюджете городского округа Сургут Ханты-Мансийского автономного округа - Югры на очередной финансовый год и плановый период (проекта решения о внесении изменений в решение о бюджете).</w:t>
      </w:r>
    </w:p>
    <w:p w:rsidR="00297DAE" w:rsidRDefault="00297DAE">
      <w:pPr>
        <w:pStyle w:val="ConsPlusNormal"/>
        <w:jc w:val="both"/>
      </w:pPr>
    </w:p>
    <w:p w:rsidR="00297DAE" w:rsidRDefault="00297DAE">
      <w:pPr>
        <w:pStyle w:val="ConsPlusTitle"/>
        <w:jc w:val="center"/>
        <w:outlineLvl w:val="1"/>
      </w:pPr>
      <w:bookmarkStart w:id="1" w:name="P69"/>
      <w:bookmarkEnd w:id="1"/>
      <w:r>
        <w:t>Раздел II. ОСУЩЕСТВЛЕНИЕ КОНТРОЛЯ ЗА СОБЛЮДЕНИЕМ УСЛОВИЙ</w:t>
      </w:r>
    </w:p>
    <w:p w:rsidR="00297DAE" w:rsidRDefault="00297DAE">
      <w:pPr>
        <w:pStyle w:val="ConsPlusTitle"/>
        <w:jc w:val="center"/>
      </w:pPr>
      <w:r>
        <w:t>И ПОРЯДКА ПРЕДОСТАВЛЕНИЯ СУБСИДИЙ И ОТВЕТСТВЕННОСТЬ</w:t>
      </w:r>
    </w:p>
    <w:p w:rsidR="00297DAE" w:rsidRDefault="00297DAE">
      <w:pPr>
        <w:pStyle w:val="ConsPlusTitle"/>
        <w:jc w:val="center"/>
      </w:pPr>
      <w:r>
        <w:t>ЗА ИХ НАРУШЕНИЕ</w:t>
      </w:r>
    </w:p>
    <w:p w:rsidR="00297DAE" w:rsidRDefault="00297DAE">
      <w:pPr>
        <w:pStyle w:val="ConsPlusNormal"/>
        <w:jc w:val="center"/>
      </w:pPr>
      <w:r>
        <w:t xml:space="preserve">(в ред. </w:t>
      </w:r>
      <w:hyperlink r:id="rId41">
        <w:r>
          <w:rPr>
            <w:color w:val="0000FF"/>
          </w:rPr>
          <w:t>постановления</w:t>
        </w:r>
      </w:hyperlink>
      <w:r>
        <w:t xml:space="preserve"> Администрации города Сургута</w:t>
      </w:r>
    </w:p>
    <w:p w:rsidR="00297DAE" w:rsidRDefault="00297DAE">
      <w:pPr>
        <w:pStyle w:val="ConsPlusNormal"/>
        <w:jc w:val="center"/>
      </w:pPr>
      <w:r>
        <w:t>от 26.04.2022 N 3317)</w:t>
      </w:r>
    </w:p>
    <w:p w:rsidR="00297DAE" w:rsidRDefault="00297DAE">
      <w:pPr>
        <w:pStyle w:val="ConsPlusNormal"/>
        <w:jc w:val="both"/>
      </w:pPr>
    </w:p>
    <w:p w:rsidR="00297DAE" w:rsidRDefault="00297DAE">
      <w:pPr>
        <w:pStyle w:val="ConsPlusNormal"/>
        <w:ind w:firstLine="540"/>
        <w:jc w:val="both"/>
      </w:pPr>
      <w:r>
        <w:t xml:space="preserve">1. 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w:t>
      </w:r>
      <w:r>
        <w:lastRenderedPageBreak/>
        <w:t xml:space="preserve">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w:t>
      </w:r>
      <w:hyperlink r:id="rId42">
        <w:r>
          <w:rPr>
            <w:color w:val="0000FF"/>
          </w:rPr>
          <w:t>статьями 268.1</w:t>
        </w:r>
      </w:hyperlink>
      <w:r>
        <w:t xml:space="preserve"> и </w:t>
      </w:r>
      <w:hyperlink r:id="rId43">
        <w:r>
          <w:rPr>
            <w:color w:val="0000FF"/>
          </w:rPr>
          <w:t>269.2</w:t>
        </w:r>
      </w:hyperlink>
      <w:r>
        <w:t xml:space="preserve"> Бюджетного кодекса РФ.</w:t>
      </w:r>
    </w:p>
    <w:p w:rsidR="00297DAE" w:rsidRDefault="00297DAE">
      <w:pPr>
        <w:pStyle w:val="ConsPlusNormal"/>
        <w:jc w:val="both"/>
      </w:pPr>
      <w:r>
        <w:t xml:space="preserve">(п. 1 в ред. </w:t>
      </w:r>
      <w:hyperlink r:id="rId44">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w:t>
      </w:r>
      <w:hyperlink w:anchor="P307">
        <w:r>
          <w:rPr>
            <w:color w:val="0000FF"/>
          </w:rPr>
          <w:t>подпунктами 9.1</w:t>
        </w:r>
      </w:hyperlink>
      <w:r>
        <w:t xml:space="preserve">, </w:t>
      </w:r>
      <w:hyperlink w:anchor="P327">
        <w:r>
          <w:rPr>
            <w:color w:val="0000FF"/>
          </w:rPr>
          <w:t>9.2 пункта 9 раздела II</w:t>
        </w:r>
      </w:hyperlink>
      <w:r>
        <w:t xml:space="preserve"> приложения 1 к настоящему порядку, </w:t>
      </w:r>
      <w:hyperlink w:anchor="P1239">
        <w:r>
          <w:rPr>
            <w:color w:val="0000FF"/>
          </w:rPr>
          <w:t>подпунктами 9.1.1</w:t>
        </w:r>
      </w:hyperlink>
      <w:r>
        <w:t xml:space="preserve">, </w:t>
      </w:r>
      <w:hyperlink w:anchor="P1253">
        <w:r>
          <w:rPr>
            <w:color w:val="0000FF"/>
          </w:rPr>
          <w:t>9.1.2</w:t>
        </w:r>
      </w:hyperlink>
      <w:r>
        <w:t xml:space="preserve">, </w:t>
      </w:r>
      <w:hyperlink w:anchor="P1270">
        <w:r>
          <w:rPr>
            <w:color w:val="0000FF"/>
          </w:rPr>
          <w:t>9.2 пункта 9 раздела II</w:t>
        </w:r>
      </w:hyperlink>
      <w:r>
        <w:t xml:space="preserve"> приложений 2, 3 к настоящему порядку, а также проверку соблюдения получателем субсидии обязанностей, предусмотренных </w:t>
      </w:r>
      <w:hyperlink w:anchor="P576">
        <w:r>
          <w:rPr>
            <w:color w:val="0000FF"/>
          </w:rPr>
          <w:t>пунктом 11 раздела III</w:t>
        </w:r>
      </w:hyperlink>
      <w:r>
        <w:t xml:space="preserve"> приложения 1, </w:t>
      </w:r>
      <w:hyperlink w:anchor="P1328">
        <w:r>
          <w:rPr>
            <w:color w:val="0000FF"/>
          </w:rPr>
          <w:t>пунктом 9 раздела III</w:t>
        </w:r>
      </w:hyperlink>
      <w:r>
        <w:t xml:space="preserve"> приложений 2, </w:t>
      </w:r>
      <w:hyperlink w:anchor="P1825">
        <w:r>
          <w:rPr>
            <w:color w:val="0000FF"/>
          </w:rPr>
          <w:t>3</w:t>
        </w:r>
      </w:hyperlink>
      <w:r>
        <w:t xml:space="preserve"> к настоящему порядку, достижения значений результатов предоставления субсидий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p>
    <w:p w:rsidR="00297DAE" w:rsidRDefault="00297DAE">
      <w:pPr>
        <w:pStyle w:val="ConsPlusNormal"/>
        <w:spacing w:before="200"/>
        <w:ind w:firstLine="540"/>
        <w:jc w:val="both"/>
      </w:pPr>
      <w:r>
        <w:t xml:space="preserve">КСП и КРУ осуществляют проверку соблюдения получателями субсидий порядка и условий предоставления субсидий в соответствии со </w:t>
      </w:r>
      <w:hyperlink r:id="rId45">
        <w:r>
          <w:rPr>
            <w:color w:val="0000FF"/>
          </w:rPr>
          <w:t>статьями 268.1</w:t>
        </w:r>
      </w:hyperlink>
      <w:r>
        <w:t xml:space="preserve"> и </w:t>
      </w:r>
      <w:hyperlink r:id="rId46">
        <w:r>
          <w:rPr>
            <w:color w:val="0000FF"/>
          </w:rPr>
          <w:t>269.2</w:t>
        </w:r>
      </w:hyperlink>
      <w:r>
        <w:t xml:space="preserve"> Бюджетного кодекса Российской Федерации соответственно.</w:t>
      </w:r>
    </w:p>
    <w:p w:rsidR="00297DAE" w:rsidRDefault="00297DAE">
      <w:pPr>
        <w:pStyle w:val="ConsPlusNormal"/>
        <w:jc w:val="both"/>
      </w:pPr>
      <w:r>
        <w:t xml:space="preserve">(п. 2 в ред. </w:t>
      </w:r>
      <w:hyperlink r:id="rId47">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2" w:name="P80"/>
      <w:bookmarkEnd w:id="2"/>
      <w: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субсидий условий, установленных при их предоставлении, выявленных по фактам проверок, проведенных КСП и КРУ, а также в случаях несоблюдения условий предоставления субсидий, указанных в </w:t>
      </w:r>
      <w:hyperlink w:anchor="P576">
        <w:r>
          <w:rPr>
            <w:color w:val="0000FF"/>
          </w:rPr>
          <w:t>пункте 11 раздела III</w:t>
        </w:r>
      </w:hyperlink>
      <w:r>
        <w:t xml:space="preserve"> приложения 1, </w:t>
      </w:r>
      <w:hyperlink w:anchor="P1328">
        <w:r>
          <w:rPr>
            <w:color w:val="0000FF"/>
          </w:rPr>
          <w:t>пункте 9 раздела III</w:t>
        </w:r>
      </w:hyperlink>
      <w:r>
        <w:t xml:space="preserve"> приложений 2, </w:t>
      </w:r>
      <w:hyperlink w:anchor="P1825">
        <w:r>
          <w:rPr>
            <w:color w:val="0000FF"/>
          </w:rPr>
          <w:t>3</w:t>
        </w:r>
      </w:hyperlink>
      <w:r>
        <w:t xml:space="preserve">, недостижения значений результатов предоставления субсидий, указанных в </w:t>
      </w:r>
      <w:hyperlink w:anchor="P585">
        <w:r>
          <w:rPr>
            <w:color w:val="0000FF"/>
          </w:rPr>
          <w:t>пункте 12 раздела III</w:t>
        </w:r>
      </w:hyperlink>
      <w:r>
        <w:t xml:space="preserve"> приложения 1, </w:t>
      </w:r>
      <w:hyperlink w:anchor="P1336">
        <w:r>
          <w:rPr>
            <w:color w:val="0000FF"/>
          </w:rPr>
          <w:t>пункте 10 раздела III</w:t>
        </w:r>
      </w:hyperlink>
      <w:r>
        <w:t xml:space="preserve"> приложений 2, </w:t>
      </w:r>
      <w:hyperlink w:anchor="P1832">
        <w:r>
          <w:rPr>
            <w:color w:val="0000FF"/>
          </w:rPr>
          <w:t>3</w:t>
        </w:r>
      </w:hyperlink>
      <w:r>
        <w:t>, выявленных администратором в ходе исполнения соглашения по результатам проверки представленной отчетности.</w:t>
      </w:r>
    </w:p>
    <w:p w:rsidR="00297DAE" w:rsidRDefault="00297DAE">
      <w:pPr>
        <w:pStyle w:val="ConsPlusNormal"/>
        <w:spacing w:before="200"/>
        <w:ind w:firstLine="540"/>
        <w:jc w:val="both"/>
      </w:pPr>
      <w:r>
        <w:t xml:space="preserve">4. Факты, указанные в </w:t>
      </w:r>
      <w:hyperlink w:anchor="P80">
        <w:r>
          <w:rPr>
            <w:color w:val="0000FF"/>
          </w:rPr>
          <w:t>пункте 3</w:t>
        </w:r>
      </w:hyperlink>
      <w:r>
        <w:t xml:space="preserve"> настоящего раздела, устанавливаются актом проверки, предписанием, представлением КСП, КРУ, актом Администратора (далее - акт).</w:t>
      </w:r>
    </w:p>
    <w:p w:rsidR="00297DAE" w:rsidRDefault="00297DAE">
      <w:pPr>
        <w:pStyle w:val="ConsPlusNormal"/>
        <w:spacing w:before="200"/>
        <w:ind w:firstLine="540"/>
        <w:jc w:val="both"/>
      </w:pPr>
      <w:r>
        <w:t>5. Администратор в течение 20 рабочих дней после подписания акта направляет получателю субсидии требование о возврате субсидии 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p w:rsidR="00297DAE" w:rsidRDefault="00297DAE">
      <w:pPr>
        <w:pStyle w:val="ConsPlusNormal"/>
        <w:jc w:val="both"/>
      </w:pPr>
      <w:r>
        <w:t xml:space="preserve">(в ред. </w:t>
      </w:r>
      <w:hyperlink r:id="rId48">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6. Получатель субсидии обязан возвратить субсидию в течение 30 календарных дней с даты получения требования о возврате субсидии.</w:t>
      </w:r>
    </w:p>
    <w:p w:rsidR="00297DAE" w:rsidRDefault="00297DAE">
      <w:pPr>
        <w:pStyle w:val="ConsPlusNormal"/>
        <w:spacing w:before="200"/>
        <w:ind w:firstLine="540"/>
        <w:jc w:val="both"/>
      </w:pPr>
      <w:r>
        <w:t>7. В случае невыполнения требования о возврате субсидии в бюджет городского округа Сургут Ханты-Мансийского автономного округа - Югры, взыскание субсидии осуществляется в судебном порядке в соответствии с законодательством Российской Федерации.</w:t>
      </w:r>
    </w:p>
    <w:p w:rsidR="00297DAE" w:rsidRDefault="00297DAE">
      <w:pPr>
        <w:pStyle w:val="ConsPlusNormal"/>
        <w:jc w:val="both"/>
      </w:pPr>
    </w:p>
    <w:p w:rsidR="00297DAE" w:rsidRDefault="00297DAE">
      <w:pPr>
        <w:pStyle w:val="ConsPlusTitle"/>
        <w:jc w:val="center"/>
        <w:outlineLvl w:val="1"/>
      </w:pPr>
      <w:r>
        <w:t>Раздел III. ПРОЧЕЕ</w:t>
      </w:r>
    </w:p>
    <w:p w:rsidR="00297DAE" w:rsidRDefault="00297DAE">
      <w:pPr>
        <w:pStyle w:val="ConsPlusNormal"/>
        <w:jc w:val="both"/>
      </w:pPr>
    </w:p>
    <w:p w:rsidR="00297DAE" w:rsidRDefault="00297DAE">
      <w:pPr>
        <w:pStyle w:val="ConsPlusNormal"/>
        <w:ind w:firstLine="540"/>
        <w:jc w:val="both"/>
      </w:pPr>
      <w:r>
        <w:t>Консультацию по вопросам предоставления субсидий можно получить в отделе развития предпринимательства управления инвестиций, развития предпринимательства и туризма Администрации города Сургута.</w:t>
      </w:r>
    </w:p>
    <w:p w:rsidR="00297DAE" w:rsidRDefault="00297DAE">
      <w:pPr>
        <w:pStyle w:val="ConsPlusNormal"/>
        <w:spacing w:before="200"/>
        <w:ind w:firstLine="540"/>
        <w:jc w:val="both"/>
      </w:pPr>
      <w:r>
        <w:t>Администрация города: улица Энгельса, 8, кабинеты 502, 504, 506, город Сургут, Ханты-Мансийский автономный округ - Югра, Тюменская область, 628408.</w:t>
      </w:r>
    </w:p>
    <w:p w:rsidR="00297DAE" w:rsidRDefault="00297DAE">
      <w:pPr>
        <w:pStyle w:val="ConsPlusNormal"/>
        <w:spacing w:before="200"/>
        <w:ind w:firstLine="540"/>
        <w:jc w:val="both"/>
      </w:pPr>
      <w:r>
        <w:t>Телефоны: 8 (3462) 52-21-22, 52-21-20, 52-22-28, 52-20-05.</w:t>
      </w:r>
    </w:p>
    <w:p w:rsidR="00297DAE" w:rsidRDefault="00297DAE">
      <w:pPr>
        <w:pStyle w:val="ConsPlusNormal"/>
        <w:spacing w:before="200"/>
        <w:ind w:firstLine="540"/>
        <w:jc w:val="both"/>
      </w:pPr>
      <w:r>
        <w:t>График работы:</w:t>
      </w:r>
    </w:p>
    <w:p w:rsidR="00297DAE" w:rsidRDefault="00297DAE">
      <w:pPr>
        <w:pStyle w:val="ConsPlusNormal"/>
        <w:spacing w:before="200"/>
        <w:ind w:firstLine="540"/>
        <w:jc w:val="both"/>
      </w:pPr>
      <w:r>
        <w:t>- понедельник - пятница: с 09.00 до 17.12, перерыв: 13.00 - 14.00;</w:t>
      </w:r>
    </w:p>
    <w:p w:rsidR="00297DAE" w:rsidRDefault="00297DAE">
      <w:pPr>
        <w:pStyle w:val="ConsPlusNormal"/>
        <w:spacing w:before="200"/>
        <w:ind w:firstLine="540"/>
        <w:jc w:val="both"/>
      </w:pPr>
      <w:r>
        <w:t>- выходные дни: суббота, воскресенье.</w:t>
      </w:r>
    </w:p>
    <w:p w:rsidR="00297DAE" w:rsidRDefault="00297DAE">
      <w:pPr>
        <w:pStyle w:val="ConsPlusNormal"/>
        <w:spacing w:before="200"/>
        <w:ind w:firstLine="540"/>
        <w:jc w:val="both"/>
      </w:pPr>
      <w:r>
        <w:lastRenderedPageBreak/>
        <w:t xml:space="preserve">Выходные и нерабочие праздничные дни устанавливаются в соответствии с Трудовым </w:t>
      </w:r>
      <w:hyperlink r:id="rId49">
        <w:r>
          <w:rPr>
            <w:color w:val="0000FF"/>
          </w:rPr>
          <w:t>кодексом</w:t>
        </w:r>
      </w:hyperlink>
      <w:r>
        <w:t xml:space="preserve"> Российской Федерации.</w:t>
      </w: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right"/>
        <w:outlineLvl w:val="1"/>
      </w:pPr>
      <w:r>
        <w:t>Приложение 1</w:t>
      </w:r>
    </w:p>
    <w:p w:rsidR="00297DAE" w:rsidRDefault="00297DAE">
      <w:pPr>
        <w:pStyle w:val="ConsPlusNormal"/>
        <w:jc w:val="right"/>
      </w:pPr>
      <w:r>
        <w:t>к порядку предоставления субсидий субъектам малого</w:t>
      </w:r>
    </w:p>
    <w:p w:rsidR="00297DAE" w:rsidRDefault="00297DAE">
      <w:pPr>
        <w:pStyle w:val="ConsPlusNormal"/>
        <w:jc w:val="right"/>
      </w:pPr>
      <w:r>
        <w:t>и среднего предпринимательства в целях возмещения затрат</w:t>
      </w:r>
    </w:p>
    <w:p w:rsidR="00297DAE" w:rsidRDefault="00297DAE">
      <w:pPr>
        <w:pStyle w:val="ConsPlusNormal"/>
        <w:jc w:val="both"/>
      </w:pPr>
    </w:p>
    <w:p w:rsidR="00297DAE" w:rsidRDefault="00297DAE">
      <w:pPr>
        <w:pStyle w:val="ConsPlusTitle"/>
        <w:jc w:val="center"/>
      </w:pPr>
      <w:bookmarkStart w:id="3" w:name="P105"/>
      <w:bookmarkEnd w:id="3"/>
      <w:r>
        <w:t>УСЛОВИЯ</w:t>
      </w:r>
    </w:p>
    <w:p w:rsidR="00297DAE" w:rsidRDefault="00297DAE">
      <w:pPr>
        <w:pStyle w:val="ConsPlusTitle"/>
        <w:jc w:val="center"/>
      </w:pPr>
      <w:r>
        <w:t>И ПОРЯДОК ПРЕДОСТАВЛЕНИЯ СУБСИДИЙ СУБЪЕКТАМ МАЛОГО</w:t>
      </w:r>
    </w:p>
    <w:p w:rsidR="00297DAE" w:rsidRDefault="00297DAE">
      <w:pPr>
        <w:pStyle w:val="ConsPlusTitle"/>
        <w:jc w:val="center"/>
      </w:pPr>
      <w:r>
        <w:t>И СРЕДНЕГО ПРЕДПРИНИМАТЕЛЬСТВА, ОСУЩЕСТВЛЯЮЩИМ СОЦИАЛЬНО</w:t>
      </w:r>
    </w:p>
    <w:p w:rsidR="00297DAE" w:rsidRDefault="00297DAE">
      <w:pPr>
        <w:pStyle w:val="ConsPlusTitle"/>
        <w:jc w:val="center"/>
      </w:pPr>
      <w:r>
        <w:t>ЗНАЧИМЫЕ (ПРИОРИТЕТНЫЕ) ВИДЫ ДЕЯТЕЛЬНОСТИ И (ИЛИ)</w:t>
      </w:r>
    </w:p>
    <w:p w:rsidR="00297DAE" w:rsidRDefault="00297DAE">
      <w:pPr>
        <w:pStyle w:val="ConsPlusTitle"/>
        <w:jc w:val="center"/>
      </w:pPr>
      <w:r>
        <w:t>ДЕЯТЕЛЬНОСТЬ В СФЕРЕ СОЦИАЛЬНОГО ПРЕДПРИНИМАТЕЛЬСТВА ИЛИ</w:t>
      </w:r>
    </w:p>
    <w:p w:rsidR="00297DAE" w:rsidRDefault="00297DAE">
      <w:pPr>
        <w:pStyle w:val="ConsPlusTitle"/>
        <w:jc w:val="center"/>
      </w:pPr>
      <w:r>
        <w:t>ДЕЯТЕЛЬНОСТЬ В ОТРАСЛЯХ, ПОСТРАДАВШИХ ОТ РАСПРОСТРАНЕНИЯ</w:t>
      </w:r>
    </w:p>
    <w:p w:rsidR="00297DAE" w:rsidRDefault="00297DAE">
      <w:pPr>
        <w:pStyle w:val="ConsPlusTitle"/>
        <w:jc w:val="center"/>
      </w:pPr>
      <w:r>
        <w:t>НОВОЙ КОРОНАВИРУСНОЙ ИНФЕКЦИИ, В ЦЕЛЯХ ВОЗМЕЩЕНИЯ ЗАТРАТ</w:t>
      </w:r>
    </w:p>
    <w:p w:rsidR="00297DAE" w:rsidRDefault="00297DAE">
      <w:pPr>
        <w:pStyle w:val="ConsPlusTitle"/>
        <w:jc w:val="center"/>
      </w:pPr>
      <w:r>
        <w:t>(ДАЛЕЕ - ПОРЯДОК)</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постановлений Администрации города Сургута от 01.10.2021 </w:t>
            </w:r>
            <w:hyperlink r:id="rId50">
              <w:r>
                <w:rPr>
                  <w:color w:val="0000FF"/>
                </w:rPr>
                <w:t>N 8551</w:t>
              </w:r>
            </w:hyperlink>
            <w:r>
              <w:rPr>
                <w:color w:val="392C69"/>
              </w:rPr>
              <w:t>,</w:t>
            </w:r>
          </w:p>
          <w:p w:rsidR="00297DAE" w:rsidRDefault="00297DAE">
            <w:pPr>
              <w:pStyle w:val="ConsPlusNormal"/>
              <w:jc w:val="center"/>
            </w:pPr>
            <w:r>
              <w:rPr>
                <w:color w:val="392C69"/>
              </w:rPr>
              <w:t xml:space="preserve">от 26.04.2022 </w:t>
            </w:r>
            <w:hyperlink r:id="rId51">
              <w:r>
                <w:rPr>
                  <w:color w:val="0000FF"/>
                </w:rPr>
                <w:t>N 3317</w:t>
              </w:r>
            </w:hyperlink>
            <w:r>
              <w:rPr>
                <w:color w:val="392C69"/>
              </w:rPr>
              <w:t xml:space="preserve">, от 12.07.2022 </w:t>
            </w:r>
            <w:hyperlink r:id="rId52">
              <w:r>
                <w:rPr>
                  <w:color w:val="0000FF"/>
                </w:rPr>
                <w:t>N 5625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both"/>
      </w:pPr>
    </w:p>
    <w:p w:rsidR="00297DAE" w:rsidRDefault="00297DAE">
      <w:pPr>
        <w:pStyle w:val="ConsPlusTitle"/>
        <w:jc w:val="center"/>
        <w:outlineLvl w:val="2"/>
      </w:pPr>
      <w:r>
        <w:t>Раздел I. ОБЩИЕ ПОЛОЖЕНИЯ О ПРЕДОСТАВЛЕНИИ СУБСИДИЙ</w:t>
      </w:r>
    </w:p>
    <w:p w:rsidR="00297DAE" w:rsidRDefault="00297DAE">
      <w:pPr>
        <w:pStyle w:val="ConsPlusNormal"/>
        <w:jc w:val="both"/>
      </w:pPr>
    </w:p>
    <w:p w:rsidR="00297DAE" w:rsidRDefault="00297DAE">
      <w:pPr>
        <w:pStyle w:val="ConsPlusNormal"/>
        <w:ind w:firstLine="540"/>
        <w:jc w:val="both"/>
      </w:pPr>
      <w:r>
        <w:t>1. Понятия, используемые для целей настоящего порядка:</w:t>
      </w:r>
    </w:p>
    <w:p w:rsidR="00297DAE" w:rsidRDefault="00297DAE">
      <w:pPr>
        <w:pStyle w:val="ConsPlusNormal"/>
        <w:spacing w:before="200"/>
        <w:ind w:firstLine="540"/>
        <w:jc w:val="both"/>
      </w:pPr>
      <w:bookmarkStart w:id="4" w:name="P120"/>
      <w:bookmarkEnd w:id="4"/>
      <w:r>
        <w:t>1.1. Социально значимые (приоритетные) виды деятельности:</w:t>
      </w:r>
    </w:p>
    <w:p w:rsidR="00297DAE" w:rsidRDefault="00297DAE">
      <w:pPr>
        <w:pStyle w:val="ConsPlusNormal"/>
        <w:spacing w:before="200"/>
        <w:ind w:firstLine="540"/>
        <w:jc w:val="both"/>
      </w:pPr>
      <w:r>
        <w:t xml:space="preserve">- виды деятельности, указанные в </w:t>
      </w:r>
      <w:hyperlink w:anchor="P123">
        <w:r>
          <w:rPr>
            <w:color w:val="0000FF"/>
          </w:rPr>
          <w:t>подпунктах 1.1.1</w:t>
        </w:r>
      </w:hyperlink>
      <w:r>
        <w:t xml:space="preserve">, </w:t>
      </w:r>
      <w:hyperlink w:anchor="P151">
        <w:r>
          <w:rPr>
            <w:color w:val="0000FF"/>
          </w:rPr>
          <w:t>1.1.2</w:t>
        </w:r>
      </w:hyperlink>
      <w:r>
        <w:t xml:space="preserve"> настоящего пункта, определенные муниципальным образованием городской округ Сургут Ханты-Мансийского автономного округа - Югры в соответствии с Общероссийским </w:t>
      </w:r>
      <w:hyperlink r:id="rId53">
        <w:r>
          <w:rPr>
            <w:color w:val="0000FF"/>
          </w:rPr>
          <w:t>классификатором</w:t>
        </w:r>
      </w:hyperlink>
      <w:r>
        <w:t xml:space="preserve">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N 14-ст);</w:t>
      </w:r>
    </w:p>
    <w:p w:rsidR="00297DAE" w:rsidRDefault="00297DAE">
      <w:pPr>
        <w:pStyle w:val="ConsPlusNormal"/>
        <w:spacing w:before="200"/>
        <w:ind w:firstLine="540"/>
        <w:jc w:val="both"/>
      </w:pPr>
      <w:r>
        <w:t xml:space="preserve">- ремесленная деятельность и деятельность в сфере народных художественных промыслов, определенная в соответствии с </w:t>
      </w:r>
      <w:hyperlink w:anchor="P159">
        <w:r>
          <w:rPr>
            <w:color w:val="0000FF"/>
          </w:rPr>
          <w:t>подпунктом 1.2</w:t>
        </w:r>
      </w:hyperlink>
      <w:r>
        <w:t xml:space="preserve"> настоящего пункта.</w:t>
      </w:r>
    </w:p>
    <w:p w:rsidR="00297DAE" w:rsidRDefault="00297DAE">
      <w:pPr>
        <w:pStyle w:val="ConsPlusNormal"/>
        <w:spacing w:before="200"/>
        <w:ind w:firstLine="540"/>
        <w:jc w:val="both"/>
      </w:pPr>
      <w:bookmarkStart w:id="5" w:name="P123"/>
      <w:bookmarkEnd w:id="5"/>
      <w:r>
        <w:t xml:space="preserve">1.1.1. В целях реализации муниципальной </w:t>
      </w:r>
      <w:hyperlink r:id="rId54">
        <w:r>
          <w:rPr>
            <w:color w:val="0000FF"/>
          </w:rPr>
          <w:t>программы</w:t>
        </w:r>
      </w:hyperlink>
      <w:r>
        <w:t xml:space="preserve"> "Развитие малого и среднего предпринимательства в городе Сургуте на период до 2030 года", утвержденной постановлением Администрации города от 15.12.2015 N 8741, на территории города Сургута в качестве социально значимых (приоритетных) видов деятельности определены в соответствии с кодами по общероссийскому </w:t>
      </w:r>
      <w:hyperlink r:id="rId55">
        <w:r>
          <w:rPr>
            <w:color w:val="0000FF"/>
          </w:rPr>
          <w:t>классификатору</w:t>
        </w:r>
      </w:hyperlink>
      <w:r>
        <w:t xml:space="preserve"> видов экономической деятельности (далее - ОКВЭД):</w:t>
      </w:r>
    </w:p>
    <w:p w:rsidR="00297DAE" w:rsidRDefault="00297DAE">
      <w:pPr>
        <w:pStyle w:val="ConsPlusNormal"/>
        <w:spacing w:before="200"/>
        <w:ind w:firstLine="540"/>
        <w:jc w:val="both"/>
      </w:pPr>
      <w:r>
        <w:t xml:space="preserve">- сельское, лесное хозяйство, охота, рыболовство и рыбоводство </w:t>
      </w:r>
      <w:hyperlink r:id="rId56">
        <w:r>
          <w:rPr>
            <w:color w:val="0000FF"/>
          </w:rPr>
          <w:t>(раздел А)</w:t>
        </w:r>
      </w:hyperlink>
      <w:r>
        <w:t>;</w:t>
      </w:r>
    </w:p>
    <w:p w:rsidR="00297DAE" w:rsidRDefault="00297DAE">
      <w:pPr>
        <w:pStyle w:val="ConsPlusNormal"/>
        <w:spacing w:before="200"/>
        <w:ind w:firstLine="540"/>
        <w:jc w:val="both"/>
      </w:pPr>
      <w:r>
        <w:t xml:space="preserve">- производство пищевых продуктов </w:t>
      </w:r>
      <w:hyperlink r:id="rId57">
        <w:r>
          <w:rPr>
            <w:color w:val="0000FF"/>
          </w:rPr>
          <w:t>(10)</w:t>
        </w:r>
      </w:hyperlink>
      <w:r>
        <w:t>;</w:t>
      </w:r>
    </w:p>
    <w:p w:rsidR="00297DAE" w:rsidRDefault="00297DAE">
      <w:pPr>
        <w:pStyle w:val="ConsPlusNormal"/>
        <w:jc w:val="both"/>
      </w:pPr>
      <w:r>
        <w:t xml:space="preserve">(в ред. </w:t>
      </w:r>
      <w:hyperlink r:id="rId58">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 xml:space="preserve">- производство текстильных изделий </w:t>
      </w:r>
      <w:hyperlink r:id="rId59">
        <w:r>
          <w:rPr>
            <w:color w:val="0000FF"/>
          </w:rPr>
          <w:t>(13)</w:t>
        </w:r>
      </w:hyperlink>
      <w:r>
        <w:t>;</w:t>
      </w:r>
    </w:p>
    <w:p w:rsidR="00297DAE" w:rsidRDefault="00297DAE">
      <w:pPr>
        <w:pStyle w:val="ConsPlusNormal"/>
        <w:spacing w:before="200"/>
        <w:ind w:firstLine="540"/>
        <w:jc w:val="both"/>
      </w:pPr>
      <w:r>
        <w:t xml:space="preserve">- производство одежды </w:t>
      </w:r>
      <w:hyperlink r:id="rId60">
        <w:r>
          <w:rPr>
            <w:color w:val="0000FF"/>
          </w:rPr>
          <w:t>(14)</w:t>
        </w:r>
      </w:hyperlink>
      <w:r>
        <w:t>;</w:t>
      </w:r>
    </w:p>
    <w:p w:rsidR="00297DAE" w:rsidRDefault="00297DAE">
      <w:pPr>
        <w:pStyle w:val="ConsPlusNormal"/>
        <w:spacing w:before="200"/>
        <w:ind w:firstLine="540"/>
        <w:jc w:val="both"/>
      </w:pPr>
      <w:r>
        <w:t xml:space="preserve">- производство кожи и изделий из кожи </w:t>
      </w:r>
      <w:hyperlink r:id="rId61">
        <w:r>
          <w:rPr>
            <w:color w:val="0000FF"/>
          </w:rPr>
          <w:t>(15)</w:t>
        </w:r>
      </w:hyperlink>
      <w:r>
        <w:t>;</w:t>
      </w:r>
    </w:p>
    <w:p w:rsidR="00297DAE" w:rsidRDefault="00297DAE">
      <w:pPr>
        <w:pStyle w:val="ConsPlusNormal"/>
        <w:spacing w:before="200"/>
        <w:ind w:firstLine="540"/>
        <w:jc w:val="both"/>
      </w:pPr>
      <w: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62">
        <w:r>
          <w:rPr>
            <w:color w:val="0000FF"/>
          </w:rPr>
          <w:t>(16)</w:t>
        </w:r>
      </w:hyperlink>
      <w:r>
        <w:t>;</w:t>
      </w:r>
    </w:p>
    <w:p w:rsidR="00297DAE" w:rsidRDefault="00297DAE">
      <w:pPr>
        <w:pStyle w:val="ConsPlusNormal"/>
        <w:spacing w:before="200"/>
        <w:ind w:firstLine="540"/>
        <w:jc w:val="both"/>
      </w:pPr>
      <w:r>
        <w:t xml:space="preserve">- производство бумаги и бумажных изделий </w:t>
      </w:r>
      <w:hyperlink r:id="rId63">
        <w:r>
          <w:rPr>
            <w:color w:val="0000FF"/>
          </w:rPr>
          <w:t>(17)</w:t>
        </w:r>
      </w:hyperlink>
      <w:r>
        <w:t>;</w:t>
      </w:r>
    </w:p>
    <w:p w:rsidR="00297DAE" w:rsidRDefault="00297DAE">
      <w:pPr>
        <w:pStyle w:val="ConsPlusNormal"/>
        <w:spacing w:before="200"/>
        <w:ind w:firstLine="540"/>
        <w:jc w:val="both"/>
      </w:pPr>
      <w:r>
        <w:t xml:space="preserve">- производство химических веществ и химических продуктов </w:t>
      </w:r>
      <w:hyperlink r:id="rId64">
        <w:r>
          <w:rPr>
            <w:color w:val="0000FF"/>
          </w:rPr>
          <w:t>(20)</w:t>
        </w:r>
      </w:hyperlink>
      <w:r>
        <w:t>;</w:t>
      </w:r>
    </w:p>
    <w:p w:rsidR="00297DAE" w:rsidRDefault="00297DAE">
      <w:pPr>
        <w:pStyle w:val="ConsPlusNormal"/>
        <w:spacing w:before="200"/>
        <w:ind w:firstLine="540"/>
        <w:jc w:val="both"/>
      </w:pPr>
      <w:r>
        <w:t xml:space="preserve">- производство резиновых и пластмассовых изделий </w:t>
      </w:r>
      <w:hyperlink r:id="rId65">
        <w:r>
          <w:rPr>
            <w:color w:val="0000FF"/>
          </w:rPr>
          <w:t>(22)</w:t>
        </w:r>
      </w:hyperlink>
      <w:r>
        <w:t>;</w:t>
      </w:r>
    </w:p>
    <w:p w:rsidR="00297DAE" w:rsidRDefault="00297DAE">
      <w:pPr>
        <w:pStyle w:val="ConsPlusNormal"/>
        <w:spacing w:before="200"/>
        <w:ind w:firstLine="540"/>
        <w:jc w:val="both"/>
      </w:pPr>
      <w:r>
        <w:lastRenderedPageBreak/>
        <w:t xml:space="preserve">- производство прочей неметаллической минеральной продукции </w:t>
      </w:r>
      <w:hyperlink r:id="rId66">
        <w:r>
          <w:rPr>
            <w:color w:val="0000FF"/>
          </w:rPr>
          <w:t>(23)</w:t>
        </w:r>
      </w:hyperlink>
      <w:r>
        <w:t>;</w:t>
      </w:r>
    </w:p>
    <w:p w:rsidR="00297DAE" w:rsidRDefault="00297DAE">
      <w:pPr>
        <w:pStyle w:val="ConsPlusNormal"/>
        <w:spacing w:before="200"/>
        <w:ind w:firstLine="540"/>
        <w:jc w:val="both"/>
      </w:pPr>
      <w:r>
        <w:t xml:space="preserve">- производство металлургическое </w:t>
      </w:r>
      <w:hyperlink r:id="rId67">
        <w:r>
          <w:rPr>
            <w:color w:val="0000FF"/>
          </w:rPr>
          <w:t>(24)</w:t>
        </w:r>
      </w:hyperlink>
      <w:r>
        <w:t>;</w:t>
      </w:r>
    </w:p>
    <w:p w:rsidR="00297DAE" w:rsidRDefault="00297DAE">
      <w:pPr>
        <w:pStyle w:val="ConsPlusNormal"/>
        <w:spacing w:before="200"/>
        <w:ind w:firstLine="540"/>
        <w:jc w:val="both"/>
      </w:pPr>
      <w:r>
        <w:t xml:space="preserve">- производство готовых металлических изделий, кроме машин и оборудования </w:t>
      </w:r>
      <w:hyperlink r:id="rId68">
        <w:r>
          <w:rPr>
            <w:color w:val="0000FF"/>
          </w:rPr>
          <w:t>(25)</w:t>
        </w:r>
      </w:hyperlink>
      <w:r>
        <w:t>;</w:t>
      </w:r>
    </w:p>
    <w:p w:rsidR="00297DAE" w:rsidRDefault="00297DAE">
      <w:pPr>
        <w:pStyle w:val="ConsPlusNormal"/>
        <w:spacing w:before="200"/>
        <w:ind w:firstLine="540"/>
        <w:jc w:val="both"/>
      </w:pPr>
      <w:r>
        <w:t xml:space="preserve">- производство компьютеров, электронных и оптических изделий </w:t>
      </w:r>
      <w:hyperlink r:id="rId69">
        <w:r>
          <w:rPr>
            <w:color w:val="0000FF"/>
          </w:rPr>
          <w:t>(26)</w:t>
        </w:r>
      </w:hyperlink>
      <w:r>
        <w:t>;</w:t>
      </w:r>
    </w:p>
    <w:p w:rsidR="00297DAE" w:rsidRDefault="00297DAE">
      <w:pPr>
        <w:pStyle w:val="ConsPlusNormal"/>
        <w:spacing w:before="200"/>
        <w:ind w:firstLine="540"/>
        <w:jc w:val="both"/>
      </w:pPr>
      <w:r>
        <w:t xml:space="preserve">- производство электрического оборудования </w:t>
      </w:r>
      <w:hyperlink r:id="rId70">
        <w:r>
          <w:rPr>
            <w:color w:val="0000FF"/>
          </w:rPr>
          <w:t>(27)</w:t>
        </w:r>
      </w:hyperlink>
      <w:r>
        <w:t>;</w:t>
      </w:r>
    </w:p>
    <w:p w:rsidR="00297DAE" w:rsidRDefault="00297DAE">
      <w:pPr>
        <w:pStyle w:val="ConsPlusNormal"/>
        <w:spacing w:before="200"/>
        <w:ind w:firstLine="540"/>
        <w:jc w:val="both"/>
      </w:pPr>
      <w:r>
        <w:t xml:space="preserve">- производство машин и оборудования, не включенных в другие группировки </w:t>
      </w:r>
      <w:hyperlink r:id="rId71">
        <w:r>
          <w:rPr>
            <w:color w:val="0000FF"/>
          </w:rPr>
          <w:t>(28)</w:t>
        </w:r>
      </w:hyperlink>
      <w:r>
        <w:t>;</w:t>
      </w:r>
    </w:p>
    <w:p w:rsidR="00297DAE" w:rsidRDefault="00297DAE">
      <w:pPr>
        <w:pStyle w:val="ConsPlusNormal"/>
        <w:spacing w:before="200"/>
        <w:ind w:firstLine="540"/>
        <w:jc w:val="both"/>
      </w:pPr>
      <w:r>
        <w:t xml:space="preserve">- производство автотранспортных средств, прицепов и полуприцепов </w:t>
      </w:r>
      <w:hyperlink r:id="rId72">
        <w:r>
          <w:rPr>
            <w:color w:val="0000FF"/>
          </w:rPr>
          <w:t>(29)</w:t>
        </w:r>
      </w:hyperlink>
      <w:r>
        <w:t>;</w:t>
      </w:r>
    </w:p>
    <w:p w:rsidR="00297DAE" w:rsidRDefault="00297DAE">
      <w:pPr>
        <w:pStyle w:val="ConsPlusNormal"/>
        <w:spacing w:before="200"/>
        <w:ind w:firstLine="540"/>
        <w:jc w:val="both"/>
      </w:pPr>
      <w:r>
        <w:t xml:space="preserve">- производство прочих транспортных средств и оборудования </w:t>
      </w:r>
      <w:hyperlink r:id="rId73">
        <w:r>
          <w:rPr>
            <w:color w:val="0000FF"/>
          </w:rPr>
          <w:t>(30)</w:t>
        </w:r>
      </w:hyperlink>
      <w:r>
        <w:t>;</w:t>
      </w:r>
    </w:p>
    <w:p w:rsidR="00297DAE" w:rsidRDefault="00297DAE">
      <w:pPr>
        <w:pStyle w:val="ConsPlusNormal"/>
        <w:spacing w:before="200"/>
        <w:ind w:firstLine="540"/>
        <w:jc w:val="both"/>
      </w:pPr>
      <w:r>
        <w:t xml:space="preserve">- производство мебели </w:t>
      </w:r>
      <w:hyperlink r:id="rId74">
        <w:r>
          <w:rPr>
            <w:color w:val="0000FF"/>
          </w:rPr>
          <w:t>(31)</w:t>
        </w:r>
      </w:hyperlink>
      <w:r>
        <w:t>;</w:t>
      </w:r>
    </w:p>
    <w:p w:rsidR="00297DAE" w:rsidRDefault="00297DAE">
      <w:pPr>
        <w:pStyle w:val="ConsPlusNormal"/>
        <w:spacing w:before="200"/>
        <w:ind w:firstLine="540"/>
        <w:jc w:val="both"/>
      </w:pPr>
      <w:r>
        <w:t xml:space="preserve">- производство прочих готовых изделий </w:t>
      </w:r>
      <w:hyperlink r:id="rId75">
        <w:r>
          <w:rPr>
            <w:color w:val="0000FF"/>
          </w:rPr>
          <w:t>(32)</w:t>
        </w:r>
      </w:hyperlink>
      <w:r>
        <w:t>;</w:t>
      </w:r>
    </w:p>
    <w:p w:rsidR="00297DAE" w:rsidRDefault="00297DAE">
      <w:pPr>
        <w:pStyle w:val="ConsPlusNormal"/>
        <w:spacing w:before="200"/>
        <w:ind w:firstLine="540"/>
        <w:jc w:val="both"/>
      </w:pPr>
      <w:r>
        <w:t xml:space="preserve">- сбор, обработка и утилизация отходов; обработка вторичного сырья </w:t>
      </w:r>
      <w:hyperlink r:id="rId76">
        <w:r>
          <w:rPr>
            <w:color w:val="0000FF"/>
          </w:rPr>
          <w:t>(38)</w:t>
        </w:r>
      </w:hyperlink>
      <w:r>
        <w:t>;</w:t>
      </w:r>
    </w:p>
    <w:p w:rsidR="00297DAE" w:rsidRDefault="00297DAE">
      <w:pPr>
        <w:pStyle w:val="ConsPlusNormal"/>
        <w:spacing w:before="200"/>
        <w:ind w:firstLine="540"/>
        <w:jc w:val="both"/>
      </w:pPr>
      <w:r>
        <w:t xml:space="preserve">- деятельность ресторанов и услуги по доставке продуктов питания (не реализующих алкоголь и сигареты) </w:t>
      </w:r>
      <w:hyperlink r:id="rId77">
        <w:r>
          <w:rPr>
            <w:color w:val="0000FF"/>
          </w:rPr>
          <w:t>(56.1)</w:t>
        </w:r>
      </w:hyperlink>
      <w:r>
        <w:t>;</w:t>
      </w:r>
    </w:p>
    <w:p w:rsidR="00297DAE" w:rsidRDefault="00297DAE">
      <w:pPr>
        <w:pStyle w:val="ConsPlusNormal"/>
        <w:spacing w:before="200"/>
        <w:ind w:firstLine="540"/>
        <w:jc w:val="both"/>
      </w:pPr>
      <w:r>
        <w:t xml:space="preserve">- разработка компьютерного программного обеспечения, консультационные услуги в данной области и другие сопутствующие услуги </w:t>
      </w:r>
      <w:hyperlink r:id="rId78">
        <w:r>
          <w:rPr>
            <w:color w:val="0000FF"/>
          </w:rPr>
          <w:t>(62)</w:t>
        </w:r>
      </w:hyperlink>
      <w:r>
        <w:t>;</w:t>
      </w:r>
    </w:p>
    <w:p w:rsidR="00297DAE" w:rsidRDefault="00297DAE">
      <w:pPr>
        <w:pStyle w:val="ConsPlusNormal"/>
        <w:spacing w:before="200"/>
        <w:ind w:firstLine="540"/>
        <w:jc w:val="both"/>
      </w:pPr>
      <w:r>
        <w:t xml:space="preserve">- деятельность в области информационных технологий </w:t>
      </w:r>
      <w:hyperlink r:id="rId79">
        <w:r>
          <w:rPr>
            <w:color w:val="0000FF"/>
          </w:rPr>
          <w:t>(63)</w:t>
        </w:r>
      </w:hyperlink>
      <w:r>
        <w:t>;</w:t>
      </w:r>
    </w:p>
    <w:p w:rsidR="00297DAE" w:rsidRDefault="00297DAE">
      <w:pPr>
        <w:pStyle w:val="ConsPlusNormal"/>
        <w:spacing w:before="200"/>
        <w:ind w:firstLine="540"/>
        <w:jc w:val="both"/>
      </w:pPr>
      <w:r>
        <w:t xml:space="preserve">- деятельность туристических агентств и прочих организаций, предоставляющих услуги в сфере туризма </w:t>
      </w:r>
      <w:hyperlink r:id="rId80">
        <w:r>
          <w:rPr>
            <w:color w:val="0000FF"/>
          </w:rPr>
          <w:t>(79)</w:t>
        </w:r>
      </w:hyperlink>
      <w:r>
        <w:t>;</w:t>
      </w:r>
    </w:p>
    <w:p w:rsidR="00297DAE" w:rsidRDefault="00297DAE">
      <w:pPr>
        <w:pStyle w:val="ConsPlusNormal"/>
        <w:spacing w:before="200"/>
        <w:ind w:firstLine="540"/>
        <w:jc w:val="both"/>
      </w:pPr>
      <w:r>
        <w:t xml:space="preserve">- производство безалкогольных напитков; производство упакованных питьевых вод, включая минеральные воды </w:t>
      </w:r>
      <w:hyperlink r:id="rId81">
        <w:r>
          <w:rPr>
            <w:color w:val="0000FF"/>
          </w:rPr>
          <w:t>(11.07)</w:t>
        </w:r>
      </w:hyperlink>
      <w:r>
        <w:t>.</w:t>
      </w:r>
    </w:p>
    <w:p w:rsidR="00297DAE" w:rsidRDefault="00297DAE">
      <w:pPr>
        <w:pStyle w:val="ConsPlusNormal"/>
        <w:jc w:val="both"/>
      </w:pPr>
      <w:r>
        <w:t xml:space="preserve">(абзац введен </w:t>
      </w:r>
      <w:hyperlink r:id="rId82">
        <w:r>
          <w:rPr>
            <w:color w:val="0000FF"/>
          </w:rPr>
          <w:t>постановлением</w:t>
        </w:r>
      </w:hyperlink>
      <w:r>
        <w:t xml:space="preserve"> Администрации города Сургута от 12.07.2022 N 5625)</w:t>
      </w:r>
    </w:p>
    <w:p w:rsidR="00297DAE" w:rsidRDefault="00297DAE">
      <w:pPr>
        <w:pStyle w:val="ConsPlusNormal"/>
        <w:spacing w:before="200"/>
        <w:ind w:firstLine="540"/>
        <w:jc w:val="both"/>
      </w:pPr>
      <w:bookmarkStart w:id="6" w:name="P151"/>
      <w:bookmarkEnd w:id="6"/>
      <w:r>
        <w:t xml:space="preserve">1.1.2. При предоставлении субсидии по направлению "Возмещение части затрат, связанных с началом предпринимательской деятельности" в дополнение к видам деятельности, указанным в </w:t>
      </w:r>
      <w:hyperlink w:anchor="P123">
        <w:r>
          <w:rPr>
            <w:color w:val="0000FF"/>
          </w:rPr>
          <w:t>подпункте 1.1.1</w:t>
        </w:r>
      </w:hyperlink>
      <w:r>
        <w:t xml:space="preserve"> настоящего пункта, в качестве социально значимых (приоритетных) видов деятельности определены в соответствии с кодами по </w:t>
      </w:r>
      <w:hyperlink r:id="rId83">
        <w:r>
          <w:rPr>
            <w:color w:val="0000FF"/>
          </w:rPr>
          <w:t>ОКВЭД</w:t>
        </w:r>
      </w:hyperlink>
      <w:r>
        <w:t>:</w:t>
      </w:r>
    </w:p>
    <w:p w:rsidR="00297DAE" w:rsidRDefault="00297DAE">
      <w:pPr>
        <w:pStyle w:val="ConsPlusNormal"/>
        <w:spacing w:before="200"/>
        <w:ind w:firstLine="540"/>
        <w:jc w:val="both"/>
      </w:pPr>
      <w:r>
        <w:t xml:space="preserve">- образование дополнительное детей и взрослых </w:t>
      </w:r>
      <w:hyperlink r:id="rId84">
        <w:r>
          <w:rPr>
            <w:color w:val="0000FF"/>
          </w:rPr>
          <w:t>(85.41)</w:t>
        </w:r>
      </w:hyperlink>
      <w:r>
        <w:t>;</w:t>
      </w:r>
    </w:p>
    <w:p w:rsidR="00297DAE" w:rsidRDefault="00297DAE">
      <w:pPr>
        <w:pStyle w:val="ConsPlusNormal"/>
        <w:spacing w:before="200"/>
        <w:ind w:firstLine="540"/>
        <w:jc w:val="both"/>
      </w:pPr>
      <w:r>
        <w:t xml:space="preserve">- деятельность в области здравоохранения </w:t>
      </w:r>
      <w:hyperlink r:id="rId85">
        <w:r>
          <w:rPr>
            <w:color w:val="0000FF"/>
          </w:rPr>
          <w:t>(86)</w:t>
        </w:r>
      </w:hyperlink>
      <w:r>
        <w:t>;</w:t>
      </w:r>
    </w:p>
    <w:p w:rsidR="00297DAE" w:rsidRDefault="00297DAE">
      <w:pPr>
        <w:pStyle w:val="ConsPlusNormal"/>
        <w:spacing w:before="200"/>
        <w:ind w:firstLine="540"/>
        <w:jc w:val="both"/>
      </w:pPr>
      <w:r>
        <w:t xml:space="preserve">- деятельность по уходу с обеспечением проживания </w:t>
      </w:r>
      <w:hyperlink r:id="rId86">
        <w:r>
          <w:rPr>
            <w:color w:val="0000FF"/>
          </w:rPr>
          <w:t>(87)</w:t>
        </w:r>
      </w:hyperlink>
      <w:r>
        <w:t>;</w:t>
      </w:r>
    </w:p>
    <w:p w:rsidR="00297DAE" w:rsidRDefault="00297DAE">
      <w:pPr>
        <w:pStyle w:val="ConsPlusNormal"/>
        <w:spacing w:before="200"/>
        <w:ind w:firstLine="540"/>
        <w:jc w:val="both"/>
      </w:pPr>
      <w:r>
        <w:t xml:space="preserve">- предоставление социальных услуг без обеспечения проживания </w:t>
      </w:r>
      <w:hyperlink r:id="rId87">
        <w:r>
          <w:rPr>
            <w:color w:val="0000FF"/>
          </w:rPr>
          <w:t>(88)</w:t>
        </w:r>
      </w:hyperlink>
      <w:r>
        <w:t>;</w:t>
      </w:r>
    </w:p>
    <w:p w:rsidR="00297DAE" w:rsidRDefault="00297DAE">
      <w:pPr>
        <w:pStyle w:val="ConsPlusNormal"/>
        <w:spacing w:before="200"/>
        <w:ind w:firstLine="540"/>
        <w:jc w:val="both"/>
      </w:pPr>
      <w:r>
        <w:t xml:space="preserve">- деятельность в области спорта </w:t>
      </w:r>
      <w:hyperlink r:id="rId88">
        <w:r>
          <w:rPr>
            <w:color w:val="0000FF"/>
          </w:rPr>
          <w:t>(93.1)</w:t>
        </w:r>
      </w:hyperlink>
      <w:r>
        <w:t>;</w:t>
      </w:r>
    </w:p>
    <w:p w:rsidR="00297DAE" w:rsidRDefault="00297DAE">
      <w:pPr>
        <w:pStyle w:val="ConsPlusNormal"/>
        <w:spacing w:before="200"/>
        <w:ind w:firstLine="540"/>
        <w:jc w:val="both"/>
      </w:pPr>
      <w:r>
        <w:t xml:space="preserve">- деятельность физкультурно-оздоровительная </w:t>
      </w:r>
      <w:hyperlink r:id="rId89">
        <w:r>
          <w:rPr>
            <w:color w:val="0000FF"/>
          </w:rPr>
          <w:t>(96.04)</w:t>
        </w:r>
      </w:hyperlink>
      <w:r>
        <w:t>.</w:t>
      </w:r>
    </w:p>
    <w:p w:rsidR="00297DAE" w:rsidRDefault="00297DAE">
      <w:pPr>
        <w:pStyle w:val="ConsPlusNormal"/>
        <w:jc w:val="both"/>
      </w:pPr>
      <w:r>
        <w:t xml:space="preserve">(пп. 1.1 в ред. </w:t>
      </w:r>
      <w:hyperlink r:id="rId90">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7" w:name="P159"/>
      <w:bookmarkEnd w:id="7"/>
      <w:r>
        <w:t xml:space="preserve">1.2. Ремесленная деятельность и деятельность в сфере народных художественных промыслов, определяется в соответствии с кодами </w:t>
      </w:r>
      <w:hyperlink r:id="rId91">
        <w:r>
          <w:rPr>
            <w:color w:val="0000FF"/>
          </w:rPr>
          <w:t>ОКВЭД</w:t>
        </w:r>
      </w:hyperlink>
      <w:r>
        <w:t>:</w:t>
      </w:r>
    </w:p>
    <w:p w:rsidR="00297DAE" w:rsidRDefault="00297DAE">
      <w:pPr>
        <w:pStyle w:val="ConsPlusNormal"/>
        <w:spacing w:before="200"/>
        <w:ind w:firstLine="540"/>
        <w:jc w:val="both"/>
      </w:pPr>
      <w:r>
        <w:t>- производство изделий из дерева, пробки, соломки и материалов для плетения (16.2);</w:t>
      </w:r>
    </w:p>
    <w:p w:rsidR="00297DAE" w:rsidRDefault="00297DAE">
      <w:pPr>
        <w:pStyle w:val="ConsPlusNormal"/>
        <w:spacing w:before="200"/>
        <w:ind w:firstLine="540"/>
        <w:jc w:val="both"/>
      </w:pPr>
      <w:r>
        <w:t>- резка, обработка и отделка камня (23.7);</w:t>
      </w:r>
    </w:p>
    <w:p w:rsidR="00297DAE" w:rsidRDefault="00297DAE">
      <w:pPr>
        <w:pStyle w:val="ConsPlusNormal"/>
        <w:spacing w:before="200"/>
        <w:ind w:firstLine="540"/>
        <w:jc w:val="both"/>
      </w:pPr>
      <w:r>
        <w:t>- ковка, прессование, штамповка и профилирование; изготовление изделий методом порошковой металлургии (25.5);</w:t>
      </w:r>
    </w:p>
    <w:p w:rsidR="00297DAE" w:rsidRDefault="00297DAE">
      <w:pPr>
        <w:pStyle w:val="ConsPlusNormal"/>
        <w:spacing w:before="200"/>
        <w:ind w:firstLine="540"/>
        <w:jc w:val="both"/>
      </w:pPr>
      <w:r>
        <w:t>- производство изделий народных художественных промыслов (32.99.8);</w:t>
      </w:r>
    </w:p>
    <w:p w:rsidR="00297DAE" w:rsidRDefault="00297DAE">
      <w:pPr>
        <w:pStyle w:val="ConsPlusNormal"/>
        <w:spacing w:before="200"/>
        <w:ind w:firstLine="540"/>
        <w:jc w:val="both"/>
      </w:pPr>
      <w:r>
        <w:lastRenderedPageBreak/>
        <w:t>- деятельность в области художественного творчества (90.03).</w:t>
      </w:r>
    </w:p>
    <w:p w:rsidR="00297DAE" w:rsidRDefault="00297DAE">
      <w:pPr>
        <w:pStyle w:val="ConsPlusNormal"/>
        <w:spacing w:before="200"/>
        <w:ind w:firstLine="540"/>
        <w:jc w:val="both"/>
      </w:pPr>
      <w:hyperlink r:id="rId92">
        <w:r>
          <w:rPr>
            <w:color w:val="0000FF"/>
          </w:rPr>
          <w:t>Перечень</w:t>
        </w:r>
      </w:hyperlink>
      <w:r>
        <w:t xml:space="preserve">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N 274.</w:t>
      </w:r>
    </w:p>
    <w:p w:rsidR="00297DAE" w:rsidRDefault="00297DAE">
      <w:pPr>
        <w:pStyle w:val="ConsPlusNormal"/>
        <w:spacing w:before="200"/>
        <w:ind w:firstLine="540"/>
        <w:jc w:val="both"/>
      </w:pPr>
      <w: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(товаров), в соответствии с которым осуществляется отнесение изделий к изделиям ремесленной деятельности, утвержден приказом Департамента экономического развития Ханты-Мансийского автономного округа - Югры от 25.06.2018 N 119 "Об утверждении перечня видов ремесленной деятельности в сфере малого и среднего предпринимательства в Ханты-Мансийском автономном округе - Югре".</w:t>
      </w:r>
    </w:p>
    <w:p w:rsidR="00297DAE" w:rsidRDefault="00297DAE">
      <w:pPr>
        <w:pStyle w:val="ConsPlusNormal"/>
        <w:spacing w:before="200"/>
        <w:ind w:firstLine="540"/>
        <w:jc w:val="both"/>
      </w:pPr>
      <w:bookmarkStart w:id="8" w:name="P167"/>
      <w:bookmarkEnd w:id="8"/>
      <w:r>
        <w:t xml:space="preserve">1.3.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93">
        <w:r>
          <w:rPr>
            <w:color w:val="0000FF"/>
          </w:rPr>
          <w:t>частью 1 статьи 24.1</w:t>
        </w:r>
      </w:hyperlink>
      <w:r>
        <w:t xml:space="preserve"> Федерального закона от 24.07.2007 N 209-ФЗ "О развитии малого и среднего предпринимательства в Российской Федерации", а также </w:t>
      </w:r>
      <w:hyperlink r:id="rId94">
        <w:r>
          <w:rPr>
            <w:color w:val="0000FF"/>
          </w:rPr>
          <w:t>статьей 5.1</w:t>
        </w:r>
      </w:hyperlink>
      <w:r>
        <w:t xml:space="preserve"> Закона Ханты-Мансийского автономного округа - Югры от 29.12.2007 N 213-оз "О развитии малого и среднего предпринимательства в Ханты-Мансийском автономном округе - Югре".</w:t>
      </w:r>
    </w:p>
    <w:p w:rsidR="00297DAE" w:rsidRDefault="00297DAE">
      <w:pPr>
        <w:pStyle w:val="ConsPlusNormal"/>
        <w:spacing w:before="200"/>
        <w:ind w:firstLine="540"/>
        <w:jc w:val="both"/>
      </w:pPr>
      <w:r>
        <w:t>1.4. Социальное предприятие - субъект малого и среднего предпринимательства, осуществляющий деятельность в сфере социального предпринимательства.</w:t>
      </w:r>
    </w:p>
    <w:p w:rsidR="00297DAE" w:rsidRDefault="00297DAE">
      <w:pPr>
        <w:pStyle w:val="ConsPlusNormal"/>
        <w:spacing w:before="200"/>
        <w:ind w:firstLine="540"/>
        <w:jc w:val="both"/>
      </w:pPr>
      <w:r>
        <w:t>1.5. Начинающие предприниматели - впервые зарегистрированные и действующие менее одного года на дату подачи заявки юридические лица и индивидуальные предприниматели.</w:t>
      </w:r>
    </w:p>
    <w:p w:rsidR="00297DAE" w:rsidRDefault="00297DAE">
      <w:pPr>
        <w:pStyle w:val="ConsPlusNormal"/>
        <w:spacing w:before="200"/>
        <w:ind w:firstLine="540"/>
        <w:jc w:val="both"/>
      </w:pPr>
      <w:r>
        <w:t>1.6.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297DAE" w:rsidRDefault="00297DAE">
      <w:pPr>
        <w:pStyle w:val="ConsPlusNormal"/>
        <w:spacing w:before="200"/>
        <w:ind w:firstLine="540"/>
        <w:jc w:val="both"/>
      </w:pPr>
      <w:r>
        <w:t>1.7.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297DAE" w:rsidRDefault="00297DAE">
      <w:pPr>
        <w:pStyle w:val="ConsPlusNormal"/>
        <w:spacing w:before="200"/>
        <w:ind w:firstLine="540"/>
        <w:jc w:val="both"/>
      </w:pPr>
      <w:r>
        <w:t>1.8.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297DAE" w:rsidRDefault="00297DAE">
      <w:pPr>
        <w:pStyle w:val="ConsPlusNormal"/>
        <w:spacing w:before="200"/>
        <w:ind w:firstLine="540"/>
        <w:jc w:val="both"/>
      </w:pPr>
      <w:bookmarkStart w:id="9" w:name="P173"/>
      <w:bookmarkEnd w:id="9"/>
      <w:r>
        <w:t>1.9.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297DAE" w:rsidRDefault="00297DAE">
      <w:pPr>
        <w:pStyle w:val="ConsPlusNormal"/>
        <w:spacing w:before="200"/>
        <w:ind w:firstLine="540"/>
        <w:jc w:val="both"/>
      </w:pPr>
      <w:bookmarkStart w:id="10" w:name="P174"/>
      <w:bookmarkEnd w:id="10"/>
      <w:r>
        <w:t xml:space="preserve">1.10. Отрасли, пострадавшие от распространения новой коронавирусной инфекции - </w:t>
      </w:r>
      <w:hyperlink r:id="rId95">
        <w:r>
          <w:rPr>
            <w:color w:val="0000FF"/>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297DAE" w:rsidRDefault="00297DAE">
      <w:pPr>
        <w:pStyle w:val="ConsPlusNormal"/>
        <w:spacing w:before="200"/>
        <w:ind w:firstLine="540"/>
        <w:jc w:val="both"/>
      </w:pPr>
      <w:r>
        <w:t>1.11. Плата за коммунальные услуги -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297DAE" w:rsidRDefault="00297DAE">
      <w:pPr>
        <w:pStyle w:val="ConsPlusNormal"/>
        <w:spacing w:before="200"/>
        <w:ind w:firstLine="540"/>
        <w:jc w:val="both"/>
      </w:pPr>
      <w:r>
        <w:t>1.12.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платежа.</w:t>
      </w:r>
    </w:p>
    <w:p w:rsidR="00297DAE" w:rsidRDefault="00297DAE">
      <w:pPr>
        <w:pStyle w:val="ConsPlusNormal"/>
        <w:jc w:val="both"/>
      </w:pPr>
      <w:r>
        <w:t xml:space="preserve">(пп. 1.12 введен </w:t>
      </w:r>
      <w:hyperlink r:id="rId96">
        <w:r>
          <w:rPr>
            <w:color w:val="0000FF"/>
          </w:rPr>
          <w:t>постановлением</w:t>
        </w:r>
      </w:hyperlink>
      <w:r>
        <w:t xml:space="preserve"> Администрации города Сургута от 01.10.2021 N 8551)</w:t>
      </w:r>
    </w:p>
    <w:p w:rsidR="00297DAE" w:rsidRDefault="00297DAE">
      <w:pPr>
        <w:pStyle w:val="ConsPlusNormal"/>
        <w:spacing w:before="200"/>
        <w:ind w:firstLine="540"/>
        <w:jc w:val="both"/>
      </w:pPr>
      <w:r>
        <w:t xml:space="preserve">1.13. Роялти - выплата вознаграждения правообладателю по договору коммерческой </w:t>
      </w:r>
      <w:r>
        <w:lastRenderedPageBreak/>
        <w:t>концессии в форме периодических платежей.</w:t>
      </w:r>
    </w:p>
    <w:p w:rsidR="00297DAE" w:rsidRDefault="00297DAE">
      <w:pPr>
        <w:pStyle w:val="ConsPlusNormal"/>
        <w:jc w:val="both"/>
      </w:pPr>
      <w:r>
        <w:t xml:space="preserve">(пп. 1.13 введен </w:t>
      </w:r>
      <w:hyperlink r:id="rId97">
        <w:r>
          <w:rPr>
            <w:color w:val="0000FF"/>
          </w:rPr>
          <w:t>постановлением</w:t>
        </w:r>
      </w:hyperlink>
      <w:r>
        <w:t xml:space="preserve"> Администрации города Сургута от 01.10.2021 N 8551)</w:t>
      </w:r>
    </w:p>
    <w:p w:rsidR="00297DAE" w:rsidRDefault="00297DAE">
      <w:pPr>
        <w:pStyle w:val="ConsPlusNormal"/>
        <w:spacing w:before="200"/>
        <w:ind w:firstLine="540"/>
        <w:jc w:val="both"/>
      </w:pPr>
      <w:r>
        <w:t xml:space="preserve">1.14.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не противоречащая положениям Федерального </w:t>
      </w:r>
      <w:hyperlink r:id="rId98">
        <w:r>
          <w:rPr>
            <w:color w:val="0000FF"/>
          </w:rPr>
          <w:t>закона</w:t>
        </w:r>
      </w:hyperlink>
      <w:r>
        <w:t xml:space="preserve"> от 13.03.2006 N 38-ФЗ "О рекламе".</w:t>
      </w:r>
    </w:p>
    <w:p w:rsidR="00297DAE" w:rsidRDefault="00297DAE">
      <w:pPr>
        <w:pStyle w:val="ConsPlusNormal"/>
        <w:jc w:val="both"/>
      </w:pPr>
      <w:r>
        <w:t xml:space="preserve">(пп. 1.14 введен </w:t>
      </w:r>
      <w:hyperlink r:id="rId99">
        <w:r>
          <w:rPr>
            <w:color w:val="0000FF"/>
          </w:rPr>
          <w:t>постановлением</w:t>
        </w:r>
      </w:hyperlink>
      <w:r>
        <w:t xml:space="preserve"> Администрации города Сургута от 01.10.2021 N 8551)</w:t>
      </w:r>
    </w:p>
    <w:p w:rsidR="00297DAE" w:rsidRDefault="00297DAE">
      <w:pPr>
        <w:pStyle w:val="ConsPlusNormal"/>
        <w:spacing w:before="200"/>
        <w:ind w:firstLine="540"/>
        <w:jc w:val="both"/>
      </w:pPr>
      <w:r>
        <w:t>1.15. Торговая площадка в сети "Интернет" - платформа электронной коммерции, онлайн-магазин электронной торговли, предоставляющий информацию о продукте или услуге третьих лиц (маркетплейс).</w:t>
      </w:r>
    </w:p>
    <w:p w:rsidR="00297DAE" w:rsidRDefault="00297DAE">
      <w:pPr>
        <w:pStyle w:val="ConsPlusNormal"/>
        <w:jc w:val="both"/>
      </w:pPr>
      <w:r>
        <w:t xml:space="preserve">(пп. 1.15 введен </w:t>
      </w:r>
      <w:hyperlink r:id="rId100">
        <w:r>
          <w:rPr>
            <w:color w:val="0000FF"/>
          </w:rPr>
          <w:t>постановлением</w:t>
        </w:r>
      </w:hyperlink>
      <w:r>
        <w:t xml:space="preserve"> Администрации города Сургута от 01.10.2021 N 8551)</w:t>
      </w:r>
    </w:p>
    <w:p w:rsidR="00297DAE" w:rsidRDefault="00297DAE">
      <w:pPr>
        <w:pStyle w:val="ConsPlusNormal"/>
        <w:spacing w:before="200"/>
        <w:ind w:firstLine="540"/>
        <w:jc w:val="both"/>
      </w:pPr>
      <w:bookmarkStart w:id="11" w:name="P184"/>
      <w:bookmarkEnd w:id="11"/>
      <w:r>
        <w:t>1.16. Оборудование - это совокупность машин, механизмов, приборов, устройств, используемых для работы или производства, за исключением мебели.</w:t>
      </w:r>
    </w:p>
    <w:p w:rsidR="00297DAE" w:rsidRDefault="00297DAE">
      <w:pPr>
        <w:pStyle w:val="ConsPlusNormal"/>
        <w:jc w:val="both"/>
      </w:pPr>
      <w:r>
        <w:t xml:space="preserve">(пп. 1.16 введен </w:t>
      </w:r>
      <w:hyperlink r:id="rId101">
        <w:r>
          <w:rPr>
            <w:color w:val="0000FF"/>
          </w:rPr>
          <w:t>постановлением</w:t>
        </w:r>
      </w:hyperlink>
      <w:r>
        <w:t xml:space="preserve"> Администрации города Сургута от 26.04.2022 N 3317)</w:t>
      </w:r>
    </w:p>
    <w:p w:rsidR="00297DAE" w:rsidRDefault="00297DAE">
      <w:pPr>
        <w:pStyle w:val="ConsPlusNormal"/>
        <w:spacing w:before="200"/>
        <w:ind w:firstLine="540"/>
        <w:jc w:val="both"/>
      </w:pPr>
      <w:r>
        <w:t>1.17.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297DAE" w:rsidRDefault="00297DAE">
      <w:pPr>
        <w:pStyle w:val="ConsPlusNormal"/>
        <w:jc w:val="both"/>
      </w:pPr>
      <w:r>
        <w:t xml:space="preserve">(пп. 1.17 введен </w:t>
      </w:r>
      <w:hyperlink r:id="rId102">
        <w:r>
          <w:rPr>
            <w:color w:val="0000FF"/>
          </w:rPr>
          <w:t>постановлением</w:t>
        </w:r>
      </w:hyperlink>
      <w:r>
        <w:t xml:space="preserve"> Администрации города Сургута от 26.04.2022 N 3317)</w:t>
      </w:r>
    </w:p>
    <w:p w:rsidR="00297DAE" w:rsidRDefault="00297DAE">
      <w:pPr>
        <w:pStyle w:val="ConsPlusNormal"/>
        <w:spacing w:before="200"/>
        <w:ind w:firstLine="540"/>
        <w:jc w:val="both"/>
      </w:pPr>
      <w:bookmarkStart w:id="12" w:name="P188"/>
      <w:bookmarkEnd w:id="12"/>
      <w:r>
        <w:t>2. Категории и критерии отбора получателей субсидий</w:t>
      </w:r>
    </w:p>
    <w:p w:rsidR="00297DAE" w:rsidRDefault="00297DAE">
      <w:pPr>
        <w:pStyle w:val="ConsPlusNormal"/>
        <w:spacing w:before="200"/>
        <w:ind w:firstLine="540"/>
        <w:jc w:val="both"/>
      </w:pPr>
      <w:r>
        <w:t>2.1. Заявиться на получение субсидии могут субъекты, относящиеся к следующим категориям на дату подачи заявки:</w:t>
      </w:r>
    </w:p>
    <w:p w:rsidR="00297DAE" w:rsidRDefault="00297DAE">
      <w:pPr>
        <w:pStyle w:val="ConsPlusNormal"/>
        <w:spacing w:before="200"/>
        <w:ind w:firstLine="540"/>
        <w:jc w:val="both"/>
      </w:pPr>
      <w:r>
        <w:t xml:space="preserve">2.1.1. Являющиеся субъектами малого и среднего предпринимательства в соответствии со </w:t>
      </w:r>
      <w:hyperlink r:id="rId103">
        <w:r>
          <w:rPr>
            <w:color w:val="0000FF"/>
          </w:rPr>
          <w:t>статьей 4</w:t>
        </w:r>
      </w:hyperlink>
      <w:r>
        <w:t xml:space="preserve">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297DAE" w:rsidRDefault="00297DAE">
      <w:pPr>
        <w:pStyle w:val="ConsPlusNormal"/>
        <w:spacing w:before="200"/>
        <w:ind w:firstLine="540"/>
        <w:jc w:val="both"/>
      </w:pPr>
      <w:r>
        <w:t>2.1.2. Осуществляющие свою деятельность на территории города Сургута.</w:t>
      </w:r>
    </w:p>
    <w:p w:rsidR="00297DAE" w:rsidRDefault="00297DAE">
      <w:pPr>
        <w:pStyle w:val="ConsPlusNormal"/>
        <w:spacing w:before="200"/>
        <w:ind w:firstLine="540"/>
        <w:jc w:val="both"/>
      </w:pPr>
      <w:r>
        <w:t xml:space="preserve">2.2. Критериями отбора получателей субсидий являются осуществление социально значимого (приоритетного) вида деятельности, определенного в </w:t>
      </w:r>
      <w:hyperlink w:anchor="P120">
        <w:r>
          <w:rPr>
            <w:color w:val="0000FF"/>
          </w:rPr>
          <w:t>подпунктах 1.1</w:t>
        </w:r>
      </w:hyperlink>
      <w:r>
        <w:t xml:space="preserve">, </w:t>
      </w:r>
      <w:hyperlink w:anchor="P159">
        <w:r>
          <w:rPr>
            <w:color w:val="0000FF"/>
          </w:rPr>
          <w:t>1.2 пункта 1</w:t>
        </w:r>
      </w:hyperlink>
      <w:r>
        <w:t xml:space="preserve"> настоящего раздела, или осуществление деятельности в сфере социального предпринимательства в соответствии с </w:t>
      </w:r>
      <w:hyperlink w:anchor="P167">
        <w:r>
          <w:rPr>
            <w:color w:val="0000FF"/>
          </w:rPr>
          <w:t>подпунктом 1.3 пункта 1</w:t>
        </w:r>
      </w:hyperlink>
      <w:r>
        <w:t xml:space="preserve"> настоящего раздела либо деятельности в отраслях, пострадавших от распространения новой коронавирусной инфекции, в соответствии с </w:t>
      </w:r>
      <w:hyperlink w:anchor="P174">
        <w:r>
          <w:rPr>
            <w:color w:val="0000FF"/>
          </w:rPr>
          <w:t>подпунктом 1.10 пункта 1</w:t>
        </w:r>
      </w:hyperlink>
      <w:r>
        <w:t xml:space="preserve"> настоящего раздела.</w:t>
      </w:r>
    </w:p>
    <w:p w:rsidR="00297DAE" w:rsidRDefault="00297DAE">
      <w:pPr>
        <w:pStyle w:val="ConsPlusNormal"/>
        <w:spacing w:before="200"/>
        <w:ind w:firstLine="540"/>
        <w:jc w:val="both"/>
      </w:pPr>
      <w:r>
        <w:t>Факт осуществления деятельности, указанной в настоящем подпункте, подтверждается:</w:t>
      </w:r>
    </w:p>
    <w:p w:rsidR="00297DAE" w:rsidRDefault="00297DAE">
      <w:pPr>
        <w:pStyle w:val="ConsPlusNormal"/>
        <w:spacing w:before="200"/>
        <w:ind w:firstLine="540"/>
        <w:jc w:val="both"/>
      </w:pPr>
      <w:r>
        <w:t>- наличием данного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297DAE" w:rsidRDefault="00297DAE">
      <w:pPr>
        <w:pStyle w:val="ConsPlusNormal"/>
        <w:spacing w:before="200"/>
        <w:ind w:firstLine="540"/>
        <w:jc w:val="both"/>
      </w:pPr>
      <w:r>
        <w:t>- в сфере социального предпринимательства - наличием статуса "Социальное предприятие" в Едином реестре субъектов малого и среднего предпринимательства Федеральной налоговой службы;</w:t>
      </w:r>
    </w:p>
    <w:p w:rsidR="00297DAE" w:rsidRDefault="00297DAE">
      <w:pPr>
        <w:pStyle w:val="ConsPlusNormal"/>
        <w:spacing w:before="200"/>
        <w:ind w:firstLine="540"/>
        <w:jc w:val="both"/>
      </w:pPr>
      <w:r>
        <w:t>- в отраслях, пострадавших от распространения новой коронавирусной инфекции - наличием основного вида экономической деятельности, который признан пострадавшим в условиях распространения новой коронавирусной инфекции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297DAE" w:rsidRDefault="00297DAE">
      <w:pPr>
        <w:pStyle w:val="ConsPlusNormal"/>
        <w:jc w:val="both"/>
      </w:pPr>
      <w:r>
        <w:t xml:space="preserve">(пп. 2.2 в ред. </w:t>
      </w:r>
      <w:hyperlink r:id="rId104">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3.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w:t>
      </w:r>
      <w:r>
        <w:lastRenderedPageBreak/>
        <w:t>отборе.</w:t>
      </w:r>
    </w:p>
    <w:p w:rsidR="00297DAE" w:rsidRDefault="00297DAE">
      <w:pPr>
        <w:pStyle w:val="ConsPlusNormal"/>
        <w:jc w:val="both"/>
      </w:pPr>
    </w:p>
    <w:p w:rsidR="00297DAE" w:rsidRDefault="00297DAE">
      <w:pPr>
        <w:pStyle w:val="ConsPlusTitle"/>
        <w:jc w:val="center"/>
        <w:outlineLvl w:val="2"/>
      </w:pPr>
      <w:r>
        <w:t>Раздел II. ПОРЯДОК ПРОВЕДЕНИЯ ОТБОРА ПОЛУЧАТЕЛЕЙ СУБСИДИЙ</w:t>
      </w:r>
    </w:p>
    <w:p w:rsidR="00297DAE" w:rsidRDefault="00297DAE">
      <w:pPr>
        <w:pStyle w:val="ConsPlusTitle"/>
        <w:jc w:val="center"/>
      </w:pPr>
      <w:r>
        <w:t>ДЛЯ ПРЕДОСТАВЛЕНИЯ СУБСИДИЙ</w:t>
      </w:r>
    </w:p>
    <w:p w:rsidR="00297DAE" w:rsidRDefault="00297DAE">
      <w:pPr>
        <w:pStyle w:val="ConsPlusNormal"/>
        <w:jc w:val="both"/>
      </w:pPr>
    </w:p>
    <w:p w:rsidR="00297DAE" w:rsidRDefault="00297DAE">
      <w:pPr>
        <w:pStyle w:val="ConsPlusNormal"/>
        <w:ind w:firstLine="540"/>
        <w:jc w:val="both"/>
      </w:pPr>
      <w:r>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объявление о проведении отбора с указанием:</w:t>
      </w:r>
    </w:p>
    <w:p w:rsidR="00297DAE" w:rsidRDefault="00297DAE">
      <w:pPr>
        <w:pStyle w:val="ConsPlusNormal"/>
        <w:spacing w:before="200"/>
        <w:ind w:firstLine="540"/>
        <w:jc w:val="both"/>
      </w:pPr>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297DAE" w:rsidRDefault="00297DAE">
      <w:pPr>
        <w:pStyle w:val="ConsPlusNormal"/>
        <w:jc w:val="both"/>
      </w:pPr>
      <w:r>
        <w:t xml:space="preserve">(в ред. </w:t>
      </w:r>
      <w:hyperlink r:id="rId105">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наименования, места нахождения, почтового адреса, адреса электронной почты Администрации города;</w:t>
      </w:r>
    </w:p>
    <w:p w:rsidR="00297DAE" w:rsidRDefault="00297DAE">
      <w:pPr>
        <w:pStyle w:val="ConsPlusNormal"/>
        <w:spacing w:before="200"/>
        <w:ind w:firstLine="540"/>
        <w:jc w:val="both"/>
      </w:pPr>
      <w:r>
        <w:t>- результатов предоставления субсидии;</w:t>
      </w:r>
    </w:p>
    <w:p w:rsidR="00297DAE" w:rsidRDefault="00297DAE">
      <w:pPr>
        <w:pStyle w:val="ConsPlusNormal"/>
        <w:spacing w:before="20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97DAE" w:rsidRDefault="00297DAE">
      <w:pPr>
        <w:pStyle w:val="ConsPlusNormal"/>
        <w:spacing w:before="200"/>
        <w:ind w:firstLine="540"/>
        <w:jc w:val="both"/>
      </w:pPr>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97DAE" w:rsidRDefault="00297DAE">
      <w:pPr>
        <w:pStyle w:val="ConsPlusNormal"/>
        <w:spacing w:before="200"/>
        <w:ind w:firstLine="540"/>
        <w:jc w:val="both"/>
      </w:pPr>
      <w:r>
        <w:t>- порядка подачи заявок участниками отбора и требований, предъявляемых к форме и содержанию заявок, подаваемых участниками отбора;</w:t>
      </w:r>
    </w:p>
    <w:p w:rsidR="00297DAE" w:rsidRDefault="00297DAE">
      <w:pPr>
        <w:pStyle w:val="ConsPlusNormal"/>
        <w:spacing w:before="200"/>
        <w:ind w:firstLine="540"/>
        <w:jc w:val="both"/>
      </w:pPr>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97DAE" w:rsidRDefault="00297DAE">
      <w:pPr>
        <w:pStyle w:val="ConsPlusNormal"/>
        <w:spacing w:before="200"/>
        <w:ind w:firstLine="540"/>
        <w:jc w:val="both"/>
      </w:pPr>
      <w:r>
        <w:t>- правил рассмотрения и оценки заявок участников отбора;</w:t>
      </w:r>
    </w:p>
    <w:p w:rsidR="00297DAE" w:rsidRDefault="00297DAE">
      <w:pPr>
        <w:pStyle w:val="ConsPlusNormal"/>
        <w:spacing w:before="20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97DAE" w:rsidRDefault="00297DAE">
      <w:pPr>
        <w:pStyle w:val="ConsPlusNormal"/>
        <w:spacing w:before="200"/>
        <w:ind w:firstLine="540"/>
        <w:jc w:val="both"/>
      </w:pPr>
      <w:r>
        <w:t>- срока, в течение которого победитель (победители) отбора должен подписать соглашение о предоставлении субсидии (далее - соглашение);</w:t>
      </w:r>
    </w:p>
    <w:p w:rsidR="00297DAE" w:rsidRDefault="00297DAE">
      <w:pPr>
        <w:pStyle w:val="ConsPlusNormal"/>
        <w:spacing w:before="200"/>
        <w:ind w:firstLine="540"/>
        <w:jc w:val="both"/>
      </w:pPr>
      <w:r>
        <w:t>- условий признания победителя (победителей) отбора уклонившимся от заключения соглашения;</w:t>
      </w:r>
    </w:p>
    <w:p w:rsidR="00297DAE" w:rsidRDefault="00297DAE">
      <w:pPr>
        <w:pStyle w:val="ConsPlusNormal"/>
        <w:spacing w:before="200"/>
        <w:ind w:firstLine="540"/>
        <w:jc w:val="both"/>
      </w:pPr>
      <w:r>
        <w:t>-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97DAE" w:rsidRDefault="00297DAE">
      <w:pPr>
        <w:pStyle w:val="ConsPlusNormal"/>
        <w:spacing w:before="200"/>
        <w:ind w:firstLine="540"/>
        <w:jc w:val="both"/>
      </w:pPr>
      <w:r>
        <w:t>-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w:t>
      </w:r>
    </w:p>
    <w:p w:rsidR="00297DAE" w:rsidRDefault="00297DAE">
      <w:pPr>
        <w:pStyle w:val="ConsPlusNormal"/>
        <w:spacing w:before="200"/>
        <w:ind w:firstLine="540"/>
        <w:jc w:val="both"/>
      </w:pPr>
      <w:r>
        <w:t xml:space="preserve">-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w:t>
      </w:r>
      <w:r>
        <w:lastRenderedPageBreak/>
        <w:t>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софинансирования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rsidR="00297DAE" w:rsidRDefault="00297DAE">
      <w:pPr>
        <w:pStyle w:val="ConsPlusNormal"/>
        <w:spacing w:before="200"/>
        <w:ind w:firstLine="540"/>
        <w:jc w:val="both"/>
      </w:pPr>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297DAE" w:rsidRDefault="00297DAE">
      <w:pPr>
        <w:pStyle w:val="ConsPlusNormal"/>
        <w:spacing w:before="200"/>
        <w:ind w:firstLine="540"/>
        <w:jc w:val="both"/>
      </w:pPr>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bookmarkStart w:id="13" w:name="P221"/>
      <w:bookmarkEnd w:id="13"/>
      <w:r>
        <w:t>2. Требования, которым должны соответствовать участники отбора на дату подачи заявки:</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2.1 п. 2 разд. II приостановлено до 01.01.2023 </w:t>
            </w:r>
            <w:hyperlink r:id="rId106">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bookmarkStart w:id="14" w:name="P223"/>
      <w:bookmarkEnd w:id="14"/>
      <w:r>
        <w:t>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2.2 п. 2 разд. II приостановлено до 01.01.2023 </w:t>
            </w:r>
            <w:hyperlink r:id="rId107">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bookmarkStart w:id="15" w:name="P225"/>
      <w:bookmarkEnd w:id="15"/>
      <w: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297DAE" w:rsidRDefault="00297DAE">
      <w:pPr>
        <w:pStyle w:val="ConsPlusNormal"/>
        <w:spacing w:before="200"/>
        <w:ind w:firstLine="540"/>
        <w:jc w:val="both"/>
      </w:pPr>
      <w: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97DAE" w:rsidRDefault="00297DAE">
      <w:pPr>
        <w:pStyle w:val="ConsPlusNormal"/>
        <w:spacing w:before="200"/>
        <w:ind w:firstLine="540"/>
        <w:jc w:val="both"/>
      </w:pPr>
      <w:bookmarkStart w:id="16" w:name="P227"/>
      <w:bookmarkEnd w:id="16"/>
      <w:r>
        <w:t>2.4.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97DAE" w:rsidRDefault="00297DAE">
      <w:pPr>
        <w:pStyle w:val="ConsPlusNormal"/>
        <w:spacing w:before="200"/>
        <w:ind w:firstLine="540"/>
        <w:jc w:val="both"/>
      </w:pPr>
      <w:bookmarkStart w:id="17" w:name="P228"/>
      <w:bookmarkEnd w:id="17"/>
      <w: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rsidR="00297DAE" w:rsidRDefault="00297DAE">
      <w:pPr>
        <w:pStyle w:val="ConsPlusNormal"/>
        <w:spacing w:before="200"/>
        <w:ind w:firstLine="540"/>
        <w:jc w:val="both"/>
      </w:pPr>
      <w: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297DAE" w:rsidRDefault="00297DAE">
      <w:pPr>
        <w:pStyle w:val="ConsPlusNormal"/>
        <w:spacing w:before="200"/>
        <w:ind w:firstLine="540"/>
        <w:jc w:val="both"/>
      </w:pPr>
      <w:bookmarkStart w:id="18" w:name="P230"/>
      <w:bookmarkEnd w:id="18"/>
      <w:r>
        <w:lastRenderedPageBreak/>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97DAE" w:rsidRDefault="00297DAE">
      <w:pPr>
        <w:pStyle w:val="ConsPlusNormal"/>
        <w:spacing w:before="200"/>
        <w:ind w:firstLine="540"/>
        <w:jc w:val="both"/>
      </w:pPr>
      <w:r>
        <w:t>2.7. Участники отбора не должны являться участниками соглашений о разделе продукции.</w:t>
      </w:r>
    </w:p>
    <w:p w:rsidR="00297DAE" w:rsidRDefault="00297DAE">
      <w:pPr>
        <w:pStyle w:val="ConsPlusNormal"/>
        <w:spacing w:before="200"/>
        <w:ind w:firstLine="540"/>
        <w:jc w:val="both"/>
      </w:pPr>
      <w:r>
        <w:t>2.8. Участники отбора не должны осуществлять предпринимательскую деятельность в сфере игорного бизнеса.</w:t>
      </w:r>
    </w:p>
    <w:p w:rsidR="00297DAE" w:rsidRDefault="00297DAE">
      <w:pPr>
        <w:pStyle w:val="ConsPlusNormal"/>
        <w:spacing w:before="200"/>
        <w:ind w:firstLine="540"/>
        <w:jc w:val="both"/>
      </w:pPr>
      <w:r>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97DAE" w:rsidRDefault="00297DAE">
      <w:pPr>
        <w:pStyle w:val="ConsPlusNormal"/>
        <w:spacing w:before="200"/>
        <w:ind w:firstLine="540"/>
        <w:jc w:val="both"/>
      </w:pPr>
      <w:bookmarkStart w:id="19" w:name="P234"/>
      <w:bookmarkEnd w:id="19"/>
      <w: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97DAE" w:rsidRDefault="00297DAE">
      <w:pPr>
        <w:pStyle w:val="ConsPlusNormal"/>
        <w:spacing w:before="200"/>
        <w:ind w:firstLine="540"/>
        <w:jc w:val="both"/>
      </w:pPr>
      <w:bookmarkStart w:id="20" w:name="P235"/>
      <w:bookmarkEnd w:id="20"/>
      <w: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297DAE" w:rsidRDefault="00297DAE">
      <w:pPr>
        <w:pStyle w:val="ConsPlusNormal"/>
        <w:spacing w:before="200"/>
        <w:ind w:firstLine="540"/>
        <w:jc w:val="both"/>
      </w:pPr>
      <w:bookmarkStart w:id="21" w:name="P236"/>
      <w:bookmarkEnd w:id="21"/>
      <w:r>
        <w:t>2.12.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297DAE" w:rsidRDefault="00297DAE">
      <w:pPr>
        <w:pStyle w:val="ConsPlusNormal"/>
        <w:spacing w:before="200"/>
        <w:ind w:firstLine="540"/>
        <w:jc w:val="both"/>
      </w:pPr>
      <w:bookmarkStart w:id="22" w:name="P237"/>
      <w:bookmarkEnd w:id="22"/>
      <w: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297DAE" w:rsidRDefault="00297DAE">
      <w:pPr>
        <w:pStyle w:val="ConsPlusNormal"/>
        <w:spacing w:before="200"/>
        <w:ind w:firstLine="540"/>
        <w:jc w:val="both"/>
      </w:pPr>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297DAE" w:rsidRDefault="00297DAE">
      <w:pPr>
        <w:pStyle w:val="ConsPlusNormal"/>
        <w:spacing w:before="200"/>
        <w:ind w:firstLine="540"/>
        <w:jc w:val="both"/>
      </w:pPr>
      <w:r>
        <w:t>- являются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являются контролирующим лицом юридического лица, являющегося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97DAE" w:rsidRDefault="00297DAE">
      <w:pPr>
        <w:pStyle w:val="ConsPlusNormal"/>
        <w:spacing w:before="200"/>
        <w:ind w:firstLine="540"/>
        <w:jc w:val="both"/>
      </w:pPr>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297DAE" w:rsidRDefault="00297DAE">
      <w:pPr>
        <w:pStyle w:val="ConsPlusNormal"/>
        <w:spacing w:before="200"/>
        <w:ind w:firstLine="540"/>
        <w:jc w:val="both"/>
      </w:pPr>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297DAE" w:rsidRDefault="00297DAE">
      <w:pPr>
        <w:pStyle w:val="ConsPlusNormal"/>
        <w:jc w:val="both"/>
      </w:pPr>
      <w:r>
        <w:t xml:space="preserve">(пп. 2.13 в ред. </w:t>
      </w:r>
      <w:hyperlink r:id="rId108">
        <w:r>
          <w:rPr>
            <w:color w:val="0000FF"/>
          </w:rPr>
          <w:t>постановления</w:t>
        </w:r>
      </w:hyperlink>
      <w:r>
        <w:t xml:space="preserve"> Администрации города Сургута от 01.10.2021 N 8551)</w:t>
      </w:r>
    </w:p>
    <w:p w:rsidR="00297DAE" w:rsidRDefault="00297DAE">
      <w:pPr>
        <w:pStyle w:val="ConsPlusNormal"/>
        <w:spacing w:before="200"/>
        <w:ind w:firstLine="540"/>
        <w:jc w:val="both"/>
      </w:pPr>
      <w:bookmarkStart w:id="23" w:name="P245"/>
      <w:bookmarkEnd w:id="23"/>
      <w:r>
        <w:t xml:space="preserve">3. Для участия в отборе участники отбора представляют в Администрацию города заявку по </w:t>
      </w:r>
      <w:r>
        <w:lastRenderedPageBreak/>
        <w:t xml:space="preserve">форме согласно </w:t>
      </w:r>
      <w:hyperlink w:anchor="P613">
        <w:r>
          <w:rPr>
            <w:color w:val="0000FF"/>
          </w:rPr>
          <w:t>приложению 1</w:t>
        </w:r>
      </w:hyperlink>
      <w:r>
        <w:t xml:space="preserve"> или </w:t>
      </w:r>
      <w:hyperlink w:anchor="P928">
        <w:r>
          <w:rPr>
            <w:color w:val="0000FF"/>
          </w:rPr>
          <w:t>2</w:t>
        </w:r>
      </w:hyperlink>
      <w:r>
        <w:t xml:space="preserve">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297DAE" w:rsidRDefault="00297DAE">
      <w:pPr>
        <w:pStyle w:val="ConsPlusNormal"/>
        <w:spacing w:before="200"/>
        <w:ind w:firstLine="540"/>
        <w:jc w:val="both"/>
      </w:pPr>
      <w:r>
        <w:t>- в Администрацию города лично, уполномоченным лицом или через представителя;</w:t>
      </w:r>
    </w:p>
    <w:p w:rsidR="00297DAE" w:rsidRDefault="00297DAE">
      <w:pPr>
        <w:pStyle w:val="ConsPlusNormal"/>
        <w:spacing w:before="200"/>
        <w:ind w:firstLine="540"/>
        <w:jc w:val="both"/>
      </w:pPr>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297DAE" w:rsidRDefault="00297DAE">
      <w:pPr>
        <w:pStyle w:val="ConsPlusNormal"/>
        <w:spacing w:before="200"/>
        <w:ind w:firstLine="540"/>
        <w:jc w:val="both"/>
      </w:pPr>
      <w:r>
        <w:t>-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rsidR="00297DAE" w:rsidRDefault="00297DAE">
      <w:pPr>
        <w:pStyle w:val="ConsPlusNormal"/>
        <w:spacing w:before="200"/>
        <w:ind w:firstLine="540"/>
        <w:jc w:val="both"/>
      </w:pPr>
      <w:bookmarkStart w:id="24" w:name="P249"/>
      <w:bookmarkEnd w:id="24"/>
      <w:r>
        <w:t>- в Администрацию города в электронном виде путем подачи через Инвестиционный портал города Сургута (www.invest.admsurgut.ru) в разделе "Обратиться".</w:t>
      </w:r>
    </w:p>
    <w:p w:rsidR="00297DAE" w:rsidRDefault="00297DAE">
      <w:pPr>
        <w:pStyle w:val="ConsPlusNormal"/>
        <w:spacing w:before="200"/>
        <w:ind w:firstLine="540"/>
        <w:jc w:val="both"/>
      </w:pPr>
      <w:bookmarkStart w:id="25" w:name="P250"/>
      <w:bookmarkEnd w:id="25"/>
      <w: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297DAE" w:rsidRDefault="00297DAE">
      <w:pPr>
        <w:pStyle w:val="ConsPlusNormal"/>
        <w:spacing w:before="200"/>
        <w:ind w:firstLine="540"/>
        <w:jc w:val="both"/>
      </w:pPr>
      <w: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297DAE" w:rsidRDefault="00297DAE">
      <w:pPr>
        <w:pStyle w:val="ConsPlusNormal"/>
        <w:spacing w:before="200"/>
        <w:ind w:firstLine="540"/>
        <w:jc w:val="both"/>
      </w:pPr>
      <w: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297DAE" w:rsidRDefault="00297DAE">
      <w:pPr>
        <w:pStyle w:val="ConsPlusNormal"/>
        <w:spacing w:before="200"/>
        <w:ind w:firstLine="540"/>
        <w:jc w:val="both"/>
      </w:pPr>
      <w:r>
        <w:t>В случае подачи заявки через филиал МФЦ, заявка считается принятой с даты и времени ее регистрации в филиале МФЦ.</w:t>
      </w:r>
    </w:p>
    <w:p w:rsidR="00297DAE" w:rsidRDefault="00297DAE">
      <w:pPr>
        <w:pStyle w:val="ConsPlusNormal"/>
        <w:spacing w:before="200"/>
        <w:ind w:firstLine="540"/>
        <w:jc w:val="both"/>
      </w:pPr>
      <w:r>
        <w:t>Адрес предоставления заявок:</w:t>
      </w:r>
    </w:p>
    <w:p w:rsidR="00297DAE" w:rsidRDefault="00297DAE">
      <w:pPr>
        <w:pStyle w:val="ConsPlusNormal"/>
        <w:spacing w:before="200"/>
        <w:ind w:firstLine="540"/>
        <w:jc w:val="both"/>
      </w:pPr>
      <w:r>
        <w:t>Администрация города: улица Энгельса, 8, кабинет 121, город Сургут, Ханты-Мансийский автономный округ - Югра, Тюменская область, 628408.</w:t>
      </w:r>
    </w:p>
    <w:p w:rsidR="00297DAE" w:rsidRDefault="00297DAE">
      <w:pPr>
        <w:pStyle w:val="ConsPlusNormal"/>
        <w:spacing w:before="200"/>
        <w:ind w:firstLine="540"/>
        <w:jc w:val="both"/>
      </w:pPr>
      <w:r>
        <w:t>Время работы:</w:t>
      </w:r>
    </w:p>
    <w:p w:rsidR="00297DAE" w:rsidRDefault="00297DAE">
      <w:pPr>
        <w:pStyle w:val="ConsPlusNormal"/>
        <w:spacing w:before="200"/>
        <w:ind w:firstLine="540"/>
        <w:jc w:val="both"/>
      </w:pPr>
      <w:r>
        <w:t>- понедельник - пятница: 09.00 - 17.12, перерыв: с 13.00 до 14.00;</w:t>
      </w:r>
    </w:p>
    <w:p w:rsidR="00297DAE" w:rsidRDefault="00297DAE">
      <w:pPr>
        <w:pStyle w:val="ConsPlusNormal"/>
        <w:spacing w:before="200"/>
        <w:ind w:firstLine="540"/>
        <w:jc w:val="both"/>
      </w:pPr>
      <w:r>
        <w:t>выходные дни: суббота, воскресенье.</w:t>
      </w:r>
    </w:p>
    <w:p w:rsidR="00297DAE" w:rsidRDefault="00297DAE">
      <w:pPr>
        <w:pStyle w:val="ConsPlusNormal"/>
        <w:spacing w:before="200"/>
        <w:ind w:firstLine="540"/>
        <w:jc w:val="both"/>
      </w:pPr>
      <w:r>
        <w:t xml:space="preserve">Выходные и нерабочие праздничные дни устанавливаются в соответствии с Трудовым </w:t>
      </w:r>
      <w:hyperlink r:id="rId109">
        <w:r>
          <w:rPr>
            <w:color w:val="0000FF"/>
          </w:rPr>
          <w:t>кодексом</w:t>
        </w:r>
      </w:hyperlink>
      <w:r>
        <w:t xml:space="preserve"> Российской Федерации.</w:t>
      </w:r>
    </w:p>
    <w:p w:rsidR="00297DAE" w:rsidRDefault="00297DAE">
      <w:pPr>
        <w:pStyle w:val="ConsPlusNormal"/>
        <w:spacing w:before="200"/>
        <w:ind w:firstLine="540"/>
        <w:jc w:val="both"/>
      </w:pPr>
      <w:r>
        <w:t>Инвестиционный портал города Сургута: invest.admsurgut.ru.</w:t>
      </w:r>
    </w:p>
    <w:p w:rsidR="00297DAE" w:rsidRDefault="00297DAE">
      <w:pPr>
        <w:pStyle w:val="ConsPlusNormal"/>
        <w:spacing w:before="200"/>
        <w:ind w:firstLine="540"/>
        <w:jc w:val="both"/>
      </w:pPr>
      <w:r>
        <w:t>Адреса предоставления заявок через филиал МФЦ указываются в объявлении о проведении отбора.</w:t>
      </w:r>
    </w:p>
    <w:p w:rsidR="00297DAE" w:rsidRDefault="00297DAE">
      <w:pPr>
        <w:pStyle w:val="ConsPlusNormal"/>
        <w:spacing w:before="200"/>
        <w:ind w:firstLine="540"/>
        <w:jc w:val="both"/>
      </w:pPr>
      <w:r>
        <w:t xml:space="preserve">Администрация города, филиал МФЦ регистрируют поступившие заявки с приложенными </w:t>
      </w:r>
      <w:r>
        <w:lastRenderedPageBreak/>
        <w:t>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297DAE" w:rsidRDefault="00297DAE">
      <w:pPr>
        <w:pStyle w:val="ConsPlusNormal"/>
        <w:spacing w:before="200"/>
        <w:ind w:firstLine="540"/>
        <w:jc w:val="both"/>
      </w:pPr>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297DAE" w:rsidRDefault="00297DAE">
      <w:pPr>
        <w:pStyle w:val="ConsPlusNormal"/>
        <w:spacing w:before="200"/>
        <w:ind w:firstLine="540"/>
        <w:jc w:val="both"/>
      </w:pPr>
      <w: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не позднее седьмого рабочего дня с даты регистрации заявки.</w:t>
      </w:r>
    </w:p>
    <w:p w:rsidR="00297DAE" w:rsidRDefault="00297DAE">
      <w:pPr>
        <w:pStyle w:val="ConsPlusNormal"/>
        <w:jc w:val="both"/>
      </w:pPr>
      <w:r>
        <w:t xml:space="preserve">(в ред. </w:t>
      </w:r>
      <w:hyperlink r:id="rId110">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297DAE" w:rsidRDefault="00297DAE">
      <w:pPr>
        <w:pStyle w:val="ConsPlusNormal"/>
        <w:jc w:val="both"/>
      </w:pPr>
      <w:r>
        <w:t xml:space="preserve">(п. 3 в ред. </w:t>
      </w:r>
      <w:hyperlink r:id="rId111">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26" w:name="P268"/>
      <w:bookmarkEnd w:id="26"/>
      <w:r>
        <w:t>4. Перечень документов, представляемых участниками отбора</w:t>
      </w:r>
    </w:p>
    <w:p w:rsidR="00297DAE" w:rsidRDefault="00297DAE">
      <w:pPr>
        <w:pStyle w:val="ConsPlusNormal"/>
        <w:spacing w:before="200"/>
        <w:ind w:firstLine="540"/>
        <w:jc w:val="both"/>
      </w:pPr>
      <w:r>
        <w:t xml:space="preserve">4.1. Заявка с описью документов к заявке по форме согласно </w:t>
      </w:r>
      <w:hyperlink w:anchor="P613">
        <w:r>
          <w:rPr>
            <w:color w:val="0000FF"/>
          </w:rPr>
          <w:t>приложению 1</w:t>
        </w:r>
      </w:hyperlink>
      <w:r>
        <w:t xml:space="preserve"> к настоящему порядку (на предоставление субсидии субъектам малого и среднего предпринимательства, осуществляющим социально значимые (приоритетные) виды деятельности и деятельность в сфере социального предпринимательства, в целях возмещения затрат) или </w:t>
      </w:r>
      <w:hyperlink w:anchor="P928">
        <w:r>
          <w:rPr>
            <w:color w:val="0000FF"/>
          </w:rPr>
          <w:t>приложению 2</w:t>
        </w:r>
      </w:hyperlink>
      <w:r>
        <w:t xml:space="preserve"> к настоящему порядку (на предоставление субсидии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целях возмещения затрат) с приложением следующих документов, являющихся неотъемлемой частью заявки:</w:t>
      </w:r>
    </w:p>
    <w:p w:rsidR="00297DAE" w:rsidRDefault="00297DAE">
      <w:pPr>
        <w:pStyle w:val="ConsPlusNormal"/>
        <w:spacing w:before="200"/>
        <w:ind w:firstLine="540"/>
        <w:jc w:val="both"/>
      </w:pPr>
      <w:r>
        <w:t>4.1.1. Для юридических лиц (если заявка подписана не лицом, указанным в выписке из Единого государственного реестра юридических лиц к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297DAE" w:rsidRDefault="00297DAE">
      <w:pPr>
        <w:pStyle w:val="ConsPlusNormal"/>
        <w:jc w:val="both"/>
      </w:pPr>
      <w:r>
        <w:t xml:space="preserve">(пп. 4.1.1 в ред. </w:t>
      </w:r>
      <w:hyperlink r:id="rId112">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rsidR="00297DAE" w:rsidRDefault="00297DAE">
      <w:pPr>
        <w:pStyle w:val="ConsPlusNormal"/>
        <w:spacing w:before="200"/>
        <w:ind w:firstLine="540"/>
        <w:jc w:val="both"/>
      </w:pPr>
      <w:r>
        <w:t>4.1.3. Документы, подтверждающие фактически произведенные затраты, оформленные на участника отбора:</w:t>
      </w:r>
    </w:p>
    <w:p w:rsidR="00297DAE" w:rsidRDefault="00297DAE">
      <w:pPr>
        <w:pStyle w:val="ConsPlusNormal"/>
        <w:jc w:val="both"/>
      </w:pPr>
      <w:r>
        <w:t xml:space="preserve">(в ред. </w:t>
      </w:r>
      <w:hyperlink r:id="rId113">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на аренду нежилых помещений, затрат по договорам коммерческой концессии (субконцессии), лицензионным (сублицензионным) договорам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rsidR="00297DAE" w:rsidRDefault="00297DAE">
      <w:pPr>
        <w:pStyle w:val="ConsPlusNormal"/>
        <w:jc w:val="both"/>
      </w:pPr>
      <w:r>
        <w:t xml:space="preserve">(в ред. постановлений Администрации города Сургута от 26.04.2022 </w:t>
      </w:r>
      <w:hyperlink r:id="rId114">
        <w:r>
          <w:rPr>
            <w:color w:val="0000FF"/>
          </w:rPr>
          <w:t>N 3317</w:t>
        </w:r>
      </w:hyperlink>
      <w:r>
        <w:t xml:space="preserve">, от 12.07.2022 </w:t>
      </w:r>
      <w:hyperlink r:id="rId115">
        <w:r>
          <w:rPr>
            <w:color w:val="0000FF"/>
          </w:rPr>
          <w:t>N 5625</w:t>
        </w:r>
      </w:hyperlink>
      <w:r>
        <w:t>)</w:t>
      </w:r>
    </w:p>
    <w:p w:rsidR="00297DAE" w:rsidRDefault="00297DAE">
      <w:pPr>
        <w:pStyle w:val="ConsPlusNormal"/>
        <w:spacing w:before="200"/>
        <w:ind w:firstLine="540"/>
        <w:jc w:val="both"/>
      </w:pPr>
      <w:r>
        <w:t xml:space="preserve">- документы, подтверждающие факт оплаты: чеки контрольно-кассовой техники (оформленные в соответствии с Федеральным </w:t>
      </w:r>
      <w:hyperlink r:id="rId116">
        <w:r>
          <w:rPr>
            <w:color w:val="0000FF"/>
          </w:rPr>
          <w:t>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w:t>
      </w:r>
      <w:r>
        <w:lastRenderedPageBreak/>
        <w:t>свидетельствующий о фактически произведенных расходах.</w:t>
      </w:r>
    </w:p>
    <w:p w:rsidR="00297DAE" w:rsidRDefault="00297DAE">
      <w:pPr>
        <w:pStyle w:val="ConsPlusNormal"/>
        <w:spacing w:before="200"/>
        <w:ind w:firstLine="540"/>
        <w:jc w:val="both"/>
      </w:pPr>
      <w:r>
        <w:t>Для получения субсидии участники отбора обязаны представить подтверждающие документы на всю сумму заявленных расходов.</w:t>
      </w:r>
    </w:p>
    <w:p w:rsidR="00297DAE" w:rsidRDefault="00297DAE">
      <w:pPr>
        <w:pStyle w:val="ConsPlusNormal"/>
        <w:spacing w:before="200"/>
        <w:ind w:firstLine="540"/>
        <w:jc w:val="both"/>
      </w:pPr>
      <w:r>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rsidR="00297DAE" w:rsidRDefault="00297DAE">
      <w:pPr>
        <w:pStyle w:val="ConsPlusNormal"/>
        <w:jc w:val="both"/>
      </w:pPr>
      <w:r>
        <w:t xml:space="preserve">(в ред. </w:t>
      </w:r>
      <w:hyperlink r:id="rId117">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4.1.4.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 документ, выданный по результатам выполнения услуг (работ), затраты на которые возмещаются.</w:t>
      </w:r>
    </w:p>
    <w:p w:rsidR="00297DAE" w:rsidRDefault="00297DAE">
      <w:pPr>
        <w:pStyle w:val="ConsPlusNormal"/>
        <w:spacing w:before="200"/>
        <w:ind w:firstLine="540"/>
        <w:jc w:val="both"/>
      </w:pPr>
      <w:r>
        <w:t>4.1.5.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297DAE" w:rsidRDefault="00297DAE">
      <w:pPr>
        <w:pStyle w:val="ConsPlusNormal"/>
        <w:spacing w:before="200"/>
        <w:ind w:firstLine="540"/>
        <w:jc w:val="both"/>
      </w:pPr>
      <w:r>
        <w:t>4.1.6. При возмещении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297DAE" w:rsidRDefault="00297DAE">
      <w:pPr>
        <w:pStyle w:val="ConsPlusNormal"/>
        <w:spacing w:before="200"/>
        <w:ind w:firstLine="540"/>
        <w:jc w:val="both"/>
      </w:pPr>
      <w:r>
        <w:t xml:space="preserve">- абзац утратил силу. - </w:t>
      </w:r>
      <w:hyperlink r:id="rId118">
        <w:r>
          <w:rPr>
            <w:color w:val="0000FF"/>
          </w:rPr>
          <w:t>Постановление</w:t>
        </w:r>
      </w:hyperlink>
      <w:r>
        <w:t xml:space="preserve"> Администрации города Сургута от 26.04.2022 N 3317;</w:t>
      </w:r>
    </w:p>
    <w:p w:rsidR="00297DAE" w:rsidRDefault="00297DAE">
      <w:pPr>
        <w:pStyle w:val="ConsPlusNormal"/>
        <w:spacing w:before="200"/>
        <w:ind w:firstLine="540"/>
        <w:jc w:val="both"/>
      </w:pPr>
      <w:r>
        <w:t>- документ, подтверждающий право собственности на нежилое помещение или право пользования нежилым помещением (в случае возмещения расходов на ремонт (реконструкцию) помещений для осуществления субъектом деятельности).</w:t>
      </w:r>
    </w:p>
    <w:p w:rsidR="00297DAE" w:rsidRDefault="00297DAE">
      <w:pPr>
        <w:pStyle w:val="ConsPlusNormal"/>
        <w:jc w:val="both"/>
      </w:pPr>
      <w:r>
        <w:t xml:space="preserve">(в ред. </w:t>
      </w:r>
      <w:hyperlink r:id="rId119">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4.1.7. 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(удостоверения о повышении квалификации) в организации, имеющей лицензию на право ведения образовательной деятельности.</w:t>
      </w:r>
    </w:p>
    <w:p w:rsidR="00297DAE" w:rsidRDefault="00297DAE">
      <w:pPr>
        <w:pStyle w:val="ConsPlusNormal"/>
        <w:jc w:val="both"/>
      </w:pPr>
      <w:r>
        <w:t xml:space="preserve">(в ред. </w:t>
      </w:r>
      <w:hyperlink r:id="rId120">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4.1.8. При возмещении части затрат на аренду (субаренду) нежилых помещений - договор аренды (субаренды) нежилых помещений, используемых в целях осуществления деятельности в сфере социального предпринимательства или реализации социально значимого (приоритетного) вида деятельности, со всеми приложениями и дополнительными соглашениями. В случае, если договор 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297DAE" w:rsidRDefault="00297DAE">
      <w:pPr>
        <w:pStyle w:val="ConsPlusNormal"/>
        <w:jc w:val="both"/>
      </w:pPr>
      <w:r>
        <w:t xml:space="preserve">(пп. 4.1.8 в ред. </w:t>
      </w:r>
      <w:hyperlink r:id="rId121">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4.1.9. При возмещении затрат, связанных со специальной оценкой условий труда - гражданско-правовые договоры со специализированной организацией, осуществляющей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со всеми приложениями и дополнительными соглашениями.</w:t>
      </w:r>
    </w:p>
    <w:p w:rsidR="00297DAE" w:rsidRDefault="00297DAE">
      <w:pPr>
        <w:pStyle w:val="ConsPlusNormal"/>
        <w:jc w:val="both"/>
      </w:pPr>
      <w:r>
        <w:t xml:space="preserve">(в ред. </w:t>
      </w:r>
      <w:hyperlink r:id="rId122">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4.1.10. При возмещении затрат на реализацию программ по энергосбережению по направлению "Возмещение затрат на реализацию программ по энергосбережению (затраты на приобретение и внедрение инновационных технологий, оборудования и материалов, проведение на объектах энергетических обследований)" - энергосервисные договоры, заключенные в соответствии с требованиями Федерального </w:t>
      </w:r>
      <w:hyperlink r:id="rId123">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 всеми приложениями и дополнительными соглашениями.</w:t>
      </w:r>
    </w:p>
    <w:p w:rsidR="00297DAE" w:rsidRDefault="00297DAE">
      <w:pPr>
        <w:pStyle w:val="ConsPlusNormal"/>
        <w:jc w:val="both"/>
      </w:pPr>
      <w:r>
        <w:t xml:space="preserve">(в ред. </w:t>
      </w:r>
      <w:hyperlink r:id="rId124">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27" w:name="P295"/>
      <w:bookmarkEnd w:id="27"/>
      <w:r>
        <w:t xml:space="preserve">4.1.11. Для индивидуальных предпринимателей, зарегистрированных за пределами города Сургута - документ, подтверждающий право собственности на нежилое помещение или право пользования нежилым помещением, используемым в целях осуществления социального предпринимательства или социально значимого (приоритетного) вида деятельности или </w:t>
      </w:r>
      <w:r>
        <w:lastRenderedPageBreak/>
        <w:t>деятельности в отраслях, пострадавших от распространения новой коронавирусной инфекции на территории города Сургута (при наличии).</w:t>
      </w:r>
    </w:p>
    <w:p w:rsidR="00297DAE" w:rsidRDefault="00297DAE">
      <w:pPr>
        <w:pStyle w:val="ConsPlusNormal"/>
        <w:jc w:val="both"/>
      </w:pPr>
      <w:r>
        <w:t xml:space="preserve">(в ред. </w:t>
      </w:r>
      <w:hyperlink r:id="rId125">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5.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P245">
        <w:r>
          <w:rPr>
            <w:color w:val="0000FF"/>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297DAE" w:rsidRDefault="00297DAE">
      <w:pPr>
        <w:pStyle w:val="ConsPlusNormal"/>
        <w:jc w:val="both"/>
      </w:pPr>
      <w:r>
        <w:t xml:space="preserve">(в ред. </w:t>
      </w:r>
      <w:hyperlink r:id="rId126">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6. Со дня регистрации заявления об отзыве заявки, заявка признается отозванной участником отбора и снимается с рассмотрения.</w:t>
      </w:r>
    </w:p>
    <w:p w:rsidR="00297DAE" w:rsidRDefault="00297DAE">
      <w:pPr>
        <w:pStyle w:val="ConsPlusNormal"/>
        <w:spacing w:before="200"/>
        <w:ind w:firstLine="540"/>
        <w:jc w:val="both"/>
      </w:pPr>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297DAE" w:rsidRDefault="00297DAE">
      <w:pPr>
        <w:pStyle w:val="ConsPlusNormal"/>
        <w:spacing w:before="200"/>
        <w:ind w:firstLine="540"/>
        <w:jc w:val="both"/>
      </w:pPr>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rsidR="00297DAE" w:rsidRDefault="00297DAE">
      <w:pPr>
        <w:pStyle w:val="ConsPlusNormal"/>
        <w:spacing w:before="200"/>
        <w:ind w:firstLine="540"/>
        <w:jc w:val="both"/>
      </w:pPr>
      <w:r>
        <w:t>- о снятии с рассмотрения заявки в связи с отзывом и о возврате поданной заявки с приложенными документами.</w:t>
      </w:r>
    </w:p>
    <w:p w:rsidR="00297DAE" w:rsidRDefault="00297DAE">
      <w:pPr>
        <w:pStyle w:val="ConsPlusNormal"/>
        <w:spacing w:before="200"/>
        <w:ind w:firstLine="540"/>
        <w:jc w:val="both"/>
      </w:pPr>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297DAE" w:rsidRDefault="00297DAE">
      <w:pPr>
        <w:pStyle w:val="ConsPlusNormal"/>
        <w:spacing w:before="200"/>
        <w:ind w:firstLine="540"/>
        <w:jc w:val="both"/>
      </w:pPr>
      <w: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297DAE" w:rsidRDefault="00297DAE">
      <w:pPr>
        <w:pStyle w:val="ConsPlusNormal"/>
        <w:spacing w:before="200"/>
        <w:ind w:firstLine="540"/>
        <w:jc w:val="both"/>
      </w:pPr>
      <w:r>
        <w:t>9. Правила рассмотрения и оценки заявок участников отбора</w:t>
      </w:r>
    </w:p>
    <w:p w:rsidR="00297DAE" w:rsidRDefault="00297DAE">
      <w:pPr>
        <w:pStyle w:val="ConsPlusNormal"/>
        <w:spacing w:before="200"/>
        <w:ind w:firstLine="540"/>
        <w:jc w:val="both"/>
      </w:pPr>
      <w:bookmarkStart w:id="28" w:name="P307"/>
      <w:bookmarkEnd w:id="28"/>
      <w:r>
        <w:t>9.1.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rsidR="00297DAE" w:rsidRDefault="00297DAE">
      <w:pPr>
        <w:pStyle w:val="ConsPlusNormal"/>
        <w:spacing w:before="200"/>
        <w:ind w:firstLine="540"/>
        <w:jc w:val="both"/>
      </w:pPr>
      <w:r>
        <w:t xml:space="preserve">9.1.1.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w:t>
      </w:r>
      <w:hyperlink w:anchor="P188">
        <w:r>
          <w:rPr>
            <w:color w:val="0000FF"/>
          </w:rPr>
          <w:t>пунктом 2 раздела I</w:t>
        </w:r>
      </w:hyperlink>
      <w:r>
        <w:t xml:space="preserve">, </w:t>
      </w:r>
      <w:hyperlink w:anchor="P223">
        <w:r>
          <w:rPr>
            <w:color w:val="0000FF"/>
          </w:rPr>
          <w:t>подпунктами 2.1</w:t>
        </w:r>
      </w:hyperlink>
      <w:r>
        <w:t xml:space="preserve"> - </w:t>
      </w:r>
      <w:hyperlink w:anchor="P227">
        <w:r>
          <w:rPr>
            <w:color w:val="0000FF"/>
          </w:rPr>
          <w:t>2.4</w:t>
        </w:r>
      </w:hyperlink>
      <w:r>
        <w:t xml:space="preserve">, </w:t>
      </w:r>
      <w:hyperlink w:anchor="P230">
        <w:r>
          <w:rPr>
            <w:color w:val="0000FF"/>
          </w:rPr>
          <w:t>2.6</w:t>
        </w:r>
      </w:hyperlink>
      <w:r>
        <w:t xml:space="preserve"> - </w:t>
      </w:r>
      <w:hyperlink w:anchor="P234">
        <w:r>
          <w:rPr>
            <w:color w:val="0000FF"/>
          </w:rPr>
          <w:t>2.10</w:t>
        </w:r>
      </w:hyperlink>
      <w:r>
        <w:t xml:space="preserve">, </w:t>
      </w:r>
      <w:hyperlink w:anchor="P236">
        <w:r>
          <w:rPr>
            <w:color w:val="0000FF"/>
          </w:rPr>
          <w:t>2.12 пункта 2</w:t>
        </w:r>
      </w:hyperlink>
      <w:r>
        <w:t xml:space="preserve"> настоящего раздела, а также требованиям к заявкам, предусмотренным </w:t>
      </w:r>
      <w:hyperlink w:anchor="P245">
        <w:r>
          <w:rPr>
            <w:color w:val="0000FF"/>
          </w:rPr>
          <w:t>абзацами первым</w:t>
        </w:r>
      </w:hyperlink>
      <w:r>
        <w:t xml:space="preserve">, </w:t>
      </w:r>
      <w:hyperlink w:anchor="P250">
        <w:r>
          <w:rPr>
            <w:color w:val="0000FF"/>
          </w:rPr>
          <w:t>шестым пункта 3</w:t>
        </w:r>
      </w:hyperlink>
      <w:r>
        <w:t xml:space="preserve"> настоящего раздела, требованиям к формам заявок, срокам подачи заявок, указанным в объявлении.</w:t>
      </w:r>
    </w:p>
    <w:p w:rsidR="00297DAE" w:rsidRDefault="00297DAE">
      <w:pPr>
        <w:pStyle w:val="ConsPlusNormal"/>
        <w:spacing w:before="200"/>
        <w:ind w:firstLine="540"/>
        <w:jc w:val="both"/>
      </w:pPr>
      <w:r>
        <w:t>Администратор самостоятельно в срок первого этапа отбора по каждому участнику отбора:</w:t>
      </w:r>
    </w:p>
    <w:p w:rsidR="00297DAE" w:rsidRDefault="00297DAE">
      <w:pPr>
        <w:pStyle w:val="ConsPlusNormal"/>
        <w:spacing w:before="200"/>
        <w:ind w:firstLine="540"/>
        <w:jc w:val="both"/>
      </w:pPr>
      <w:r>
        <w:t>- получает выписку из Единого реестра субъектов малого и среднего предпринимательства Федеральной налоговой службы (</w:t>
      </w:r>
      <w:hyperlink r:id="rId127">
        <w:r>
          <w:rPr>
            <w:color w:val="0000FF"/>
          </w:rPr>
          <w:t>статья 4.1</w:t>
        </w:r>
      </w:hyperlink>
      <w:r>
        <w:t xml:space="preserve"> Федерального закона от 24.07.2007 N 209-ФЗ "О развитии малого и среднего предпринимательства в Российской Федерации");</w:t>
      </w:r>
    </w:p>
    <w:p w:rsidR="00297DAE" w:rsidRDefault="00297DAE">
      <w:pPr>
        <w:pStyle w:val="ConsPlusNormal"/>
        <w:spacing w:before="200"/>
        <w:ind w:firstLine="540"/>
        <w:jc w:val="both"/>
      </w:pPr>
      <w: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297DAE" w:rsidRDefault="00297DAE">
      <w:pPr>
        <w:pStyle w:val="ConsPlusNormal"/>
        <w:spacing w:before="200"/>
        <w:ind w:firstLine="540"/>
        <w:jc w:val="both"/>
      </w:pPr>
      <w:r>
        <w:t xml:space="preserve">- получает сведения из Единого реестра субъектов малого и среднего предпринимательства - </w:t>
      </w:r>
      <w:r>
        <w:lastRenderedPageBreak/>
        <w:t xml:space="preserve">получателей поддержки в целях проверки соответствия заявителя </w:t>
      </w:r>
      <w:hyperlink w:anchor="P236">
        <w:r>
          <w:rPr>
            <w:color w:val="0000FF"/>
          </w:rPr>
          <w:t>подпункту 2.12 пункта 2</w:t>
        </w:r>
      </w:hyperlink>
      <w:r>
        <w:t xml:space="preserve"> настоящего раздела;</w:t>
      </w:r>
    </w:p>
    <w:p w:rsidR="00297DAE" w:rsidRDefault="00297DAE">
      <w:pPr>
        <w:pStyle w:val="ConsPlusNormal"/>
        <w:spacing w:before="200"/>
        <w:ind w:firstLine="540"/>
        <w:jc w:val="both"/>
      </w:pPr>
      <w:r>
        <w:t>- получает сведения из Единого федерального реестра сведений о банкротстве;</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абз. 7 пп. 9.1.1 п. 9 разд. II приостановлено до 01.01.2023 </w:t>
            </w:r>
            <w:hyperlink r:id="rId128">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P223">
        <w:r>
          <w:rPr>
            <w:color w:val="0000FF"/>
          </w:rPr>
          <w:t>подпункту 2.1 пункта 2</w:t>
        </w:r>
      </w:hyperlink>
      <w:r>
        <w:t xml:space="preserve"> настоящего раздела;</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абз. 8 пп. 9.1.1 п. 9 разд. II приостановлено до 01.01.2023 </w:t>
            </w:r>
            <w:hyperlink r:id="rId129">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r>
        <w:t xml:space="preserve">- направляет запросы в управление бюджетного учета и отчетности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P225">
        <w:r>
          <w:rPr>
            <w:color w:val="0000FF"/>
          </w:rPr>
          <w:t>подпункту 2.2 пункта 2</w:t>
        </w:r>
      </w:hyperlink>
      <w:r>
        <w:t xml:space="preserve"> настоящего раздела;</w:t>
      </w:r>
    </w:p>
    <w:p w:rsidR="00297DAE" w:rsidRDefault="00297DAE">
      <w:pPr>
        <w:pStyle w:val="ConsPlusNormal"/>
        <w:spacing w:before="200"/>
        <w:ind w:firstLine="540"/>
        <w:jc w:val="both"/>
      </w:pPr>
      <w:r>
        <w:t>- направляет запрос в налоговый орган для получения сведений о постановке на налоговый учет в городе Сургуте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297DAE" w:rsidRDefault="00297DAE">
      <w:pPr>
        <w:pStyle w:val="ConsPlusNormal"/>
        <w:spacing w:before="200"/>
        <w:ind w:firstLine="540"/>
        <w:jc w:val="both"/>
      </w:pPr>
      <w: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jc w:val="both"/>
      </w:pPr>
      <w:r>
        <w:t xml:space="preserve">(пп. 9.1.1 в ред. </w:t>
      </w:r>
      <w:hyperlink r:id="rId130">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P228">
        <w:r>
          <w:rPr>
            <w:color w:val="0000FF"/>
          </w:rPr>
          <w:t>подпунктами 2.5</w:t>
        </w:r>
      </w:hyperlink>
      <w:r>
        <w:t xml:space="preserve">, </w:t>
      </w:r>
      <w:hyperlink w:anchor="P235">
        <w:r>
          <w:rPr>
            <w:color w:val="0000FF"/>
          </w:rPr>
          <w:t>2.11</w:t>
        </w:r>
      </w:hyperlink>
      <w:r>
        <w:t xml:space="preserve">, </w:t>
      </w:r>
      <w:hyperlink w:anchor="P237">
        <w:r>
          <w:rPr>
            <w:color w:val="0000FF"/>
          </w:rPr>
          <w:t>2.13 пункта 2</w:t>
        </w:r>
      </w:hyperlink>
      <w:r>
        <w:t xml:space="preserve">, </w:t>
      </w:r>
      <w:hyperlink w:anchor="P268">
        <w:r>
          <w:rPr>
            <w:color w:val="0000FF"/>
          </w:rPr>
          <w:t>пунктом 4</w:t>
        </w:r>
      </w:hyperlink>
      <w:r>
        <w:t xml:space="preserve"> настоящего раздела, </w:t>
      </w:r>
      <w:hyperlink w:anchor="P351">
        <w:r>
          <w:rPr>
            <w:color w:val="0000FF"/>
          </w:rPr>
          <w:t>пунктами 2</w:t>
        </w:r>
      </w:hyperlink>
      <w:r>
        <w:t xml:space="preserve">, </w:t>
      </w:r>
      <w:hyperlink w:anchor="P353">
        <w:r>
          <w:rPr>
            <w:color w:val="0000FF"/>
          </w:rPr>
          <w:t>3 раздела III</w:t>
        </w:r>
      </w:hyperlink>
      <w:r>
        <w:t xml:space="preserve"> настоящего порядка, в том числе:</w:t>
      </w:r>
    </w:p>
    <w:p w:rsidR="00297DAE" w:rsidRDefault="00297DAE">
      <w:pPr>
        <w:pStyle w:val="ConsPlusNormal"/>
        <w:spacing w:before="200"/>
        <w:ind w:firstLine="540"/>
        <w:jc w:val="both"/>
      </w:pPr>
      <w: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w:t>
      </w:r>
      <w:hyperlink w:anchor="P228">
        <w:r>
          <w:rPr>
            <w:color w:val="0000FF"/>
          </w:rPr>
          <w:t>подпунктам 2.5</w:t>
        </w:r>
      </w:hyperlink>
      <w:r>
        <w:t xml:space="preserve">, </w:t>
      </w:r>
      <w:hyperlink w:anchor="P235">
        <w:r>
          <w:rPr>
            <w:color w:val="0000FF"/>
          </w:rPr>
          <w:t>2.11 пункта 2</w:t>
        </w:r>
      </w:hyperlink>
      <w:r>
        <w:t xml:space="preserve"> настоящего раздела;</w:t>
      </w:r>
    </w:p>
    <w:p w:rsidR="00297DAE" w:rsidRDefault="00297DAE">
      <w:pPr>
        <w:pStyle w:val="ConsPlusNormal"/>
        <w:spacing w:before="200"/>
        <w:ind w:firstLine="540"/>
        <w:jc w:val="both"/>
      </w:pPr>
      <w:r>
        <w:t xml:space="preserve">- направляет запрос в налоговый орган для получения сведений в отношении индивидуальных предпринимателей, зарегистрированных за пределами города Сургута, о наличии патента на право применения патентной системы налогообложения в случае, если не представлен документ, предусмотренный </w:t>
      </w:r>
      <w:hyperlink w:anchor="P295">
        <w:r>
          <w:rPr>
            <w:color w:val="0000FF"/>
          </w:rPr>
          <w:t>подпунктом 4.1.11 пункта 4</w:t>
        </w:r>
      </w:hyperlink>
      <w:r>
        <w:t xml:space="preserve"> настоящего раздела;</w:t>
      </w:r>
    </w:p>
    <w:p w:rsidR="00297DAE" w:rsidRDefault="00297DAE">
      <w:pPr>
        <w:pStyle w:val="ConsPlusNormal"/>
        <w:spacing w:before="200"/>
        <w:ind w:firstLine="540"/>
        <w:jc w:val="both"/>
      </w:pPr>
      <w:r>
        <w:t>- при возмещении затрат, связанных с прохождением 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повышения квалификации, в Сводном реестре лицензий на осуществление образовательной деятельности, размещенном на официальном сайте Федеральной службы по надзору в сфере образования и науки.</w:t>
      </w:r>
    </w:p>
    <w:p w:rsidR="00297DAE" w:rsidRDefault="00297DAE">
      <w:pPr>
        <w:pStyle w:val="ConsPlusNormal"/>
        <w:spacing w:before="200"/>
        <w:ind w:firstLine="540"/>
        <w:jc w:val="both"/>
      </w:pPr>
      <w:r>
        <w:t xml:space="preserve">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w:t>
      </w:r>
      <w:r>
        <w:lastRenderedPageBreak/>
        <w:t>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jc w:val="both"/>
      </w:pPr>
      <w:r>
        <w:t xml:space="preserve">(пп. 9.1.2 в ред. </w:t>
      </w:r>
      <w:hyperlink r:id="rId131">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29" w:name="P327"/>
      <w:bookmarkEnd w:id="29"/>
      <w: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297DAE" w:rsidRDefault="00297DAE">
      <w:pPr>
        <w:pStyle w:val="ConsPlusNormal"/>
        <w:spacing w:before="200"/>
        <w:ind w:firstLine="540"/>
        <w:jc w:val="both"/>
      </w:pPr>
      <w:r>
        <w:t>9.3. Основаниями для отклонения заявок на стадии их рассмотрения являются:</w:t>
      </w:r>
    </w:p>
    <w:p w:rsidR="00297DAE" w:rsidRDefault="00297DAE">
      <w:pPr>
        <w:pStyle w:val="ConsPlusNormal"/>
        <w:spacing w:before="200"/>
        <w:ind w:firstLine="540"/>
        <w:jc w:val="both"/>
      </w:pPr>
      <w:r>
        <w:t xml:space="preserve">9.3.1. Несоответствие участника отбора категориям и критериям, установленным </w:t>
      </w:r>
      <w:hyperlink w:anchor="P188">
        <w:r>
          <w:rPr>
            <w:color w:val="0000FF"/>
          </w:rPr>
          <w:t>пунктом 2 раздела I</w:t>
        </w:r>
      </w:hyperlink>
      <w:r>
        <w:t xml:space="preserve"> настоящего порядка.</w:t>
      </w:r>
    </w:p>
    <w:p w:rsidR="00297DAE" w:rsidRDefault="00297DAE">
      <w:pPr>
        <w:pStyle w:val="ConsPlusNormal"/>
        <w:spacing w:before="200"/>
        <w:ind w:firstLine="540"/>
        <w:jc w:val="both"/>
      </w:pPr>
      <w:r>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w:t>
      </w:r>
      <w:hyperlink w:anchor="P245">
        <w:r>
          <w:rPr>
            <w:color w:val="0000FF"/>
          </w:rPr>
          <w:t>пунктами 3</w:t>
        </w:r>
      </w:hyperlink>
      <w:r>
        <w:t xml:space="preserve">, </w:t>
      </w:r>
      <w:hyperlink w:anchor="P268">
        <w:r>
          <w:rPr>
            <w:color w:val="0000FF"/>
          </w:rPr>
          <w:t>4</w:t>
        </w:r>
      </w:hyperlink>
      <w:r>
        <w:t xml:space="preserve"> настоящего раздела.</w:t>
      </w:r>
    </w:p>
    <w:p w:rsidR="00297DAE" w:rsidRDefault="00297DAE">
      <w:pPr>
        <w:pStyle w:val="ConsPlusNormal"/>
        <w:jc w:val="both"/>
      </w:pPr>
      <w:r>
        <w:t xml:space="preserve">(в ред. </w:t>
      </w:r>
      <w:hyperlink r:id="rId132">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 xml:space="preserve">9.3.3. Несоответствие участника отбора требованиям, установленным </w:t>
      </w:r>
      <w:hyperlink w:anchor="P221">
        <w:r>
          <w:rPr>
            <w:color w:val="0000FF"/>
          </w:rPr>
          <w:t>пунктом 2</w:t>
        </w:r>
      </w:hyperlink>
      <w:r>
        <w:t xml:space="preserve"> настоящего раздела.</w:t>
      </w:r>
    </w:p>
    <w:p w:rsidR="00297DAE" w:rsidRDefault="00297DAE">
      <w:pPr>
        <w:pStyle w:val="ConsPlusNormal"/>
        <w:spacing w:before="200"/>
        <w:ind w:firstLine="540"/>
        <w:jc w:val="both"/>
      </w:pPr>
      <w:r>
        <w:t>9.3.4. Подача участником отбора заявки после даты и (или) времени, определенных для подачи заявок.</w:t>
      </w:r>
    </w:p>
    <w:p w:rsidR="00297DAE" w:rsidRDefault="00297DAE">
      <w:pPr>
        <w:pStyle w:val="ConsPlusNormal"/>
        <w:spacing w:before="200"/>
        <w:ind w:firstLine="540"/>
        <w:jc w:val="both"/>
      </w:pPr>
      <w:r>
        <w:t xml:space="preserve">9.3.5. Невыполнение участником отбора требований, установленных </w:t>
      </w:r>
      <w:hyperlink w:anchor="P249">
        <w:r>
          <w:rPr>
            <w:color w:val="0000FF"/>
          </w:rPr>
          <w:t>абзацем 5 пункта 3</w:t>
        </w:r>
      </w:hyperlink>
      <w:r>
        <w:t xml:space="preserve"> настоящего раздела.</w:t>
      </w:r>
    </w:p>
    <w:p w:rsidR="00297DAE" w:rsidRDefault="00297DAE">
      <w:pPr>
        <w:pStyle w:val="ConsPlusNormal"/>
        <w:spacing w:before="200"/>
        <w:ind w:firstLine="540"/>
        <w:jc w:val="both"/>
      </w:pPr>
      <w:r>
        <w:t>9.3.6. Недостоверность представленной участником отбора информации, в том числе информации о месте нахождения и адресе юридического лица.</w:t>
      </w:r>
    </w:p>
    <w:p w:rsidR="00297DAE" w:rsidRDefault="00297DAE">
      <w:pPr>
        <w:pStyle w:val="ConsPlusNormal"/>
        <w:spacing w:before="200"/>
        <w:ind w:firstLine="540"/>
        <w:jc w:val="both"/>
      </w:pPr>
      <w:r>
        <w:t xml:space="preserve">9.3.7. Несоответствие условиям, установленным </w:t>
      </w:r>
      <w:hyperlink w:anchor="P351">
        <w:r>
          <w:rPr>
            <w:color w:val="0000FF"/>
          </w:rPr>
          <w:t>пунктами 2</w:t>
        </w:r>
      </w:hyperlink>
      <w:r>
        <w:t xml:space="preserve">, </w:t>
      </w:r>
      <w:hyperlink w:anchor="P353">
        <w:r>
          <w:rPr>
            <w:color w:val="0000FF"/>
          </w:rPr>
          <w:t>3 раздела III</w:t>
        </w:r>
      </w:hyperlink>
      <w:r>
        <w:t xml:space="preserve"> настоящего порядка.</w:t>
      </w:r>
    </w:p>
    <w:p w:rsidR="00297DAE" w:rsidRDefault="00297DAE">
      <w:pPr>
        <w:pStyle w:val="ConsPlusNormal"/>
        <w:spacing w:before="200"/>
        <w:ind w:firstLine="540"/>
        <w:jc w:val="both"/>
      </w:pPr>
      <w:r>
        <w:t>10.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наименования или перечня получателей субсидий, объема предоставляемой субсидии, который издается в срок рассмотрения заявок.</w:t>
      </w:r>
    </w:p>
    <w:p w:rsidR="00297DAE" w:rsidRDefault="00297DAE">
      <w:pPr>
        <w:pStyle w:val="ConsPlusNormal"/>
        <w:spacing w:before="200"/>
        <w:ind w:firstLine="540"/>
        <w:jc w:val="both"/>
      </w:pPr>
      <w:r>
        <w:t>11.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заявок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jc w:val="both"/>
      </w:pPr>
      <w:r>
        <w:t xml:space="preserve">(в ред. </w:t>
      </w:r>
      <w:hyperlink r:id="rId133">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12.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информацию о результатах рассмотрения заявок, включающие сведения:</w:t>
      </w:r>
    </w:p>
    <w:p w:rsidR="00297DAE" w:rsidRDefault="00297DAE">
      <w:pPr>
        <w:pStyle w:val="ConsPlusNormal"/>
        <w:jc w:val="both"/>
      </w:pPr>
      <w:r>
        <w:t xml:space="preserve">(в ред. </w:t>
      </w:r>
      <w:hyperlink r:id="rId134">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о дате, времени и месте рассмотрение заявок;</w:t>
      </w:r>
    </w:p>
    <w:p w:rsidR="00297DAE" w:rsidRDefault="00297DAE">
      <w:pPr>
        <w:pStyle w:val="ConsPlusNormal"/>
        <w:spacing w:before="200"/>
        <w:ind w:firstLine="540"/>
        <w:jc w:val="both"/>
      </w:pPr>
      <w:r>
        <w:t>- об участниках отбора, заявки которых были рассмотрены;</w:t>
      </w:r>
    </w:p>
    <w:p w:rsidR="00297DAE" w:rsidRDefault="00297DAE">
      <w:pPr>
        <w:pStyle w:val="ConsPlusNormal"/>
        <w:spacing w:before="200"/>
        <w:ind w:firstLine="540"/>
        <w:jc w:val="both"/>
      </w:pPr>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97DAE" w:rsidRDefault="00297DAE">
      <w:pPr>
        <w:pStyle w:val="ConsPlusNormal"/>
        <w:spacing w:before="200"/>
        <w:ind w:firstLine="540"/>
        <w:jc w:val="both"/>
      </w:pPr>
      <w:r>
        <w:lastRenderedPageBreak/>
        <w:t>- о наименовании получателя (получателей) субсидии, с которым заключается соглашение, и размере предоставляемой ему субсидии.</w:t>
      </w:r>
    </w:p>
    <w:p w:rsidR="00297DAE" w:rsidRDefault="00297DAE">
      <w:pPr>
        <w:pStyle w:val="ConsPlusNormal"/>
        <w:jc w:val="both"/>
      </w:pPr>
    </w:p>
    <w:p w:rsidR="00297DAE" w:rsidRDefault="00297DAE">
      <w:pPr>
        <w:pStyle w:val="ConsPlusTitle"/>
        <w:jc w:val="center"/>
        <w:outlineLvl w:val="2"/>
      </w:pPr>
      <w:r>
        <w:t>Раздел III. УСЛОВИЯ И ПОРЯДОК ПРЕДОСТАВЛЕНИЯ СУБСИДИЙ</w:t>
      </w:r>
    </w:p>
    <w:p w:rsidR="00297DAE" w:rsidRDefault="00297DAE">
      <w:pPr>
        <w:pStyle w:val="ConsPlusNormal"/>
        <w:jc w:val="both"/>
      </w:pPr>
    </w:p>
    <w:p w:rsidR="00297DAE" w:rsidRDefault="00297DAE">
      <w:pPr>
        <w:pStyle w:val="ConsPlusNormal"/>
        <w:ind w:firstLine="540"/>
        <w:jc w:val="both"/>
      </w:pPr>
      <w:r>
        <w:t>1.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и не более 600 тыс. рублей в год в целом на одного участника отбора (а в отношении социального предприятия не более 700 тыс. рублей в год)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rsidR="00297DAE" w:rsidRDefault="00297DAE">
      <w:pPr>
        <w:pStyle w:val="ConsPlusNormal"/>
        <w:jc w:val="both"/>
      </w:pPr>
      <w:r>
        <w:t xml:space="preserve">(п. 1 в ред. </w:t>
      </w:r>
      <w:hyperlink r:id="rId135">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30" w:name="P351"/>
      <w:bookmarkEnd w:id="30"/>
      <w:r>
        <w:t>2. К возмещению принимаются затраты, произведенные участником отбора в течение 12 (двенадцати) месяцев, предшествующих дате подачи заявки, для осуществления вида (видов) деятельности, указанного в заявлении и содержащегося в выписке из Единого государственного реестра юридических лиц, Единого государственного реестра индивидуальных предпринимателей, за период не ранее даты внесения сведений о виде деятельности в соответствующий реестр.</w:t>
      </w:r>
    </w:p>
    <w:p w:rsidR="00297DAE" w:rsidRDefault="00297DAE">
      <w:pPr>
        <w:pStyle w:val="ConsPlusNormal"/>
        <w:jc w:val="both"/>
      </w:pPr>
      <w:r>
        <w:t xml:space="preserve">(п. 2 в ред. </w:t>
      </w:r>
      <w:hyperlink r:id="rId136">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31" w:name="P353"/>
      <w:bookmarkEnd w:id="31"/>
      <w:r>
        <w:t>3. Размер субсидий и порядок расчета</w:t>
      </w:r>
    </w:p>
    <w:p w:rsidR="00297DAE" w:rsidRDefault="00297DAE">
      <w:pPr>
        <w:pStyle w:val="ConsPlusNormal"/>
        <w:spacing w:before="200"/>
        <w:ind w:firstLine="540"/>
        <w:jc w:val="both"/>
      </w:pPr>
      <w:r>
        <w:t>Направления предоставления субсидий, перечень компенсируемых затрат, компенсируемый процент, максимальный размер субсидии отражены в таблице.</w:t>
      </w:r>
    </w:p>
    <w:p w:rsidR="00297DAE" w:rsidRDefault="00297DAE">
      <w:pPr>
        <w:pStyle w:val="ConsPlusNormal"/>
        <w:jc w:val="both"/>
      </w:pPr>
    </w:p>
    <w:p w:rsidR="00297DAE" w:rsidRDefault="00297DAE">
      <w:pPr>
        <w:pStyle w:val="ConsPlusNormal"/>
        <w:jc w:val="right"/>
      </w:pPr>
      <w:r>
        <w:t>Таблица</w:t>
      </w:r>
    </w:p>
    <w:p w:rsidR="00297DAE" w:rsidRDefault="0029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297DAE">
        <w:tc>
          <w:tcPr>
            <w:tcW w:w="3288" w:type="dxa"/>
          </w:tcPr>
          <w:p w:rsidR="00297DAE" w:rsidRDefault="00297DAE">
            <w:pPr>
              <w:pStyle w:val="ConsPlusNormal"/>
            </w:pPr>
            <w:r>
              <w:t>Направления предоставления поддержки</w:t>
            </w:r>
          </w:p>
        </w:tc>
        <w:tc>
          <w:tcPr>
            <w:tcW w:w="5783" w:type="dxa"/>
          </w:tcPr>
          <w:p w:rsidR="00297DAE" w:rsidRDefault="00297DAE">
            <w:pPr>
              <w:pStyle w:val="ConsPlusNormal"/>
            </w:pPr>
            <w:r>
              <w:t>Компенсируемый процент, максимальный размер субсидии, перечень компенсируемых затрат</w:t>
            </w:r>
          </w:p>
        </w:tc>
      </w:tr>
      <w:tr w:rsidR="00297DAE">
        <w:tblPrEx>
          <w:tblBorders>
            <w:insideH w:val="nil"/>
          </w:tblBorders>
        </w:tblPrEx>
        <w:tc>
          <w:tcPr>
            <w:tcW w:w="3288" w:type="dxa"/>
            <w:tcBorders>
              <w:bottom w:val="nil"/>
            </w:tcBorders>
          </w:tcPr>
          <w:p w:rsidR="00297DAE" w:rsidRDefault="00297DAE">
            <w:pPr>
              <w:pStyle w:val="ConsPlusNormal"/>
            </w:pPr>
            <w:r>
              <w:t>1. Возмещение части затрат на аренду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 и (или) деятельность сфере социального предпринимательства)</w:t>
            </w:r>
          </w:p>
        </w:tc>
        <w:tc>
          <w:tcPr>
            <w:tcW w:w="5783" w:type="dxa"/>
            <w:tcBorders>
              <w:bottom w:val="nil"/>
            </w:tcBorders>
          </w:tcPr>
          <w:p w:rsidR="00297DAE" w:rsidRDefault="00297DAE">
            <w:pPr>
              <w:pStyle w:val="ConsPlusNormal"/>
            </w:pPr>
            <w:r>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p>
          <w:p w:rsidR="00297DAE" w:rsidRDefault="00297DAE">
            <w:pPr>
              <w:pStyle w:val="ConsPlusNormal"/>
            </w:pPr>
            <w: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37">
              <w:r>
                <w:rPr>
                  <w:color w:val="0000FF"/>
                </w:rPr>
                <w:t>законом</w:t>
              </w:r>
            </w:hyperlink>
            <w:r>
              <w:t xml:space="preserve"> от 24.07.2007 N 209-ФЗ "О развитии малого и среднего предпринимательства в Российской Федерации"), используемых в целях осуществления непосредственно участником отбора деятельности в сфере социального 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субаренду, безвозмездное пользование.</w:t>
            </w:r>
          </w:p>
          <w:p w:rsidR="00297DAE" w:rsidRDefault="00297DAE">
            <w:pPr>
              <w:pStyle w:val="ConsPlusNormal"/>
            </w:pPr>
            <w:r>
              <w:t xml:space="preserve">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деятельности в сфере социального предпринимательства, расходы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аренду которых осуществляются </w:t>
            </w:r>
            <w:r>
              <w:lastRenderedPageBreak/>
              <w:t>в отношении всей площади). Если из условий договора невозможно определить размер площади, используемой для осуществления социально значимого (приоритетного) вида деятельности, деятельности в сфере социального предпринимательства, расходы по такому договору не возмещаются.</w:t>
            </w:r>
          </w:p>
          <w:p w:rsidR="00297DAE" w:rsidRDefault="00297DAE">
            <w:pPr>
              <w:pStyle w:val="ConsPlusNormal"/>
            </w:pPr>
            <w:r>
              <w:t>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rsidR="00297DAE" w:rsidRDefault="00297DAE">
            <w:pPr>
              <w:pStyle w:val="ConsPlusNormal"/>
            </w:pPr>
            <w:r>
              <w:t xml:space="preserve">В случае, если договор аренды (субаренды) в соответствии с Гражданским </w:t>
            </w:r>
            <w:hyperlink r:id="rId138">
              <w:r>
                <w:rPr>
                  <w:color w:val="0000FF"/>
                </w:rPr>
                <w:t>кодексом</w:t>
              </w:r>
            </w:hyperlink>
            <w:r>
              <w:t xml:space="preserve"> Российской Федерации подлежит государственной регистрации, возмещению подлежат затраты, понесенные после государственной регистрации.</w:t>
            </w:r>
          </w:p>
          <w:p w:rsidR="00297DAE" w:rsidRDefault="00297DAE">
            <w:pPr>
              <w:pStyle w:val="ConsPlusNormal"/>
            </w:pPr>
            <w:r>
              <w:t>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 и другие) и за завершенный расчетный период.</w:t>
            </w:r>
          </w:p>
          <w:p w:rsidR="00297DAE" w:rsidRDefault="00297DAE">
            <w:pPr>
              <w:pStyle w:val="ConsPlusNormal"/>
            </w:pPr>
            <w:r>
              <w:t>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 В случае если в договоре аренды (субаренды) не отражена сумма таких платежей, либо порядок их расчета, возмещение осуществляется в размере 40% от фактически понесенных и документально подтвержденных затрат.</w:t>
            </w:r>
          </w:p>
          <w:p w:rsidR="00297DAE" w:rsidRDefault="00297DAE">
            <w:pPr>
              <w:pStyle w:val="ConsPlusNormal"/>
            </w:pPr>
            <w: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на аренду (субаренду) нежилых помещений</w:t>
            </w:r>
          </w:p>
        </w:tc>
      </w:tr>
      <w:tr w:rsidR="00297DAE">
        <w:tblPrEx>
          <w:tblBorders>
            <w:insideH w:val="nil"/>
          </w:tblBorders>
        </w:tblPrEx>
        <w:tc>
          <w:tcPr>
            <w:tcW w:w="9071" w:type="dxa"/>
            <w:gridSpan w:val="2"/>
            <w:tcBorders>
              <w:top w:val="nil"/>
            </w:tcBorders>
          </w:tcPr>
          <w:p w:rsidR="00297DAE" w:rsidRDefault="00297DAE">
            <w:pPr>
              <w:pStyle w:val="ConsPlusNormal"/>
              <w:jc w:val="both"/>
            </w:pPr>
            <w:r>
              <w:lastRenderedPageBreak/>
              <w:t xml:space="preserve">(п. 1 в ред. </w:t>
            </w:r>
            <w:hyperlink r:id="rId139">
              <w:r>
                <w:rPr>
                  <w:color w:val="0000FF"/>
                </w:rPr>
                <w:t>постановления</w:t>
              </w:r>
            </w:hyperlink>
            <w:r>
              <w:t xml:space="preserve"> Администрации города Сургута от 26.04.2022 N 3317)</w:t>
            </w:r>
          </w:p>
        </w:tc>
      </w:tr>
      <w:tr w:rsidR="00297DAE">
        <w:tc>
          <w:tcPr>
            <w:tcW w:w="3288" w:type="dxa"/>
          </w:tcPr>
          <w:p w:rsidR="00297DAE" w:rsidRDefault="00297DAE">
            <w:pPr>
              <w:pStyle w:val="ConsPlusNormal"/>
            </w:pPr>
            <w:r>
              <w:t>2.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5783" w:type="dxa"/>
          </w:tcPr>
          <w:p w:rsidR="00297DAE" w:rsidRDefault="00297DAE">
            <w:pPr>
              <w:pStyle w:val="ConsPlusNormal"/>
            </w:pPr>
            <w:r>
              <w:t>возмещение осуществляется в размере 80% от фактически понесенных и документально подтвержденных затрат, но не более 100 тыс. рублей на одного субъекта в год.</w:t>
            </w:r>
          </w:p>
          <w:p w:rsidR="00297DAE" w:rsidRDefault="00297DAE">
            <w:pPr>
              <w:pStyle w:val="ConsPlusNormal"/>
            </w:pPr>
            <w:r>
              <w:t>Участникам отбора,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заявки участника отбора) размер финансовой поддержки не должен превышать 80% от фактически понесенных и документально подтвержденных затрат и должен составлять не более 500 тыс. рублей на одного участника отбора в год.</w:t>
            </w:r>
          </w:p>
          <w:p w:rsidR="00297DAE" w:rsidRDefault="00297DAE">
            <w:pPr>
              <w:pStyle w:val="ConsPlusNormal"/>
            </w:pPr>
            <w:r>
              <w:t>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http: www.export-ugra.ru.</w:t>
            </w:r>
          </w:p>
          <w:p w:rsidR="00297DAE" w:rsidRDefault="00297DAE">
            <w:pPr>
              <w:pStyle w:val="ConsPlusNormal"/>
            </w:pPr>
            <w:r>
              <w:lastRenderedPageBreak/>
              <w:t>Возмещению подлежат фактически произведенные и документально подтвержденные затраты участников отбора на:</w:t>
            </w:r>
          </w:p>
          <w:p w:rsidR="00297DAE" w:rsidRDefault="00297DAE">
            <w:pPr>
              <w:pStyle w:val="ConsPlusNormal"/>
            </w:pPr>
            <w:r>
              <w:t>- регистрацию декларации о соответствии;</w:t>
            </w:r>
          </w:p>
          <w:p w:rsidR="00297DAE" w:rsidRDefault="00297DAE">
            <w:pPr>
              <w:pStyle w:val="ConsPlusNormal"/>
            </w:pPr>
            <w:r>
              <w:t>- проведение анализа документов;</w:t>
            </w:r>
          </w:p>
          <w:p w:rsidR="00297DAE" w:rsidRDefault="00297DAE">
            <w:pPr>
              <w:pStyle w:val="ConsPlusNormal"/>
            </w:pPr>
            <w:r>
              <w:t>- исследование качества и безопасности продукции;</w:t>
            </w:r>
          </w:p>
          <w:p w:rsidR="00297DAE" w:rsidRDefault="00297DAE">
            <w:pPr>
              <w:pStyle w:val="ConsPlusNormal"/>
            </w:pPr>
            <w:r>
              <w:t>- проведение работ по подтверждению соответствия продукции;</w:t>
            </w:r>
          </w:p>
          <w:p w:rsidR="00297DAE" w:rsidRDefault="00297DAE">
            <w:pPr>
              <w:pStyle w:val="ConsPlusNormal"/>
            </w:pPr>
            <w:r>
              <w:t>- проведение работ по испытаниям продукции;</w:t>
            </w:r>
          </w:p>
          <w:p w:rsidR="00297DAE" w:rsidRDefault="00297DAE">
            <w:pPr>
              <w:pStyle w:val="ConsPlusNormal"/>
            </w:pPr>
            <w:r>
              <w:t>- оформление и переоформление сертификатов</w:t>
            </w:r>
          </w:p>
          <w:p w:rsidR="00297DAE" w:rsidRDefault="00297DAE">
            <w:pPr>
              <w:pStyle w:val="ConsPlusNormal"/>
            </w:pPr>
            <w:r>
              <w:t>и деклараций о соответствии, санитарно-эпидемиологических экспертиз</w:t>
            </w:r>
          </w:p>
        </w:tc>
      </w:tr>
      <w:tr w:rsidR="00297DAE">
        <w:tc>
          <w:tcPr>
            <w:tcW w:w="3288" w:type="dxa"/>
          </w:tcPr>
          <w:p w:rsidR="00297DAE" w:rsidRDefault="00297DAE">
            <w:pPr>
              <w:pStyle w:val="ConsPlusNormal"/>
            </w:pPr>
            <w:r>
              <w:lastRenderedPageBreak/>
              <w:t>3. Возмещение части затрат, связанных со специальной оценкой условий труда (финансовая поддержка субъектов малого и среднего предпринимательства, осуществляющих деятельность в сфере социального предпринимательства)</w:t>
            </w:r>
          </w:p>
        </w:tc>
        <w:tc>
          <w:tcPr>
            <w:tcW w:w="5783" w:type="dxa"/>
          </w:tcPr>
          <w:p w:rsidR="00297DAE" w:rsidRDefault="00297DAE">
            <w:pPr>
              <w:pStyle w:val="ConsPlusNormal"/>
            </w:pPr>
            <w:r>
              <w:t>возмещение осуществляется в размере 50% от фактически понесенных и документально подтвержденных затрат, но не более 100 тыс. рублей на одного участника отбора в год.</w:t>
            </w:r>
          </w:p>
          <w:p w:rsidR="00297DAE" w:rsidRDefault="00297DAE">
            <w:pPr>
              <w:pStyle w:val="ConsPlusNormal"/>
            </w:pPr>
            <w:r>
              <w:t>Возмещению подлежат фактически произведенные и документально подтвержденные затраты участников отбора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p>
        </w:tc>
      </w:tr>
      <w:tr w:rsidR="00297DAE">
        <w:tblPrEx>
          <w:tblBorders>
            <w:insideH w:val="nil"/>
          </w:tblBorders>
        </w:tblPrEx>
        <w:tc>
          <w:tcPr>
            <w:tcW w:w="3288" w:type="dxa"/>
            <w:tcBorders>
              <w:bottom w:val="nil"/>
            </w:tcBorders>
          </w:tcPr>
          <w:p w:rsidR="00297DAE" w:rsidRDefault="00297DAE">
            <w:pPr>
              <w:pStyle w:val="ConsPlusNormal"/>
            </w:pPr>
            <w:r>
              <w:t>4. Возмещение части затрат по приобретению оборудования (основных средств) и лицензионных программных продуктов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5783" w:type="dxa"/>
            <w:tcBorders>
              <w:bottom w:val="nil"/>
            </w:tcBorders>
          </w:tcPr>
          <w:p w:rsidR="00297DAE" w:rsidRDefault="00297DAE">
            <w:pPr>
              <w:pStyle w:val="ConsPlusNormal"/>
            </w:pPr>
            <w:r>
              <w:t>возмещение осуществляется в размере 80% от фактически понесенных и документально подтвержденных затрат, но не более 300 тыс. рублей на одного участника отбора в год.</w:t>
            </w:r>
          </w:p>
          <w:p w:rsidR="00297DAE" w:rsidRDefault="00297DAE">
            <w:pPr>
              <w:pStyle w:val="ConsPlusNormal"/>
            </w:pPr>
            <w:r>
              <w:t>Возмещение части затрат участникам отбора осуществляется на:</w:t>
            </w:r>
          </w:p>
          <w:p w:rsidR="00297DAE" w:rsidRDefault="00297DAE">
            <w:pPr>
              <w:pStyle w:val="ConsPlusNormal"/>
            </w:pPr>
            <w:r>
              <w:t xml:space="preserve">1) Приобретение оборудования, относящегося к основным средствам, соответствующего понятию, содержащемуся в </w:t>
            </w:r>
            <w:hyperlink w:anchor="P184">
              <w:r>
                <w:rPr>
                  <w:color w:val="0000FF"/>
                </w:rPr>
                <w:t>подпункте 1.16 пункта 1 раздела I</w:t>
              </w:r>
            </w:hyperlink>
            <w:r>
              <w:t xml:space="preserve"> настоящего порядка, используемого для осуществления деятельности в сфере социального предпринимательства или реализации социально значимого (приоритетного) вида деятельности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140">
              <w:r>
                <w:rPr>
                  <w:color w:val="0000FF"/>
                </w:rPr>
                <w:t>классификатора</w:t>
              </w:r>
            </w:hyperlink>
            <w: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297DAE" w:rsidRDefault="00297DAE">
            <w:pPr>
              <w:pStyle w:val="ConsPlusNormal"/>
            </w:pPr>
            <w:r>
              <w:t>Возмещению не подлежат затраты участников отбора:</w:t>
            </w:r>
          </w:p>
          <w:p w:rsidR="00297DAE" w:rsidRDefault="00297DAE">
            <w:pPr>
              <w:pStyle w:val="ConsPlusNormal"/>
            </w:pPr>
            <w: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297DAE" w:rsidRDefault="00297DAE">
            <w:pPr>
              <w:pStyle w:val="ConsPlusNormal"/>
            </w:pPr>
            <w:r>
              <w:t>- на мобильные телефоны, смартфоны;</w:t>
            </w:r>
          </w:p>
          <w:p w:rsidR="00297DAE" w:rsidRDefault="00297DAE">
            <w:pPr>
              <w:pStyle w:val="ConsPlusNormal"/>
            </w:pPr>
            <w:r>
              <w:t>- на доставку и монтаж оборудования.</w:t>
            </w:r>
          </w:p>
          <w:p w:rsidR="00297DAE" w:rsidRDefault="00297DAE">
            <w:pPr>
              <w:pStyle w:val="ConsPlusNormal"/>
            </w:pPr>
            <w:r>
              <w:t xml:space="preserve">2) Приобретение лицензионных программных продуктов, содержащихся в </w:t>
            </w:r>
            <w:hyperlink r:id="rId141">
              <w:r>
                <w:rPr>
                  <w:color w:val="0000FF"/>
                </w:rPr>
                <w:t>группировке 730</w:t>
              </w:r>
            </w:hyperlink>
            <w:r>
              <w:t xml:space="preserve"> "Программное обеспечение и базы данных" ОКОФ, при обязательном предоставлении документа, подтверждающего, что приобретенный продукт является лицензионным.</w:t>
            </w:r>
          </w:p>
          <w:p w:rsidR="00297DAE" w:rsidRDefault="00297DAE">
            <w:pPr>
              <w:pStyle w:val="ConsPlusNormal"/>
            </w:pPr>
            <w:r>
              <w:t xml:space="preserve">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приобретению основных средств </w:t>
            </w:r>
            <w:r>
              <w:lastRenderedPageBreak/>
              <w:t>(оборудование, оргтехника)</w:t>
            </w:r>
          </w:p>
        </w:tc>
      </w:tr>
      <w:tr w:rsidR="00297DAE">
        <w:tblPrEx>
          <w:tblBorders>
            <w:insideH w:val="nil"/>
          </w:tblBorders>
        </w:tblPrEx>
        <w:tc>
          <w:tcPr>
            <w:tcW w:w="9071" w:type="dxa"/>
            <w:gridSpan w:val="2"/>
            <w:tcBorders>
              <w:top w:val="nil"/>
            </w:tcBorders>
          </w:tcPr>
          <w:p w:rsidR="00297DAE" w:rsidRDefault="00297DAE">
            <w:pPr>
              <w:pStyle w:val="ConsPlusNormal"/>
              <w:jc w:val="both"/>
            </w:pPr>
            <w:r>
              <w:lastRenderedPageBreak/>
              <w:t xml:space="preserve">(п. 4 в ред. </w:t>
            </w:r>
            <w:hyperlink r:id="rId142">
              <w:r>
                <w:rPr>
                  <w:color w:val="0000FF"/>
                </w:rPr>
                <w:t>постановления</w:t>
              </w:r>
            </w:hyperlink>
            <w:r>
              <w:t xml:space="preserve"> Администрации города Сургута от 26.04.2022 N 3317)</w:t>
            </w:r>
          </w:p>
        </w:tc>
      </w:tr>
      <w:tr w:rsidR="00297DAE">
        <w:tc>
          <w:tcPr>
            <w:tcW w:w="3288" w:type="dxa"/>
          </w:tcPr>
          <w:p w:rsidR="00297DAE" w:rsidRDefault="00297DAE">
            <w:pPr>
              <w:pStyle w:val="ConsPlusNormal"/>
            </w:pPr>
            <w:r>
              <w:t>5. Возмещение части затрат на развитие товаропроводящей сети (затрат, связанных с реализацией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5783" w:type="dxa"/>
          </w:tcPr>
          <w:p w:rsidR="00297DAE" w:rsidRDefault="00297DAE">
            <w:pPr>
              <w:pStyle w:val="ConsPlusNormal"/>
            </w:pPr>
            <w:r>
              <w:t>возмещение осуществляется в размере 50% от фактически понесенных и документально подтвержденных затрат, но не более 500 тыс. рублей на одного участника отбора в год.</w:t>
            </w:r>
          </w:p>
          <w:p w:rsidR="00297DAE" w:rsidRDefault="00297DAE">
            <w:pPr>
              <w:pStyle w:val="ConsPlusNormal"/>
            </w:pPr>
            <w:r>
              <w:t>Объектами товаропроводящей сети по реализации ремесленных товаров являются:</w:t>
            </w:r>
          </w:p>
          <w:p w:rsidR="00297DAE" w:rsidRDefault="00297DAE">
            <w:pPr>
              <w:pStyle w:val="ConsPlusNormal"/>
            </w:pPr>
            <w:r>
              <w:t>-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297DAE" w:rsidRDefault="00297DAE">
            <w:pPr>
              <w:pStyle w:val="ConsPlusNormal"/>
            </w:pPr>
            <w:r>
              <w:t>- магазины-мастерские по производству и сбыту продукции и изделий народных художественных промыслов и ремесел;</w:t>
            </w:r>
          </w:p>
          <w:p w:rsidR="00297DAE" w:rsidRDefault="00297DAE">
            <w:pPr>
              <w:pStyle w:val="ConsPlusNormal"/>
            </w:pPr>
            <w:r>
              <w:t>- киоски, торговые павильоны, лотки, палатки.</w:t>
            </w:r>
          </w:p>
          <w:p w:rsidR="00297DAE" w:rsidRDefault="00297DAE">
            <w:pPr>
              <w:pStyle w:val="ConsPlusNormal"/>
            </w:pPr>
            <w:r>
              <w:t>Возмещению подлежат фактически произведенные и документально подтвержденные затраты участников отбора, осуществляющих ремесленную деятельность и деятельность в сфере народных художественных промыслов на приобретение:</w:t>
            </w:r>
          </w:p>
          <w:p w:rsidR="00297DAE" w:rsidRDefault="00297DAE">
            <w:pPr>
              <w:pStyle w:val="ConsPlusNormal"/>
            </w:pPr>
            <w: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w:t>
            </w:r>
          </w:p>
          <w:p w:rsidR="00297DAE" w:rsidRDefault="00297DAE">
            <w:pPr>
              <w:pStyle w:val="ConsPlusNormal"/>
            </w:pPr>
            <w:r>
              <w:t>-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297DAE" w:rsidRDefault="00297DAE">
            <w:pPr>
              <w:pStyle w:val="ConsPlusNormal"/>
            </w:pPr>
            <w:r>
              <w:t xml:space="preserve">Ремесленная деятельность и деятельность в сфере народных художественных промыслов, определяется в соответствии с условиями, установленными </w:t>
            </w:r>
            <w:hyperlink w:anchor="P159">
              <w:r>
                <w:rPr>
                  <w:color w:val="0000FF"/>
                </w:rPr>
                <w:t>пунктом 1.2 раздела I</w:t>
              </w:r>
            </w:hyperlink>
            <w:r>
              <w:t xml:space="preserve"> настоящего порядка.</w:t>
            </w:r>
          </w:p>
          <w:p w:rsidR="00297DAE" w:rsidRDefault="00297DAE">
            <w:pPr>
              <w:pStyle w:val="ConsPlusNormal"/>
            </w:pPr>
            <w:r>
              <w:t>Возмещение части затрат участникам отбора осуществляется на объекты товаропроводящей сети, технологическое и торговое оборудование стоимостью более 20,0 тыс. рублей за единицу</w:t>
            </w:r>
          </w:p>
        </w:tc>
      </w:tr>
      <w:tr w:rsidR="00297DAE">
        <w:tc>
          <w:tcPr>
            <w:tcW w:w="3288" w:type="dxa"/>
          </w:tcPr>
          <w:p w:rsidR="00297DAE" w:rsidRDefault="00297DAE">
            <w:pPr>
              <w:pStyle w:val="ConsPlusNormal"/>
            </w:pPr>
            <w:r>
              <w:t>6.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5783" w:type="dxa"/>
          </w:tcPr>
          <w:p w:rsidR="00297DAE" w:rsidRDefault="00297DAE">
            <w:pPr>
              <w:pStyle w:val="ConsPlusNormal"/>
            </w:pPr>
            <w:r>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p>
          <w:p w:rsidR="00297DAE" w:rsidRDefault="00297DAE">
            <w:pPr>
              <w:pStyle w:val="ConsPlusNormal"/>
            </w:pPr>
            <w:r>
              <w:t>Возмещению подлежат фактически произведенные и документально подтвержденные затраты участника отбора, осуществляющего ремесленную деятельность и деятельность в сфере народных художественных промыслов на приобретение необходимых для производства продукции и изделий народных художественных промыслов и ремесел:</w:t>
            </w:r>
          </w:p>
          <w:p w:rsidR="00297DAE" w:rsidRDefault="00297DAE">
            <w:pPr>
              <w:pStyle w:val="ConsPlusNormal"/>
            </w:pPr>
            <w:r>
              <w:t>- сырья (металлы (черные, цветные) и их сплавы, камни (натуральные, искусственные), пластические массы, дерев, папье-маше, рог, кость и их сочетания, керамику и стекло, кожу, ткани и прочее сырье);</w:t>
            </w:r>
          </w:p>
          <w:p w:rsidR="00297DAE" w:rsidRDefault="00297DAE">
            <w:pPr>
              <w:pStyle w:val="ConsPlusNormal"/>
            </w:pPr>
            <w:r>
              <w:t>- расходных материалов (лаки, нитки, гвозди, перчатки и прочие расходные материалы);</w:t>
            </w:r>
          </w:p>
          <w:p w:rsidR="00297DAE" w:rsidRDefault="00297DAE">
            <w:pPr>
              <w:pStyle w:val="ConsPlusNormal"/>
            </w:pPr>
            <w:r>
              <w:t>- инструментов (кисти, иглы, дрели, ножовки, стамески и прочие инструменты).</w:t>
            </w:r>
          </w:p>
          <w:p w:rsidR="00297DAE" w:rsidRDefault="00297DAE">
            <w:pPr>
              <w:pStyle w:val="ConsPlusNormal"/>
            </w:pPr>
            <w:r>
              <w:t xml:space="preserve">Ремесленная деятельность и деятельность в сфере народных художественных промыслов, определяется аналогично условиям, установленным </w:t>
            </w:r>
            <w:hyperlink w:anchor="P159">
              <w:r>
                <w:rPr>
                  <w:color w:val="0000FF"/>
                </w:rPr>
                <w:t>пунктом 1.2 раздела I</w:t>
              </w:r>
            </w:hyperlink>
            <w:r>
              <w:t xml:space="preserve"> настоящего порядка</w:t>
            </w:r>
          </w:p>
        </w:tc>
      </w:tr>
      <w:tr w:rsidR="00297DAE">
        <w:tblPrEx>
          <w:tblBorders>
            <w:insideH w:val="nil"/>
          </w:tblBorders>
        </w:tblPrEx>
        <w:tc>
          <w:tcPr>
            <w:tcW w:w="3288" w:type="dxa"/>
            <w:tcBorders>
              <w:bottom w:val="nil"/>
            </w:tcBorders>
          </w:tcPr>
          <w:p w:rsidR="00297DAE" w:rsidRDefault="00297DAE">
            <w:pPr>
              <w:pStyle w:val="ConsPlusNormal"/>
            </w:pPr>
            <w:r>
              <w:lastRenderedPageBreak/>
              <w:t>7.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(финансовая поддержка субъектов малого и среднего предпринимательства, осуществляющих деятельность в сфере социального предпринимательства)</w:t>
            </w:r>
          </w:p>
        </w:tc>
        <w:tc>
          <w:tcPr>
            <w:tcW w:w="5783" w:type="dxa"/>
            <w:tcBorders>
              <w:bottom w:val="nil"/>
            </w:tcBorders>
          </w:tcPr>
          <w:p w:rsidR="00297DAE" w:rsidRDefault="00297DAE">
            <w:pPr>
              <w:pStyle w:val="ConsPlusNormal"/>
            </w:pPr>
            <w:r>
              <w:t>возмещение осуществляется в размере 85% от фактически произведенных и документально подтвержденных затрат, но не более 200 тыс. рублей на одного участника отбора в год.</w:t>
            </w:r>
          </w:p>
          <w:p w:rsidR="00297DAE" w:rsidRDefault="00297DAE">
            <w:pPr>
              <w:pStyle w:val="ConsPlusNormal"/>
            </w:pPr>
            <w:r>
              <w:t>Финансовая поддержка предоставляется участникам отбора, осуществляющим деятельность:</w:t>
            </w:r>
          </w:p>
          <w:p w:rsidR="00297DAE" w:rsidRDefault="00297DAE">
            <w:pPr>
              <w:pStyle w:val="ConsPlusNormal"/>
            </w:pPr>
            <w:r>
              <w:t xml:space="preserve">-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w:t>
            </w:r>
            <w:hyperlink r:id="rId143">
              <w:r>
                <w:rPr>
                  <w:color w:val="0000FF"/>
                </w:rPr>
                <w:t>кодами 88.91</w:t>
              </w:r>
            </w:hyperlink>
            <w:r>
              <w:t xml:space="preserve"> "Предоставление услуг по дневному уходу за детьми" и </w:t>
            </w:r>
            <w:hyperlink r:id="rId144">
              <w:r>
                <w:rPr>
                  <w:color w:val="0000FF"/>
                </w:rPr>
                <w:t>88.99</w:t>
              </w:r>
            </w:hyperlink>
            <w:r>
              <w:t xml:space="preserve"> "Предоставление прочих социальных услуг без обеспечения проживания" ОКВЭД;</w:t>
            </w:r>
          </w:p>
          <w:p w:rsidR="00297DAE" w:rsidRDefault="00297DAE">
            <w:pPr>
              <w:pStyle w:val="ConsPlusNormal"/>
            </w:pPr>
            <w:r>
              <w:t xml:space="preserve">-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w:t>
            </w:r>
            <w:hyperlink r:id="rId145">
              <w:r>
                <w:rPr>
                  <w:color w:val="0000FF"/>
                </w:rPr>
                <w:t>кодом 85.11</w:t>
              </w:r>
            </w:hyperlink>
            <w:r>
              <w:t xml:space="preserve"> "Образование дошкольное" ОКВЭД.</w:t>
            </w:r>
          </w:p>
          <w:p w:rsidR="00297DAE" w:rsidRDefault="00297DAE">
            <w:pPr>
              <w:pStyle w:val="ConsPlusNormal"/>
            </w:pPr>
            <w:r>
              <w:t>Возмещению подлежат затраты субъектов на:</w:t>
            </w:r>
          </w:p>
          <w:p w:rsidR="00297DAE" w:rsidRDefault="00297DAE">
            <w:pPr>
              <w:pStyle w:val="ConsPlusNormal"/>
            </w:pPr>
            <w:r>
              <w:t>- ремонт (реконструкцию) помещений для осуществления субъектом деятельности;</w:t>
            </w:r>
          </w:p>
          <w:p w:rsidR="00297DAE" w:rsidRDefault="00297DAE">
            <w:pPr>
              <w:pStyle w:val="ConsPlusNormal"/>
            </w:pPr>
            <w:r>
              <w:t>- приобретение мебели (кровати, шкафы столы, стулья, диваны и другое), материалов (учебных, методических, развивающих и другое), инвентаря (спортивного, хозяйственного и другое), необходимого для организации деятельности участника отбора</w:t>
            </w:r>
          </w:p>
        </w:tc>
      </w:tr>
      <w:tr w:rsidR="00297DAE">
        <w:tblPrEx>
          <w:tblBorders>
            <w:insideH w:val="nil"/>
          </w:tblBorders>
        </w:tblPrEx>
        <w:tc>
          <w:tcPr>
            <w:tcW w:w="9071" w:type="dxa"/>
            <w:gridSpan w:val="2"/>
            <w:tcBorders>
              <w:top w:val="nil"/>
            </w:tcBorders>
          </w:tcPr>
          <w:p w:rsidR="00297DAE" w:rsidRDefault="00297DAE">
            <w:pPr>
              <w:pStyle w:val="ConsPlusNormal"/>
              <w:jc w:val="both"/>
            </w:pPr>
            <w:r>
              <w:t xml:space="preserve">(п. 7 в ред. </w:t>
            </w:r>
            <w:hyperlink r:id="rId146">
              <w:r>
                <w:rPr>
                  <w:color w:val="0000FF"/>
                </w:rPr>
                <w:t>постановления</w:t>
              </w:r>
            </w:hyperlink>
            <w:r>
              <w:t xml:space="preserve"> Администрации города Сургута от 26.04.2022 N 3317)</w:t>
            </w:r>
          </w:p>
        </w:tc>
      </w:tr>
      <w:tr w:rsidR="00297DAE">
        <w:tc>
          <w:tcPr>
            <w:tcW w:w="3288" w:type="dxa"/>
          </w:tcPr>
          <w:p w:rsidR="00297DAE" w:rsidRDefault="00297DAE">
            <w:pPr>
              <w:pStyle w:val="ConsPlusNormal"/>
            </w:pPr>
            <w:r>
              <w:t>8. Возмещение части затрат на 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 (финансовая поддержка субъектов малого и среднего предпринимательства, осуществляющих деятельность в сфере социального предпринимательства)</w:t>
            </w:r>
          </w:p>
        </w:tc>
        <w:tc>
          <w:tcPr>
            <w:tcW w:w="5783" w:type="dxa"/>
          </w:tcPr>
          <w:p w:rsidR="00297DAE" w:rsidRDefault="00297DAE">
            <w:pPr>
              <w:pStyle w:val="ConsPlusNormal"/>
            </w:pPr>
            <w:r>
              <w:t>возмещение осуществляется в размере 80% от фактически понесенных и документально подтвержденных затрат, но не более 300 тыс. рублей на одного участника отбора в год.</w:t>
            </w:r>
          </w:p>
          <w:p w:rsidR="00297DAE" w:rsidRDefault="00297DAE">
            <w:pPr>
              <w:pStyle w:val="ConsPlusNormal"/>
            </w:pPr>
            <w:r>
              <w:t>Возмещению подлежат затраты участников отбора на:</w:t>
            </w:r>
          </w:p>
          <w:p w:rsidR="00297DAE" w:rsidRDefault="00297DAE">
            <w:pPr>
              <w:pStyle w:val="ConsPlusNormal"/>
            </w:pPr>
            <w:r>
              <w:t xml:space="preserve">- 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w:t>
            </w:r>
            <w:hyperlink r:id="rId147">
              <w:r>
                <w:rPr>
                  <w:color w:val="0000FF"/>
                </w:rPr>
                <w:t>закона</w:t>
              </w:r>
            </w:hyperlink>
            <w:r>
              <w:t xml:space="preserve"> от 23.11.2009 N 261-ФЗ "Об энергосбережении и о повышении энергетической эффективности и о внесении энергетической эффективности и о внесении изменений в отдельные законодательные акты Российской Федерации";</w:t>
            </w:r>
          </w:p>
          <w:p w:rsidR="00297DAE" w:rsidRDefault="00297DAE">
            <w:pPr>
              <w:pStyle w:val="ConsPlusNormal"/>
            </w:pPr>
            <w:r>
              <w:t>- проведение энергетических обследований зданий (помещений), в том числе арендованных;</w:t>
            </w:r>
          </w:p>
          <w:p w:rsidR="00297DAE" w:rsidRDefault="00297DAE">
            <w:pPr>
              <w:pStyle w:val="ConsPlusNormal"/>
            </w:pPr>
            <w:r>
              <w:t>-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tc>
      </w:tr>
      <w:tr w:rsidR="00297DAE">
        <w:tc>
          <w:tcPr>
            <w:tcW w:w="3288" w:type="dxa"/>
          </w:tcPr>
          <w:p w:rsidR="00297DAE" w:rsidRDefault="00297DAE">
            <w:pPr>
              <w:pStyle w:val="ConsPlusNormal"/>
            </w:pPr>
            <w:r>
              <w:t xml:space="preserve">9. Возмещение части затрат по предоставленным консалтинговым услугам (финансовая поддержка субъектов малого и среднего предпринимательства, </w:t>
            </w:r>
            <w:r>
              <w:lastRenderedPageBreak/>
              <w:t>осуществляющих социально значимые (приоритетные) виды деятельности или деятельность в сфере социального предпринимательства)</w:t>
            </w:r>
          </w:p>
        </w:tc>
        <w:tc>
          <w:tcPr>
            <w:tcW w:w="5783" w:type="dxa"/>
          </w:tcPr>
          <w:p w:rsidR="00297DAE" w:rsidRDefault="00297DAE">
            <w:pPr>
              <w:pStyle w:val="ConsPlusNormal"/>
            </w:pPr>
            <w:r>
              <w:lastRenderedPageBreak/>
              <w:t>возмещение осуществляется в размере 50% от фактически понесенных и документально подтвержденных затрат, но не более 100 тыс. рублей на одного участника отбора в год за оказанные услуги:</w:t>
            </w:r>
          </w:p>
          <w:p w:rsidR="00297DAE" w:rsidRDefault="00297DAE">
            <w:pPr>
              <w:pStyle w:val="ConsPlusNormal"/>
            </w:pPr>
            <w:r>
              <w:t xml:space="preserve">- по консультированию производителей, продавцов, покупателей по широкому кругу вопросов экономики, </w:t>
            </w:r>
            <w:r>
              <w:lastRenderedPageBreak/>
              <w:t>финансов, внешнеэкономических связей, - создания и регистрации фирм, исследования и прогнозирования рынка товаров и услуг, инноваций;</w:t>
            </w:r>
          </w:p>
          <w:p w:rsidR="00297DAE" w:rsidRDefault="00297DAE">
            <w:pPr>
              <w:pStyle w:val="ConsPlusNormal"/>
            </w:pPr>
            <w:r>
              <w:t>- по оказанию помощи в ведении бизнеса</w:t>
            </w:r>
          </w:p>
        </w:tc>
      </w:tr>
      <w:tr w:rsidR="00297DAE">
        <w:tblPrEx>
          <w:tblBorders>
            <w:insideH w:val="nil"/>
          </w:tblBorders>
        </w:tblPrEx>
        <w:tc>
          <w:tcPr>
            <w:tcW w:w="3288" w:type="dxa"/>
            <w:tcBorders>
              <w:bottom w:val="nil"/>
            </w:tcBorders>
          </w:tcPr>
          <w:p w:rsidR="00297DAE" w:rsidRDefault="00297DAE">
            <w:pPr>
              <w:pStyle w:val="ConsPlusNormal"/>
            </w:pPr>
            <w:r>
              <w:lastRenderedPageBreak/>
              <w:t>10. Возмещение части затрат, связанных с прохождением курсов повышения квалификации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5783" w:type="dxa"/>
            <w:tcBorders>
              <w:bottom w:val="nil"/>
            </w:tcBorders>
          </w:tcPr>
          <w:p w:rsidR="00297DAE" w:rsidRDefault="00297DAE">
            <w:pPr>
              <w:pStyle w:val="ConsPlusNormal"/>
            </w:pPr>
            <w:r>
              <w:t>возмещение осуществляется в размере 50% от фактически понесенных и документально подтвержденных затрат, но не более 10 тыс. рублей на одного сотрудника участника отбора, индивидуального предпринимателя в год и не более 80 тыс. рублей на 1 участника отбора в год.</w:t>
            </w:r>
          </w:p>
          <w:p w:rsidR="00297DAE" w:rsidRDefault="00297DAE">
            <w:pPr>
              <w:pStyle w:val="ConsPlusNormal"/>
            </w:pPr>
            <w:r>
              <w:t>Возмещению подлежат фактически произведенные и документально подтвержденные затраты участников отбора 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в организациях, имеющих лицензию на право ведения образовательной деятельности</w:t>
            </w:r>
          </w:p>
        </w:tc>
      </w:tr>
      <w:tr w:rsidR="00297DAE">
        <w:tblPrEx>
          <w:tblBorders>
            <w:insideH w:val="nil"/>
          </w:tblBorders>
        </w:tblPrEx>
        <w:tc>
          <w:tcPr>
            <w:tcW w:w="9071" w:type="dxa"/>
            <w:gridSpan w:val="2"/>
            <w:tcBorders>
              <w:top w:val="nil"/>
            </w:tcBorders>
          </w:tcPr>
          <w:p w:rsidR="00297DAE" w:rsidRDefault="00297DAE">
            <w:pPr>
              <w:pStyle w:val="ConsPlusNormal"/>
              <w:jc w:val="both"/>
            </w:pPr>
            <w:r>
              <w:t xml:space="preserve">(п. 10 в ред. </w:t>
            </w:r>
            <w:hyperlink r:id="rId148">
              <w:r>
                <w:rPr>
                  <w:color w:val="0000FF"/>
                </w:rPr>
                <w:t>постановления</w:t>
              </w:r>
            </w:hyperlink>
            <w:r>
              <w:t xml:space="preserve"> Администрации города Сургута от 26.04.2022 N 3317)</w:t>
            </w:r>
          </w:p>
        </w:tc>
      </w:tr>
      <w:tr w:rsidR="00297DAE">
        <w:tblPrEx>
          <w:tblBorders>
            <w:insideH w:val="nil"/>
          </w:tblBorders>
        </w:tblPrEx>
        <w:tc>
          <w:tcPr>
            <w:tcW w:w="3288" w:type="dxa"/>
            <w:tcBorders>
              <w:bottom w:val="nil"/>
            </w:tcBorders>
          </w:tcPr>
          <w:p w:rsidR="00297DAE" w:rsidRDefault="00297DAE">
            <w:pPr>
              <w:pStyle w:val="ConsPlusNormal"/>
            </w:pPr>
            <w:r>
              <w:t>11. Возмещение части затрат, связанных с началом предпринимательской деятельности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5783" w:type="dxa"/>
            <w:tcBorders>
              <w:bottom w:val="nil"/>
            </w:tcBorders>
          </w:tcPr>
          <w:p w:rsidR="00297DAE" w:rsidRDefault="00297DAE">
            <w:pPr>
              <w:pStyle w:val="ConsPlusNormal"/>
            </w:pPr>
            <w: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общего объема затрат и не более 300 тыс. рублей на одного участника отбора в год.</w:t>
            </w:r>
          </w:p>
          <w:p w:rsidR="00297DAE" w:rsidRDefault="00297DAE">
            <w:pPr>
              <w:pStyle w:val="ConsPlusNormal"/>
            </w:pPr>
            <w:r>
              <w:t>Финансовая поддержка предоставляется начинающим предпринимателям, осуществляющим социально значимые (приоритетные) виды деятельности, в виде возмещения части затрат, связанных с началом предпринимательской деятельности:</w:t>
            </w:r>
          </w:p>
          <w:p w:rsidR="00297DAE" w:rsidRDefault="00297DAE">
            <w:pPr>
              <w:pStyle w:val="ConsPlusNormal"/>
            </w:pPr>
            <w:r>
              <w:t xml:space="preserve">- 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49">
              <w:r>
                <w:rPr>
                  <w:color w:val="0000FF"/>
                </w:rPr>
                <w:t>законом</w:t>
              </w:r>
            </w:hyperlink>
            <w:r>
              <w:t xml:space="preserve"> от 24.07.2007 N 209-ФЗ "О развитии малого и среднего предпринимательства в Российской Федерации");</w:t>
            </w:r>
          </w:p>
          <w:p w:rsidR="00297DAE" w:rsidRDefault="00297DAE">
            <w:pPr>
              <w:pStyle w:val="ConsPlusNormal"/>
            </w:pPr>
            <w:r>
              <w:t>- оплата коммунальных услуг нежилых помещений;</w:t>
            </w:r>
          </w:p>
          <w:p w:rsidR="00297DAE" w:rsidRDefault="00297DAE">
            <w:pPr>
              <w:pStyle w:val="ConsPlusNormal"/>
            </w:pPr>
            <w:r>
              <w:t xml:space="preserve">- приобретение основных средств (оборудование, соответствующее понятию, содержащемуся в </w:t>
            </w:r>
            <w:hyperlink w:anchor="P184">
              <w:r>
                <w:rPr>
                  <w:color w:val="0000FF"/>
                </w:rPr>
                <w:t>подпункте 1.16 пункта 1 раздела I</w:t>
              </w:r>
            </w:hyperlink>
            <w:r>
              <w:t xml:space="preserve"> настоящего порядка (за исключением мобильных телефонов, смартфонов), оргтехника) для осуществления деятельности;</w:t>
            </w:r>
          </w:p>
          <w:p w:rsidR="00297DAE" w:rsidRDefault="00297DAE">
            <w:pPr>
              <w:pStyle w:val="ConsPlusNormal"/>
            </w:pPr>
            <w:r>
              <w:t>- приобретение инвентаря производственного назначения;</w:t>
            </w:r>
          </w:p>
          <w:p w:rsidR="00297DAE" w:rsidRDefault="00297DAE">
            <w:pPr>
              <w:pStyle w:val="ConsPlusNormal"/>
            </w:pPr>
            <w:r>
              <w:t>- расходы на рекламу;</w:t>
            </w:r>
          </w:p>
          <w:p w:rsidR="00297DAE" w:rsidRDefault="00297DAE">
            <w:pPr>
              <w:pStyle w:val="ConsPlusNormal"/>
            </w:pPr>
            <w:r>
              <w:t>- выплаты по передаче прав на франшизу (паушальный взнос);</w:t>
            </w:r>
          </w:p>
          <w:p w:rsidR="00297DAE" w:rsidRDefault="00297DAE">
            <w:pPr>
              <w:pStyle w:val="ConsPlusNormal"/>
            </w:pPr>
            <w:r>
              <w:t>- ремонтные работы в нежилых помещениях, выполняемые при подготовке помещений к эксплуатации.</w:t>
            </w:r>
          </w:p>
          <w:p w:rsidR="00297DAE" w:rsidRDefault="00297DAE">
            <w:pPr>
              <w:pStyle w:val="ConsPlusNormal"/>
            </w:pPr>
            <w:r>
              <w:t>При возмещении расходов на аренду (субаренду) нежилых помещений и оплату коммунальных услуг нежилых помещений возмещению подлежат фактически произведенные и документально подтвержденные затраты участника отбора в отношении нежилых помещений, используемых в целях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w:t>
            </w:r>
          </w:p>
          <w:p w:rsidR="00297DAE" w:rsidRDefault="00297DAE">
            <w:pPr>
              <w:pStyle w:val="ConsPlusNormal"/>
            </w:pPr>
            <w:r>
              <w:t xml:space="preserve">В случае, если помещение используется для </w:t>
            </w:r>
            <w:r>
              <w:lastRenderedPageBreak/>
              <w:t>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на аренду (субаренду),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расходы на аренду, оплату коммунальных услуг которых осуществляются в отношении всей площади). Если из условий договора аренды невозможно определить размер площади, используемой для осуществления социально значимого (приоритетного) вида деятельности, расходы по такому договору не возмещаются.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w:t>
            </w:r>
          </w:p>
          <w:p w:rsidR="00297DAE" w:rsidRDefault="00297DAE">
            <w:pPr>
              <w:pStyle w:val="ConsPlusNormal"/>
            </w:pPr>
            <w:r>
              <w:t>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rsidR="00297DAE" w:rsidRDefault="00297DAE">
            <w:pPr>
              <w:pStyle w:val="ConsPlusNormal"/>
            </w:pPr>
            <w:r>
              <w:t xml:space="preserve">В случае, если договор аренды (субаренды) в соответствии с Гражданским </w:t>
            </w:r>
            <w:hyperlink r:id="rId150">
              <w:r>
                <w:rPr>
                  <w:color w:val="0000FF"/>
                </w:rPr>
                <w:t>кодексом</w:t>
              </w:r>
            </w:hyperlink>
            <w:r>
              <w:t xml:space="preserve"> Российской Федерации подлежит государственной регистрации, возмещению подлежат затраты, понесенные после государственной регистрации.</w:t>
            </w:r>
          </w:p>
          <w:p w:rsidR="00297DAE" w:rsidRDefault="00297DAE">
            <w:pPr>
              <w:pStyle w:val="ConsPlusNormal"/>
            </w:pPr>
            <w:r>
              <w:t>Условием предоставления субсидии по настоящему направлению на возмещение расходов на аренду (субаренду) нежилых помещений, оплату коммунальных услуг нежилых помещений, приобретение основных средств (оборудование, оргтехника) является неполучение субсидии по направлениям "Возмещение части затрат на аренду нежилых помещений", "Возмещение части затрат по приобретению оборудования (основных средств) и лицензионных программных продуктов", "Возмещение части затрат на оплату коммунальных услуг нежилых помещений" соответственно</w:t>
            </w:r>
          </w:p>
        </w:tc>
      </w:tr>
      <w:tr w:rsidR="00297DAE">
        <w:tblPrEx>
          <w:tblBorders>
            <w:insideH w:val="nil"/>
          </w:tblBorders>
        </w:tblPrEx>
        <w:tc>
          <w:tcPr>
            <w:tcW w:w="9071" w:type="dxa"/>
            <w:gridSpan w:val="2"/>
            <w:tcBorders>
              <w:top w:val="nil"/>
            </w:tcBorders>
          </w:tcPr>
          <w:p w:rsidR="00297DAE" w:rsidRDefault="00297DAE">
            <w:pPr>
              <w:pStyle w:val="ConsPlusNormal"/>
              <w:jc w:val="both"/>
            </w:pPr>
            <w:r>
              <w:lastRenderedPageBreak/>
              <w:t xml:space="preserve">(п. 11 в ред. </w:t>
            </w:r>
            <w:hyperlink r:id="rId151">
              <w:r>
                <w:rPr>
                  <w:color w:val="0000FF"/>
                </w:rPr>
                <w:t>постановления</w:t>
              </w:r>
            </w:hyperlink>
            <w:r>
              <w:t xml:space="preserve"> Администрации города Сургута от 26.04.2022 N 3317)</w:t>
            </w:r>
          </w:p>
        </w:tc>
      </w:tr>
      <w:tr w:rsidR="00297DAE">
        <w:tblPrEx>
          <w:tblBorders>
            <w:insideH w:val="nil"/>
          </w:tblBorders>
        </w:tblPrEx>
        <w:tc>
          <w:tcPr>
            <w:tcW w:w="9071" w:type="dxa"/>
            <w:gridSpan w:val="2"/>
            <w:tcBorders>
              <w:bottom w:val="nil"/>
            </w:tcBorders>
          </w:tcPr>
          <w:p w:rsidR="00297DAE" w:rsidRDefault="00297DAE">
            <w:pPr>
              <w:pStyle w:val="ConsPlusNormal"/>
              <w:jc w:val="both"/>
            </w:pPr>
            <w:r>
              <w:t xml:space="preserve">12. Утратил силу. - </w:t>
            </w:r>
            <w:hyperlink r:id="rId152">
              <w:r>
                <w:rPr>
                  <w:color w:val="0000FF"/>
                </w:rPr>
                <w:t>Постановление</w:t>
              </w:r>
            </w:hyperlink>
            <w:r>
              <w:t xml:space="preserve"> Администрации города Сургута от 26.04.2022 N 3317</w:t>
            </w:r>
          </w:p>
        </w:tc>
      </w:tr>
      <w:tr w:rsidR="00297DAE">
        <w:tc>
          <w:tcPr>
            <w:tcW w:w="3288" w:type="dxa"/>
          </w:tcPr>
          <w:p w:rsidR="00297DAE" w:rsidRDefault="00297DAE">
            <w:pPr>
              <w:pStyle w:val="ConsPlusNormal"/>
            </w:pPr>
            <w:r>
              <w:t>13. Возмещение части затрат, связанных с участием в выставочно-ярмарочных мероприятиях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5783" w:type="dxa"/>
          </w:tcPr>
          <w:p w:rsidR="00297DAE" w:rsidRDefault="00297DAE">
            <w:pPr>
              <w:pStyle w:val="ConsPlusNormal"/>
            </w:pPr>
            <w:r>
              <w:t>возмещению подлежат фактически произведенные и документально подтвержденные затраты участника отбора в размере 80% общего объема затрат и не более 100 тыс. рублей в год.</w:t>
            </w:r>
          </w:p>
          <w:p w:rsidR="00297DAE" w:rsidRDefault="00297DAE">
            <w:pPr>
              <w:pStyle w:val="ConsPlusNormal"/>
            </w:pPr>
            <w:r>
              <w:t>Возмещению подлежат затраты участников отбора на:</w:t>
            </w:r>
          </w:p>
          <w:p w:rsidR="00297DAE" w:rsidRDefault="00297DAE">
            <w:pPr>
              <w:pStyle w:val="ConsPlusNormal"/>
            </w:pPr>
            <w:r>
              <w:t>- участие в выставочно-ярмарочных мероприятиях;</w:t>
            </w:r>
          </w:p>
          <w:p w:rsidR="00297DAE" w:rsidRDefault="00297DAE">
            <w:pPr>
              <w:pStyle w:val="ConsPlusNormal"/>
            </w:pPr>
            <w:r>
              <w:t>изготовление (приобретение) презентационных материалов;</w:t>
            </w:r>
          </w:p>
          <w:p w:rsidR="00297DAE" w:rsidRDefault="00297DAE">
            <w:pPr>
              <w:pStyle w:val="ConsPlusNormal"/>
            </w:pPr>
            <w:r>
              <w:t>- изготовление (приобретение) выставочного оборудования</w:t>
            </w:r>
          </w:p>
        </w:tc>
      </w:tr>
      <w:tr w:rsidR="00297DAE">
        <w:tblPrEx>
          <w:tblBorders>
            <w:insideH w:val="nil"/>
          </w:tblBorders>
        </w:tblPrEx>
        <w:tc>
          <w:tcPr>
            <w:tcW w:w="3288" w:type="dxa"/>
            <w:tcBorders>
              <w:bottom w:val="nil"/>
            </w:tcBorders>
          </w:tcPr>
          <w:p w:rsidR="00297DAE" w:rsidRDefault="00297DAE">
            <w:pPr>
              <w:pStyle w:val="ConsPlusNormal"/>
            </w:pPr>
            <w:r>
              <w:t xml:space="preserve">14. Возмещение части затрат на оплату коммунальных услуг нежилых помещений </w:t>
            </w:r>
            <w:r>
              <w:lastRenderedPageBreak/>
              <w:t>(финансовая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5783" w:type="dxa"/>
            <w:tcBorders>
              <w:bottom w:val="nil"/>
            </w:tcBorders>
          </w:tcPr>
          <w:p w:rsidR="00297DAE" w:rsidRDefault="00297DAE">
            <w:pPr>
              <w:pStyle w:val="ConsPlusNormal"/>
            </w:pPr>
            <w:r>
              <w:lastRenderedPageBreak/>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p>
          <w:p w:rsidR="00297DAE" w:rsidRDefault="00297DAE">
            <w:pPr>
              <w:pStyle w:val="ConsPlusNormal"/>
            </w:pPr>
            <w:r>
              <w:lastRenderedPageBreak/>
              <w:t xml:space="preserve">Возмещению подлежат фактически произведенные и документально подтвержденные затраты субъекта на коммунальные услуги за нежилые помещения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53">
              <w:r>
                <w:rPr>
                  <w:color w:val="0000FF"/>
                </w:rPr>
                <w:t>законом</w:t>
              </w:r>
            </w:hyperlink>
            <w:r>
              <w:t xml:space="preserve"> от 24.07.2007 N 209-ФЗ "О развитии малого и среднего предпринимательства в Российской Федерации"), используемые непосредственно участником отбора в целях осуществления деятельности в сфере социального 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w:t>
            </w:r>
          </w:p>
          <w:p w:rsidR="00297DAE" w:rsidRDefault="00297DAE">
            <w:pPr>
              <w:pStyle w:val="ConsPlusNormal"/>
            </w:pPr>
            <w:r>
              <w:t>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деятельности в сфере социального предпринимательства, расходы на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оплату коммунальных услуг которых осуществляются в отношении всей площади).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деятельности в сфере социального предпринимательства, если иной порядок расчета не установлен договором.</w:t>
            </w:r>
          </w:p>
          <w:p w:rsidR="00297DAE" w:rsidRDefault="00297DAE">
            <w:pPr>
              <w:pStyle w:val="ConsPlusNormal"/>
            </w:pPr>
            <w:r>
              <w:t>К возмещению принимаются затраты участников отбора без учета арендной платы и за завершенный расчетный период.</w:t>
            </w:r>
          </w:p>
          <w:p w:rsidR="00297DAE" w:rsidRDefault="00297DAE">
            <w:pPr>
              <w:pStyle w:val="ConsPlusNormal"/>
            </w:pPr>
            <w:r>
              <w:t xml:space="preserve">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w:t>
            </w:r>
            <w:proofErr w:type="gramStart"/>
            <w:r>
              <w:t>порядок их расчета</w:t>
            </w:r>
            <w:proofErr w:type="gramEnd"/>
            <w:r>
              <w:t xml:space="preserve"> позволяющий рассчитать сумму коммунальных услуг.</w:t>
            </w:r>
          </w:p>
          <w:p w:rsidR="00297DAE" w:rsidRDefault="00297DAE">
            <w:pPr>
              <w:pStyle w:val="ConsPlusNormal"/>
            </w:pPr>
            <w: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оплате коммунальных услуг нежилых помещений</w:t>
            </w:r>
          </w:p>
        </w:tc>
      </w:tr>
      <w:tr w:rsidR="00297DAE">
        <w:tblPrEx>
          <w:tblBorders>
            <w:insideH w:val="nil"/>
          </w:tblBorders>
        </w:tblPrEx>
        <w:tc>
          <w:tcPr>
            <w:tcW w:w="9071" w:type="dxa"/>
            <w:gridSpan w:val="2"/>
            <w:tcBorders>
              <w:top w:val="nil"/>
            </w:tcBorders>
          </w:tcPr>
          <w:p w:rsidR="00297DAE" w:rsidRDefault="00297DAE">
            <w:pPr>
              <w:pStyle w:val="ConsPlusNormal"/>
              <w:jc w:val="both"/>
            </w:pPr>
            <w:r>
              <w:lastRenderedPageBreak/>
              <w:t xml:space="preserve">(п. 14 в ред. </w:t>
            </w:r>
            <w:hyperlink r:id="rId154">
              <w:r>
                <w:rPr>
                  <w:color w:val="0000FF"/>
                </w:rPr>
                <w:t>постановления</w:t>
              </w:r>
            </w:hyperlink>
            <w:r>
              <w:t xml:space="preserve"> Администрации города Сургута от 26.04.2022 N 3317)</w:t>
            </w:r>
          </w:p>
        </w:tc>
      </w:tr>
      <w:tr w:rsidR="00297DAE">
        <w:tc>
          <w:tcPr>
            <w:tcW w:w="3288" w:type="dxa"/>
          </w:tcPr>
          <w:p w:rsidR="00297DAE" w:rsidRDefault="00297DAE">
            <w:pPr>
              <w:pStyle w:val="ConsPlusNormal"/>
            </w:pPr>
            <w:r>
              <w:t xml:space="preserve">15.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 в условиях </w:t>
            </w:r>
            <w:r>
              <w:lastRenderedPageBreak/>
              <w:t>ухудшения ситуации в результате распространения новой коронавирусной инфекции в виде возмещения затрат на аренду (субаренду) нежилых помещений</w:t>
            </w:r>
          </w:p>
        </w:tc>
        <w:tc>
          <w:tcPr>
            <w:tcW w:w="5783" w:type="dxa"/>
          </w:tcPr>
          <w:p w:rsidR="00297DAE" w:rsidRDefault="00297DAE">
            <w:pPr>
              <w:pStyle w:val="ConsPlusNormal"/>
            </w:pPr>
            <w:r>
              <w:lastRenderedPageBreak/>
              <w:t>возмещение осуществляется в размере 50% от фактически понесенных и документально подтвержденных затрат, но не более 400 тыс. рублей на одного участника отбора в год.</w:t>
            </w:r>
          </w:p>
          <w:p w:rsidR="00297DAE" w:rsidRDefault="00297DAE">
            <w:pPr>
              <w:pStyle w:val="ConsPlusNormal"/>
            </w:pPr>
            <w:r>
              <w:t xml:space="preserve">Возмещению подлежат фактически произведенные и документально подтвержденные затраты участника отбора на аренду (субаренду) нежилых помещений (за исключением помещений, находящихся в государственной или муниципальной собственности), используемых в целях </w:t>
            </w:r>
            <w:r>
              <w:lastRenderedPageBreak/>
              <w:t xml:space="preserve">осуществления деятельности в отраслях, пострадавших от распространения новой коронавирусной инфекции, в соответствии с </w:t>
            </w:r>
            <w:hyperlink w:anchor="P173">
              <w:r>
                <w:rPr>
                  <w:color w:val="0000FF"/>
                </w:rPr>
                <w:t>подпунктом 1.9 пункта 1 раздела I</w:t>
              </w:r>
            </w:hyperlink>
            <w:r>
              <w:t xml:space="preserve"> за период действия режима повышенной готовности в Ханты-Мансийском автономном округе - Югре, установленного постановлениями Губернатора Ханты-Мансийского автономного округа - Югры от 18.03.2020 </w:t>
            </w:r>
            <w:hyperlink r:id="rId155">
              <w:r>
                <w:rPr>
                  <w:color w:val="0000FF"/>
                </w:rPr>
                <w:t>N 20</w:t>
              </w:r>
            </w:hyperlink>
            <w:r>
              <w:t xml:space="preserve"> "О введении режима повышенной готовности в Ханты-Мансийском автономном округе - Югре", от 09.04.2020 </w:t>
            </w:r>
            <w:hyperlink r:id="rId156">
              <w:r>
                <w:rPr>
                  <w:color w:val="0000FF"/>
                </w:rPr>
                <w:t>N 29</w:t>
              </w:r>
            </w:hyperlink>
            <w:r>
              <w:t xml:space="preserve"> "О мерах по предотвращению завоза и распространения новой коронавирусной инфекции, вызванной COVID-19, в Ханты-Мансийском автономном округе - Югре" (за расчетные периоды, относящиеся к периоду действия режима повышенной готовности).</w:t>
            </w:r>
          </w:p>
          <w:p w:rsidR="00297DAE" w:rsidRDefault="00297DAE">
            <w:pPr>
              <w:pStyle w:val="ConsPlusNormal"/>
            </w:pPr>
            <w:r>
              <w:t>Сумма затрат, подлежащих компенсации, рассчитывается пропорционально количеству дней действия режима повышенной готовности.</w:t>
            </w:r>
          </w:p>
          <w:p w:rsidR="00297DAE" w:rsidRDefault="00297DAE">
            <w:pPr>
              <w:pStyle w:val="ConsPlusNormal"/>
            </w:pPr>
            <w:r>
              <w:t>К возмещению принимаются затраты участников отбора по договорам аренды (субаренды) нежилых помещений, без учета коммунальных услуг и за завершенный расчетный период.</w:t>
            </w:r>
          </w:p>
          <w:p w:rsidR="00297DAE" w:rsidRDefault="00297DAE">
            <w:pPr>
              <w:pStyle w:val="ConsPlusNormal"/>
            </w:pPr>
            <w:r>
              <w:t>В случае включения в арендную плату стоимости коммунальных услуг, в договоре аренды (субаренды) должна отражаться сумма арендной платы за пользование нежилым помещением и сумма платежей за коммунальные услуги, либо порядок их расчета, позволяющий рассчитать сумму арендной платы и (или) сумму коммунальных услуг</w:t>
            </w:r>
          </w:p>
        </w:tc>
      </w:tr>
      <w:tr w:rsidR="00297DAE">
        <w:tc>
          <w:tcPr>
            <w:tcW w:w="3288" w:type="dxa"/>
          </w:tcPr>
          <w:p w:rsidR="00297DAE" w:rsidRDefault="00297DAE">
            <w:pPr>
              <w:pStyle w:val="ConsPlusNormal"/>
            </w:pPr>
            <w:r>
              <w:lastRenderedPageBreak/>
              <w:t>16.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в виде возмещения затрат на коммунальные услуги</w:t>
            </w:r>
          </w:p>
        </w:tc>
        <w:tc>
          <w:tcPr>
            <w:tcW w:w="5783" w:type="dxa"/>
          </w:tcPr>
          <w:p w:rsidR="00297DAE" w:rsidRDefault="00297DAE">
            <w:pPr>
              <w:pStyle w:val="ConsPlusNormal"/>
            </w:pPr>
            <w:r>
              <w:t>возмещение осуществляется в размере 50% от фактически понесенных и документально подтвержденных затрат, но не более 400 тыс. рублей на одного участника отбора в год.</w:t>
            </w:r>
          </w:p>
          <w:p w:rsidR="00297DAE" w:rsidRDefault="00297DAE">
            <w:pPr>
              <w:pStyle w:val="ConsPlusNormal"/>
            </w:pPr>
            <w:r>
              <w:t xml:space="preserve">Возмещению подлежат фактически произведенные и документально подтвержденные затраты участника отбора на коммунальные услуги за нежилые помещения, используемые в целях осуществления деятельности в отраслях, пострадавших от распространения новой коронавирусной инфекции, в соответствии с </w:t>
            </w:r>
            <w:hyperlink w:anchor="P173">
              <w:r>
                <w:rPr>
                  <w:color w:val="0000FF"/>
                </w:rPr>
                <w:t>подпунктом 1.9 пункта 1 раздела I</w:t>
              </w:r>
            </w:hyperlink>
            <w:r>
              <w:t xml:space="preserve"> за период действия режима повышенной готовности в Ханты-Мансийском автономном округе - Югре, установленного постановлениями Губернатора Ханты-Мансийского автономного округа - Югры от 18.03.2020 </w:t>
            </w:r>
            <w:hyperlink r:id="rId157">
              <w:r>
                <w:rPr>
                  <w:color w:val="0000FF"/>
                </w:rPr>
                <w:t>N 20</w:t>
              </w:r>
            </w:hyperlink>
            <w:r>
              <w:t xml:space="preserve"> "О введении режима повышенной готовности в Ханты-Мансийском автономном округе - Югре",</w:t>
            </w:r>
          </w:p>
          <w:p w:rsidR="00297DAE" w:rsidRDefault="00297DAE">
            <w:pPr>
              <w:pStyle w:val="ConsPlusNormal"/>
            </w:pPr>
            <w:r>
              <w:t xml:space="preserve">от 09.04.2020 </w:t>
            </w:r>
            <w:hyperlink r:id="rId158">
              <w:r>
                <w:rPr>
                  <w:color w:val="0000FF"/>
                </w:rPr>
                <w:t>N 29</w:t>
              </w:r>
            </w:hyperlink>
            <w:r>
              <w:t xml:space="preserve"> "О мерах по предотвращению завоза и распространения новой коронавирусной инфекции, вызванной COVID-19,</w:t>
            </w:r>
          </w:p>
          <w:p w:rsidR="00297DAE" w:rsidRDefault="00297DAE">
            <w:pPr>
              <w:pStyle w:val="ConsPlusNormal"/>
            </w:pPr>
            <w:r>
              <w:t>в Ханты-Мансийском автономном округе - Югре"</w:t>
            </w:r>
          </w:p>
          <w:p w:rsidR="00297DAE" w:rsidRDefault="00297DAE">
            <w:pPr>
              <w:pStyle w:val="ConsPlusNormal"/>
            </w:pPr>
            <w:r>
              <w:t>(за расчетные периоды, относящиеся к периоду действия режима повышенной готовности).</w:t>
            </w:r>
          </w:p>
          <w:p w:rsidR="00297DAE" w:rsidRDefault="00297DAE">
            <w:pPr>
              <w:pStyle w:val="ConsPlusNormal"/>
            </w:pPr>
            <w: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w:t>
            </w:r>
          </w:p>
        </w:tc>
      </w:tr>
      <w:tr w:rsidR="00297DAE">
        <w:tblPrEx>
          <w:tblBorders>
            <w:insideH w:val="nil"/>
          </w:tblBorders>
        </w:tblPrEx>
        <w:tc>
          <w:tcPr>
            <w:tcW w:w="3288" w:type="dxa"/>
            <w:tcBorders>
              <w:bottom w:val="nil"/>
            </w:tcBorders>
          </w:tcPr>
          <w:p w:rsidR="00297DAE" w:rsidRDefault="00297DAE">
            <w:pPr>
              <w:pStyle w:val="ConsPlusNormal"/>
            </w:pPr>
            <w:r>
              <w:t xml:space="preserve">17. Возмещение части затрат по договорам коммерческой концессии (субконцессии), лицензионным (сублицензионным) договорам, а также связанных с разработкой и </w:t>
            </w:r>
            <w:r>
              <w:lastRenderedPageBreak/>
              <w:t>(или) регистрацией собственной франшизы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5783" w:type="dxa"/>
            <w:tcBorders>
              <w:bottom w:val="nil"/>
            </w:tcBorders>
          </w:tcPr>
          <w:p w:rsidR="00297DAE" w:rsidRDefault="00297DAE">
            <w:pPr>
              <w:pStyle w:val="ConsPlusNormal"/>
            </w:pPr>
            <w:r>
              <w:lastRenderedPageBreak/>
              <w:t>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w:t>
            </w:r>
          </w:p>
          <w:p w:rsidR="00297DAE" w:rsidRDefault="00297DAE">
            <w:pPr>
              <w:pStyle w:val="ConsPlusNormal"/>
            </w:pPr>
            <w:r>
              <w:t xml:space="preserve">Финансовая поддержка предоставляется участникам отбора, осуществляющим деятельность в сфере </w:t>
            </w:r>
            <w:r>
              <w:lastRenderedPageBreak/>
              <w:t xml:space="preserve">социального предпринимательства или деятельность, определяемую в соответствии с кодами </w:t>
            </w:r>
            <w:hyperlink r:id="rId159">
              <w:r>
                <w:rPr>
                  <w:color w:val="0000FF"/>
                </w:rPr>
                <w:t>ОКВЭД</w:t>
              </w:r>
            </w:hyperlink>
            <w:r>
              <w:t>:</w:t>
            </w:r>
          </w:p>
          <w:p w:rsidR="00297DAE" w:rsidRDefault="00297DAE">
            <w:pPr>
              <w:pStyle w:val="ConsPlusNormal"/>
            </w:pPr>
            <w:r>
              <w:t xml:space="preserve">- производство изделий из дерева, пробки, соломки и материалов для плетения </w:t>
            </w:r>
            <w:hyperlink r:id="rId160">
              <w:r>
                <w:rPr>
                  <w:color w:val="0000FF"/>
                </w:rPr>
                <w:t>(16.2)</w:t>
              </w:r>
            </w:hyperlink>
            <w:r>
              <w:t>;</w:t>
            </w:r>
          </w:p>
          <w:p w:rsidR="00297DAE" w:rsidRDefault="00297DAE">
            <w:pPr>
              <w:pStyle w:val="ConsPlusNormal"/>
            </w:pPr>
            <w:r>
              <w:t xml:space="preserve">- резка, обработка и отделка камня </w:t>
            </w:r>
            <w:hyperlink r:id="rId161">
              <w:r>
                <w:rPr>
                  <w:color w:val="0000FF"/>
                </w:rPr>
                <w:t>(23.7)</w:t>
              </w:r>
            </w:hyperlink>
            <w:r>
              <w:t>;</w:t>
            </w:r>
          </w:p>
          <w:p w:rsidR="00297DAE" w:rsidRDefault="00297DAE">
            <w:pPr>
              <w:pStyle w:val="ConsPlusNormal"/>
            </w:pPr>
            <w:r>
              <w:t xml:space="preserve">- производство стекла и изделий из стекла </w:t>
            </w:r>
            <w:hyperlink r:id="rId162">
              <w:r>
                <w:rPr>
                  <w:color w:val="0000FF"/>
                </w:rPr>
                <w:t>(23.1)</w:t>
              </w:r>
            </w:hyperlink>
            <w:r>
              <w:t>;</w:t>
            </w:r>
          </w:p>
          <w:p w:rsidR="00297DAE" w:rsidRDefault="00297DAE">
            <w:pPr>
              <w:pStyle w:val="ConsPlusNormal"/>
            </w:pPr>
            <w:r>
              <w:t xml:space="preserve">- производство прочих фарфоровых и керамических изделий </w:t>
            </w:r>
            <w:hyperlink r:id="rId163">
              <w:r>
                <w:rPr>
                  <w:color w:val="0000FF"/>
                </w:rPr>
                <w:t>(23.4)</w:t>
              </w:r>
            </w:hyperlink>
            <w:r>
              <w:t>;</w:t>
            </w:r>
          </w:p>
          <w:p w:rsidR="00297DAE" w:rsidRDefault="00297DAE">
            <w:pPr>
              <w:pStyle w:val="ConsPlusNormal"/>
            </w:pPr>
            <w:r>
              <w:t xml:space="preserve">- производство изделий из бетона, цемента и гипса </w:t>
            </w:r>
            <w:hyperlink r:id="rId164">
              <w:r>
                <w:rPr>
                  <w:color w:val="0000FF"/>
                </w:rPr>
                <w:t>(23.6)</w:t>
              </w:r>
            </w:hyperlink>
            <w:r>
              <w:t>;</w:t>
            </w:r>
          </w:p>
          <w:p w:rsidR="00297DAE" w:rsidRDefault="00297DAE">
            <w:pPr>
              <w:pStyle w:val="ConsPlusNormal"/>
            </w:pPr>
            <w:r>
              <w:t xml:space="preserve">- резка, обработка и отделка камня </w:t>
            </w:r>
            <w:hyperlink r:id="rId165">
              <w:r>
                <w:rPr>
                  <w:color w:val="0000FF"/>
                </w:rPr>
                <w:t>(23.7)</w:t>
              </w:r>
            </w:hyperlink>
            <w:r>
              <w:t>;</w:t>
            </w:r>
          </w:p>
          <w:p w:rsidR="00297DAE" w:rsidRDefault="00297DAE">
            <w:pPr>
              <w:pStyle w:val="ConsPlusNormal"/>
            </w:pPr>
            <w:r>
              <w:t xml:space="preserve">- ковка, прессование, штамповка и профилирование; изготовление изделий методом порошковой металлургии </w:t>
            </w:r>
            <w:hyperlink r:id="rId166">
              <w:r>
                <w:rPr>
                  <w:color w:val="0000FF"/>
                </w:rPr>
                <w:t>(25.5)</w:t>
              </w:r>
            </w:hyperlink>
            <w:r>
              <w:t>;</w:t>
            </w:r>
          </w:p>
          <w:p w:rsidR="00297DAE" w:rsidRDefault="00297DAE">
            <w:pPr>
              <w:pStyle w:val="ConsPlusNormal"/>
            </w:pPr>
            <w:r>
              <w:t xml:space="preserve">- производство ножевых изделий и столовых приборов, инструментов и универсальных скобяных изделий </w:t>
            </w:r>
            <w:hyperlink r:id="rId167">
              <w:r>
                <w:rPr>
                  <w:color w:val="0000FF"/>
                </w:rPr>
                <w:t>(25.7)</w:t>
              </w:r>
            </w:hyperlink>
            <w:r>
              <w:t>;</w:t>
            </w:r>
          </w:p>
          <w:p w:rsidR="00297DAE" w:rsidRDefault="00297DAE">
            <w:pPr>
              <w:pStyle w:val="ConsPlusNormal"/>
            </w:pPr>
            <w:r>
              <w:t xml:space="preserve">- производство ювелирных изделий, бижутерии и подобных товаров </w:t>
            </w:r>
            <w:hyperlink r:id="rId168">
              <w:r>
                <w:rPr>
                  <w:color w:val="0000FF"/>
                </w:rPr>
                <w:t>(32.1)</w:t>
              </w:r>
            </w:hyperlink>
            <w:r>
              <w:t>;</w:t>
            </w:r>
          </w:p>
          <w:p w:rsidR="00297DAE" w:rsidRDefault="00297DAE">
            <w:pPr>
              <w:pStyle w:val="ConsPlusNormal"/>
            </w:pPr>
            <w:r>
              <w:t xml:space="preserve">- производство музыкальных инструментов </w:t>
            </w:r>
            <w:hyperlink r:id="rId169">
              <w:r>
                <w:rPr>
                  <w:color w:val="0000FF"/>
                </w:rPr>
                <w:t>(32.2)</w:t>
              </w:r>
            </w:hyperlink>
            <w:r>
              <w:t>;</w:t>
            </w:r>
          </w:p>
          <w:p w:rsidR="00297DAE" w:rsidRDefault="00297DAE">
            <w:pPr>
              <w:pStyle w:val="ConsPlusNormal"/>
            </w:pPr>
            <w:r>
              <w:t xml:space="preserve">- производство игр и игрушек </w:t>
            </w:r>
            <w:hyperlink r:id="rId170">
              <w:r>
                <w:rPr>
                  <w:color w:val="0000FF"/>
                </w:rPr>
                <w:t>(32.4)</w:t>
              </w:r>
            </w:hyperlink>
            <w:r>
              <w:t>;</w:t>
            </w:r>
          </w:p>
          <w:p w:rsidR="00297DAE" w:rsidRDefault="00297DAE">
            <w:pPr>
              <w:pStyle w:val="ConsPlusNormal"/>
            </w:pPr>
            <w:r>
              <w:t xml:space="preserve">- производство изделий народных художественных промыслов </w:t>
            </w:r>
            <w:hyperlink r:id="rId171">
              <w:r>
                <w:rPr>
                  <w:color w:val="0000FF"/>
                </w:rPr>
                <w:t>(32.99.8)</w:t>
              </w:r>
            </w:hyperlink>
            <w:r>
              <w:t>;</w:t>
            </w:r>
          </w:p>
          <w:p w:rsidR="00297DAE" w:rsidRDefault="00297DAE">
            <w:pPr>
              <w:pStyle w:val="ConsPlusNormal"/>
            </w:pPr>
            <w:r>
              <w:t xml:space="preserve">- разработка компьютерного программного обеспечения, консультационные услуги в данной области и другие сопутствующие услуги </w:t>
            </w:r>
            <w:hyperlink r:id="rId172">
              <w:r>
                <w:rPr>
                  <w:color w:val="0000FF"/>
                </w:rPr>
                <w:t>(62)</w:t>
              </w:r>
            </w:hyperlink>
            <w:r>
              <w:t>;</w:t>
            </w:r>
          </w:p>
          <w:p w:rsidR="00297DAE" w:rsidRDefault="00297DAE">
            <w:pPr>
              <w:pStyle w:val="ConsPlusNormal"/>
            </w:pPr>
            <w:r>
              <w:t xml:space="preserve">- деятельность в области информационных технологий </w:t>
            </w:r>
            <w:hyperlink r:id="rId173">
              <w:r>
                <w:rPr>
                  <w:color w:val="0000FF"/>
                </w:rPr>
                <w:t>(63)</w:t>
              </w:r>
            </w:hyperlink>
            <w:r>
              <w:t>.</w:t>
            </w:r>
          </w:p>
          <w:p w:rsidR="00297DAE" w:rsidRDefault="00297DAE">
            <w:pPr>
              <w:pStyle w:val="ConsPlusNormal"/>
            </w:pPr>
            <w:r>
              <w:t>Возмещению подлежат затраты участников отбора на:</w:t>
            </w:r>
          </w:p>
          <w:p w:rsidR="00297DAE" w:rsidRDefault="00297DAE">
            <w:pPr>
              <w:pStyle w:val="ConsPlusNormal"/>
            </w:pPr>
            <w:r>
              <w:t>- выплату по передаче прав на франшизу (паушального взноса), в том числе затраты, произведенные до даты государственной регистрации договора коммерческой концессии (субконцессии), лицензионного (сублицензионного) договора в федеральном органе исполнительной власти по интеллектуальной собственности;</w:t>
            </w:r>
          </w:p>
          <w:p w:rsidR="00297DAE" w:rsidRDefault="00297DAE">
            <w:pPr>
              <w:pStyle w:val="ConsPlusNormal"/>
            </w:pPr>
            <w:r>
              <w:t>- оплату периодических платежей (роялти) по договору коммерческой концессии (субконцессии), лицензионному (сублицензионному) договору;</w:t>
            </w:r>
          </w:p>
          <w:p w:rsidR="00297DAE" w:rsidRDefault="00297DAE">
            <w:pPr>
              <w:pStyle w:val="ConsPlusNormal"/>
            </w:pPr>
            <w:r>
              <w:t>- разработку и (или) регистрацию (оказание услуг по разработке и (или) регистрации) договоров коммерческой концессии (субконцессии), лицензионного (сублицензионного) договора. Возмещению не подлежат затраты на оплату государственных и патентных пошлин</w:t>
            </w:r>
          </w:p>
        </w:tc>
      </w:tr>
      <w:tr w:rsidR="00297DAE">
        <w:tblPrEx>
          <w:tblBorders>
            <w:insideH w:val="nil"/>
          </w:tblBorders>
        </w:tblPrEx>
        <w:tc>
          <w:tcPr>
            <w:tcW w:w="9071" w:type="dxa"/>
            <w:gridSpan w:val="2"/>
            <w:tcBorders>
              <w:top w:val="nil"/>
            </w:tcBorders>
          </w:tcPr>
          <w:p w:rsidR="00297DAE" w:rsidRDefault="00297DAE">
            <w:pPr>
              <w:pStyle w:val="ConsPlusNormal"/>
              <w:jc w:val="both"/>
            </w:pPr>
            <w:r>
              <w:lastRenderedPageBreak/>
              <w:t xml:space="preserve">(п. 17 в ред. </w:t>
            </w:r>
            <w:hyperlink r:id="rId174">
              <w:r>
                <w:rPr>
                  <w:color w:val="0000FF"/>
                </w:rPr>
                <w:t>постановления</w:t>
              </w:r>
            </w:hyperlink>
            <w:r>
              <w:t xml:space="preserve"> Администрации города Сургута от 26.04.2022 N 3317)</w:t>
            </w:r>
          </w:p>
        </w:tc>
      </w:tr>
      <w:tr w:rsidR="00297DAE">
        <w:tblPrEx>
          <w:tblBorders>
            <w:insideH w:val="nil"/>
          </w:tblBorders>
        </w:tblPrEx>
        <w:tc>
          <w:tcPr>
            <w:tcW w:w="3288" w:type="dxa"/>
            <w:tcBorders>
              <w:bottom w:val="nil"/>
            </w:tcBorders>
          </w:tcPr>
          <w:p w:rsidR="00297DAE" w:rsidRDefault="00297DAE">
            <w:pPr>
              <w:pStyle w:val="ConsPlusNormal"/>
            </w:pPr>
            <w:r>
              <w:t>18. Возмещение части затрат, связанных с продвижением товаров собственного производства, выполняемых работ, оказываемых услуг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5783" w:type="dxa"/>
            <w:tcBorders>
              <w:bottom w:val="nil"/>
            </w:tcBorders>
          </w:tcPr>
          <w:p w:rsidR="00297DAE" w:rsidRDefault="00297DAE">
            <w:pPr>
              <w:pStyle w:val="ConsPlusNormal"/>
            </w:pPr>
            <w:r>
              <w:t>возмещение осуществляется в размере не более 80% от фактически произведенных и документально подтвержденных затрат, но не более 100 тыс. рублей на одного участника отбора в год.</w:t>
            </w:r>
          </w:p>
          <w:p w:rsidR="00297DAE" w:rsidRDefault="00297DAE">
            <w:pPr>
              <w:pStyle w:val="ConsPlusNormal"/>
            </w:pPr>
            <w:r>
              <w:t xml:space="preserve">Финансовая поддержка предоставляется участникам отбора, осуществляющим деятельность в сфере социального предпринимательства или деятельность, определяемую в соответствии с кодами </w:t>
            </w:r>
            <w:hyperlink r:id="rId175">
              <w:r>
                <w:rPr>
                  <w:color w:val="0000FF"/>
                </w:rPr>
                <w:t>ОКВЭД</w:t>
              </w:r>
            </w:hyperlink>
            <w:r>
              <w:t>:</w:t>
            </w:r>
          </w:p>
          <w:p w:rsidR="00297DAE" w:rsidRDefault="00297DAE">
            <w:pPr>
              <w:pStyle w:val="ConsPlusNormal"/>
            </w:pPr>
            <w:r>
              <w:t xml:space="preserve">- производство изделий из дерева, пробки, соломки и материалов для плетения </w:t>
            </w:r>
            <w:hyperlink r:id="rId176">
              <w:r>
                <w:rPr>
                  <w:color w:val="0000FF"/>
                </w:rPr>
                <w:t>(16.2)</w:t>
              </w:r>
            </w:hyperlink>
            <w:r>
              <w:t>;</w:t>
            </w:r>
          </w:p>
          <w:p w:rsidR="00297DAE" w:rsidRDefault="00297DAE">
            <w:pPr>
              <w:pStyle w:val="ConsPlusNormal"/>
            </w:pPr>
            <w:r>
              <w:t xml:space="preserve">- резка, обработка и отделка камня </w:t>
            </w:r>
            <w:hyperlink r:id="rId177">
              <w:r>
                <w:rPr>
                  <w:color w:val="0000FF"/>
                </w:rPr>
                <w:t>(23.7)</w:t>
              </w:r>
            </w:hyperlink>
            <w:r>
              <w:t>;</w:t>
            </w:r>
          </w:p>
          <w:p w:rsidR="00297DAE" w:rsidRDefault="00297DAE">
            <w:pPr>
              <w:pStyle w:val="ConsPlusNormal"/>
            </w:pPr>
            <w:r>
              <w:t>- производство стекла и изделий из стекла</w:t>
            </w:r>
          </w:p>
          <w:p w:rsidR="00297DAE" w:rsidRDefault="00297DAE">
            <w:pPr>
              <w:pStyle w:val="ConsPlusNormal"/>
            </w:pPr>
            <w:hyperlink r:id="rId178">
              <w:r>
                <w:rPr>
                  <w:color w:val="0000FF"/>
                </w:rPr>
                <w:t>(23.1)</w:t>
              </w:r>
            </w:hyperlink>
            <w:r>
              <w:t>;</w:t>
            </w:r>
          </w:p>
          <w:p w:rsidR="00297DAE" w:rsidRDefault="00297DAE">
            <w:pPr>
              <w:pStyle w:val="ConsPlusNormal"/>
            </w:pPr>
            <w:r>
              <w:t xml:space="preserve">- производство прочих фарфоровых и керамических изделий </w:t>
            </w:r>
            <w:hyperlink r:id="rId179">
              <w:r>
                <w:rPr>
                  <w:color w:val="0000FF"/>
                </w:rPr>
                <w:t>(23.4)</w:t>
              </w:r>
            </w:hyperlink>
            <w:r>
              <w:t>;</w:t>
            </w:r>
          </w:p>
          <w:p w:rsidR="00297DAE" w:rsidRDefault="00297DAE">
            <w:pPr>
              <w:pStyle w:val="ConsPlusNormal"/>
            </w:pPr>
            <w:r>
              <w:t xml:space="preserve">- производство изделий из бетона, цемента и гипса </w:t>
            </w:r>
            <w:hyperlink r:id="rId180">
              <w:r>
                <w:rPr>
                  <w:color w:val="0000FF"/>
                </w:rPr>
                <w:t>(23.6)</w:t>
              </w:r>
            </w:hyperlink>
            <w:r>
              <w:t>;</w:t>
            </w:r>
          </w:p>
          <w:p w:rsidR="00297DAE" w:rsidRDefault="00297DAE">
            <w:pPr>
              <w:pStyle w:val="ConsPlusNormal"/>
            </w:pPr>
            <w:r>
              <w:t xml:space="preserve">- резка, обработка и отделка камня </w:t>
            </w:r>
            <w:hyperlink r:id="rId181">
              <w:r>
                <w:rPr>
                  <w:color w:val="0000FF"/>
                </w:rPr>
                <w:t>(23.7)</w:t>
              </w:r>
            </w:hyperlink>
            <w:r>
              <w:t>;</w:t>
            </w:r>
          </w:p>
          <w:p w:rsidR="00297DAE" w:rsidRDefault="00297DAE">
            <w:pPr>
              <w:pStyle w:val="ConsPlusNormal"/>
            </w:pPr>
            <w:r>
              <w:lastRenderedPageBreak/>
              <w:t xml:space="preserve">- ковка, прессование, штамповка и профилирование; изготовление изделий методом порошковой металлургии </w:t>
            </w:r>
            <w:hyperlink r:id="rId182">
              <w:r>
                <w:rPr>
                  <w:color w:val="0000FF"/>
                </w:rPr>
                <w:t>(25.5)</w:t>
              </w:r>
            </w:hyperlink>
            <w:r>
              <w:t>;</w:t>
            </w:r>
          </w:p>
          <w:p w:rsidR="00297DAE" w:rsidRDefault="00297DAE">
            <w:pPr>
              <w:pStyle w:val="ConsPlusNormal"/>
            </w:pPr>
            <w:r>
              <w:t xml:space="preserve">- производство ножевых изделий и столовых приборов, инструментов и универсальных скобяных изделий </w:t>
            </w:r>
            <w:hyperlink r:id="rId183">
              <w:r>
                <w:rPr>
                  <w:color w:val="0000FF"/>
                </w:rPr>
                <w:t>(25.7)</w:t>
              </w:r>
            </w:hyperlink>
            <w:r>
              <w:t>;</w:t>
            </w:r>
          </w:p>
          <w:p w:rsidR="00297DAE" w:rsidRDefault="00297DAE">
            <w:pPr>
              <w:pStyle w:val="ConsPlusNormal"/>
            </w:pPr>
            <w:r>
              <w:t xml:space="preserve">- производство ювелирных изделий, бижутерии и подобных товаров </w:t>
            </w:r>
            <w:hyperlink r:id="rId184">
              <w:r>
                <w:rPr>
                  <w:color w:val="0000FF"/>
                </w:rPr>
                <w:t>(32.1)</w:t>
              </w:r>
            </w:hyperlink>
            <w:r>
              <w:t>;</w:t>
            </w:r>
          </w:p>
          <w:p w:rsidR="00297DAE" w:rsidRDefault="00297DAE">
            <w:pPr>
              <w:pStyle w:val="ConsPlusNormal"/>
            </w:pPr>
            <w:r>
              <w:t xml:space="preserve">- производство музыкальных инструментов </w:t>
            </w:r>
            <w:hyperlink r:id="rId185">
              <w:r>
                <w:rPr>
                  <w:color w:val="0000FF"/>
                </w:rPr>
                <w:t>(32.2)</w:t>
              </w:r>
            </w:hyperlink>
            <w:r>
              <w:t>;</w:t>
            </w:r>
          </w:p>
          <w:p w:rsidR="00297DAE" w:rsidRDefault="00297DAE">
            <w:pPr>
              <w:pStyle w:val="ConsPlusNormal"/>
            </w:pPr>
            <w:r>
              <w:t xml:space="preserve">- производство игр и игрушек </w:t>
            </w:r>
            <w:hyperlink r:id="rId186">
              <w:r>
                <w:rPr>
                  <w:color w:val="0000FF"/>
                </w:rPr>
                <w:t>(32.4)</w:t>
              </w:r>
            </w:hyperlink>
            <w:r>
              <w:t>;</w:t>
            </w:r>
          </w:p>
          <w:p w:rsidR="00297DAE" w:rsidRDefault="00297DAE">
            <w:pPr>
              <w:pStyle w:val="ConsPlusNormal"/>
            </w:pPr>
            <w:r>
              <w:t xml:space="preserve">- производство изделий народных художественных промыслов </w:t>
            </w:r>
            <w:hyperlink r:id="rId187">
              <w:r>
                <w:rPr>
                  <w:color w:val="0000FF"/>
                </w:rPr>
                <w:t>(32.99.8)</w:t>
              </w:r>
            </w:hyperlink>
            <w:r>
              <w:t>;</w:t>
            </w:r>
          </w:p>
          <w:p w:rsidR="00297DAE" w:rsidRDefault="00297DAE">
            <w:pPr>
              <w:pStyle w:val="ConsPlusNormal"/>
            </w:pPr>
            <w:r>
              <w:t xml:space="preserve">- разработка компьютерного программного обеспечения, консультационные услуги в данной области и другие сопутствующие услуги </w:t>
            </w:r>
            <w:hyperlink r:id="rId188">
              <w:r>
                <w:rPr>
                  <w:color w:val="0000FF"/>
                </w:rPr>
                <w:t>(62)</w:t>
              </w:r>
            </w:hyperlink>
            <w:r>
              <w:t>;</w:t>
            </w:r>
          </w:p>
          <w:p w:rsidR="00297DAE" w:rsidRDefault="00297DAE">
            <w:pPr>
              <w:pStyle w:val="ConsPlusNormal"/>
            </w:pPr>
            <w:r>
              <w:t xml:space="preserve">- деятельность в области информационных технологий </w:t>
            </w:r>
            <w:hyperlink r:id="rId189">
              <w:r>
                <w:rPr>
                  <w:color w:val="0000FF"/>
                </w:rPr>
                <w:t>(63)</w:t>
              </w:r>
            </w:hyperlink>
            <w:r>
              <w:t>.</w:t>
            </w:r>
          </w:p>
          <w:p w:rsidR="00297DAE" w:rsidRDefault="00297DAE">
            <w:pPr>
              <w:pStyle w:val="ConsPlusNormal"/>
            </w:pPr>
            <w:r>
              <w:t>Возмещению подлежат затраты участников отбора на:</w:t>
            </w:r>
          </w:p>
          <w:p w:rsidR="00297DAE" w:rsidRDefault="00297DAE">
            <w:pPr>
              <w:pStyle w:val="ConsPlusNormal"/>
            </w:pPr>
            <w:r>
              <w:t>- 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p>
          <w:p w:rsidR="00297DAE" w:rsidRDefault="00297DAE">
            <w:pPr>
              <w:pStyle w:val="ConsPlusNormal"/>
            </w:pPr>
            <w:r>
              <w:t>- таргетированную рекламу;</w:t>
            </w:r>
          </w:p>
          <w:p w:rsidR="00297DAE" w:rsidRDefault="00297DAE">
            <w:pPr>
              <w:pStyle w:val="ConsPlusNormal"/>
            </w:pPr>
            <w:r>
              <w:t>- изготовление, прокат видео-, аудиороликов в эфире телеканалов и радиостанций;</w:t>
            </w:r>
          </w:p>
          <w:p w:rsidR="00297DAE" w:rsidRDefault="00297DAE">
            <w:pPr>
              <w:pStyle w:val="ConsPlusNormal"/>
            </w:pPr>
            <w:r>
              <w:t>- оплату услуг по продвижению товаров, работ, услуг на торговых площадках в сети "Интернет"</w:t>
            </w:r>
          </w:p>
        </w:tc>
      </w:tr>
      <w:tr w:rsidR="00297DAE">
        <w:tblPrEx>
          <w:tblBorders>
            <w:insideH w:val="nil"/>
          </w:tblBorders>
        </w:tblPrEx>
        <w:tc>
          <w:tcPr>
            <w:tcW w:w="9071" w:type="dxa"/>
            <w:gridSpan w:val="2"/>
            <w:tcBorders>
              <w:top w:val="nil"/>
            </w:tcBorders>
          </w:tcPr>
          <w:p w:rsidR="00297DAE" w:rsidRDefault="00297DAE">
            <w:pPr>
              <w:pStyle w:val="ConsPlusNormal"/>
              <w:jc w:val="both"/>
            </w:pPr>
            <w:r>
              <w:lastRenderedPageBreak/>
              <w:t xml:space="preserve">(п. 18 в ред. </w:t>
            </w:r>
            <w:hyperlink r:id="rId190">
              <w:r>
                <w:rPr>
                  <w:color w:val="0000FF"/>
                </w:rPr>
                <w:t>постановления</w:t>
              </w:r>
            </w:hyperlink>
            <w:r>
              <w:t xml:space="preserve"> Администрации города Сургута от 26.04.2022 N 3317)</w:t>
            </w:r>
          </w:p>
        </w:tc>
      </w:tr>
      <w:tr w:rsidR="00297DAE">
        <w:tblPrEx>
          <w:tblBorders>
            <w:insideH w:val="nil"/>
          </w:tblBorders>
        </w:tblPrEx>
        <w:tc>
          <w:tcPr>
            <w:tcW w:w="3288" w:type="dxa"/>
            <w:tcBorders>
              <w:bottom w:val="nil"/>
            </w:tcBorders>
          </w:tcPr>
          <w:p w:rsidR="00297DAE" w:rsidRDefault="00297DAE">
            <w:pPr>
              <w:pStyle w:val="ConsPlusNormal"/>
            </w:pPr>
            <w:r>
              <w:t>19. Возмещение части экспортных затрат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5783" w:type="dxa"/>
            <w:tcBorders>
              <w:bottom w:val="nil"/>
            </w:tcBorders>
          </w:tcPr>
          <w:p w:rsidR="00297DAE" w:rsidRDefault="00297DAE">
            <w:pPr>
              <w:pStyle w:val="ConsPlusNormal"/>
            </w:pPr>
            <w:r>
              <w:t>возмещение осуществляется в размере не более 80% от фактически произведенных и документально подтвержденных затрат, но не более 300 тыс. рублей на одного участника отбора в год.</w:t>
            </w:r>
          </w:p>
          <w:p w:rsidR="00297DAE" w:rsidRDefault="00297DAE">
            <w:pPr>
              <w:pStyle w:val="ConsPlusNormal"/>
            </w:pPr>
            <w:r>
              <w:t xml:space="preserve">Финансовая поддержка предоставляется субъектам, осуществляющим деятельность, определяемую в соответствии с кодами </w:t>
            </w:r>
            <w:hyperlink r:id="rId191">
              <w:r>
                <w:rPr>
                  <w:color w:val="0000FF"/>
                </w:rPr>
                <w:t>ОКВЭД</w:t>
              </w:r>
            </w:hyperlink>
            <w:r>
              <w:t>:</w:t>
            </w:r>
          </w:p>
          <w:p w:rsidR="00297DAE" w:rsidRDefault="00297DAE">
            <w:pPr>
              <w:pStyle w:val="ConsPlusNormal"/>
            </w:pPr>
            <w:r>
              <w:t>- производство изделий из дерева, пробки, соломки и материалов для плетения (16.2);</w:t>
            </w:r>
          </w:p>
          <w:p w:rsidR="00297DAE" w:rsidRDefault="00297DAE">
            <w:pPr>
              <w:pStyle w:val="ConsPlusNormal"/>
            </w:pPr>
            <w:r>
              <w:t>- производство стекла и изделий из стекла (23.1);</w:t>
            </w:r>
          </w:p>
          <w:p w:rsidR="00297DAE" w:rsidRDefault="00297DAE">
            <w:pPr>
              <w:pStyle w:val="ConsPlusNormal"/>
            </w:pPr>
            <w:r>
              <w:t>- производство прочих фарфоровых и керамических изделий (23.4);</w:t>
            </w:r>
          </w:p>
          <w:p w:rsidR="00297DAE" w:rsidRDefault="00297DAE">
            <w:pPr>
              <w:pStyle w:val="ConsPlusNormal"/>
            </w:pPr>
            <w:r>
              <w:t>- производство изделий из бетона, цемента и гипса (23.6);</w:t>
            </w:r>
          </w:p>
          <w:p w:rsidR="00297DAE" w:rsidRDefault="00297DAE">
            <w:pPr>
              <w:pStyle w:val="ConsPlusNormal"/>
            </w:pPr>
            <w:r>
              <w:t>- ковка, прессование, штамповка и профилирование; изготовление изделий методом порошковой металлургии (25.5);</w:t>
            </w:r>
          </w:p>
          <w:p w:rsidR="00297DAE" w:rsidRDefault="00297DAE">
            <w:pPr>
              <w:pStyle w:val="ConsPlusNormal"/>
            </w:pPr>
            <w:r>
              <w:t>- производство ножевых изделий и столовых приборов, инструментов и универсальных скобяных изделий (25.7);</w:t>
            </w:r>
          </w:p>
          <w:p w:rsidR="00297DAE" w:rsidRDefault="00297DAE">
            <w:pPr>
              <w:pStyle w:val="ConsPlusNormal"/>
            </w:pPr>
            <w:r>
              <w:t>- производство ювелирных изделий, бижутерии и подобных товаров (32.1);</w:t>
            </w:r>
          </w:p>
          <w:p w:rsidR="00297DAE" w:rsidRDefault="00297DAE">
            <w:pPr>
              <w:pStyle w:val="ConsPlusNormal"/>
            </w:pPr>
            <w:r>
              <w:t>- производство музыкальных инструментов (32.2);</w:t>
            </w:r>
          </w:p>
          <w:p w:rsidR="00297DAE" w:rsidRDefault="00297DAE">
            <w:pPr>
              <w:pStyle w:val="ConsPlusNormal"/>
            </w:pPr>
            <w:r>
              <w:t>- производство игр и игрушек (32.4);</w:t>
            </w:r>
          </w:p>
          <w:p w:rsidR="00297DAE" w:rsidRDefault="00297DAE">
            <w:pPr>
              <w:pStyle w:val="ConsPlusNormal"/>
            </w:pPr>
            <w:r>
              <w:t>- производство изделий народных художественных промыслов (32.99.8).</w:t>
            </w:r>
          </w:p>
          <w:p w:rsidR="00297DAE" w:rsidRDefault="00297DAE">
            <w:pPr>
              <w:pStyle w:val="ConsPlusNormal"/>
            </w:pPr>
            <w:r>
              <w:t>Возмещению подлежат затраты участников отбора на:</w:t>
            </w:r>
          </w:p>
          <w:p w:rsidR="00297DAE" w:rsidRDefault="00297DAE">
            <w:pPr>
              <w:pStyle w:val="ConsPlusNormal"/>
            </w:pPr>
            <w:r>
              <w:t>- транспортировку продукции до пункта назначения по договорам перевозки грузов, договорам об организации перевозок, договорам транспортной экспедиции;</w:t>
            </w:r>
          </w:p>
          <w:p w:rsidR="00297DAE" w:rsidRDefault="00297DAE">
            <w:pPr>
              <w:pStyle w:val="ConsPlusNormal"/>
            </w:pPr>
            <w:r>
              <w:t xml:space="preserve">- получение документов об оценке соответствия товаров (проведение анализа документов, исследование качества и безопасности продукции, получение деклараций о соответствии, сертификатов соответствия, протоколов испытаний), необходимых для выпуска экспортируемой </w:t>
            </w:r>
            <w:r>
              <w:lastRenderedPageBreak/>
              <w:t>российской продукции в обращение и требуемых на внешнем рынке.</w:t>
            </w:r>
          </w:p>
          <w:p w:rsidR="00297DAE" w:rsidRDefault="00297DAE">
            <w:pPr>
              <w:pStyle w:val="ConsPlusNormal"/>
            </w:pPr>
            <w:r>
              <w:t>Возмещению не подлежат затраты по оплате таможенных пошлин, налогов и сборов</w:t>
            </w:r>
          </w:p>
        </w:tc>
      </w:tr>
      <w:tr w:rsidR="00297DAE">
        <w:tblPrEx>
          <w:tblBorders>
            <w:insideH w:val="nil"/>
          </w:tblBorders>
        </w:tblPrEx>
        <w:tc>
          <w:tcPr>
            <w:tcW w:w="9071" w:type="dxa"/>
            <w:gridSpan w:val="2"/>
            <w:tcBorders>
              <w:top w:val="nil"/>
            </w:tcBorders>
          </w:tcPr>
          <w:p w:rsidR="00297DAE" w:rsidRDefault="00297DAE">
            <w:pPr>
              <w:pStyle w:val="ConsPlusNormal"/>
              <w:jc w:val="both"/>
            </w:pPr>
            <w:r>
              <w:lastRenderedPageBreak/>
              <w:t xml:space="preserve">(п. 19 введен </w:t>
            </w:r>
            <w:hyperlink r:id="rId192">
              <w:r>
                <w:rPr>
                  <w:color w:val="0000FF"/>
                </w:rPr>
                <w:t>постановлением</w:t>
              </w:r>
            </w:hyperlink>
            <w:r>
              <w:t xml:space="preserve"> Администрации города Сургута от 01.10.2021 N 8551)</w:t>
            </w:r>
          </w:p>
        </w:tc>
      </w:tr>
    </w:tbl>
    <w:p w:rsidR="00297DAE" w:rsidRDefault="00297DAE">
      <w:pPr>
        <w:pStyle w:val="ConsPlusNormal"/>
        <w:jc w:val="both"/>
      </w:pPr>
    </w:p>
    <w:p w:rsidR="00297DAE" w:rsidRDefault="00297DAE">
      <w:pPr>
        <w:pStyle w:val="ConsPlusNormal"/>
        <w:ind w:firstLine="540"/>
        <w:jc w:val="both"/>
      </w:pPr>
      <w:r>
        <w:t xml:space="preserve">4. Утратил силу. - </w:t>
      </w:r>
      <w:hyperlink r:id="rId193">
        <w:r>
          <w:rPr>
            <w:color w:val="0000FF"/>
          </w:rPr>
          <w:t>Постановление</w:t>
        </w:r>
      </w:hyperlink>
      <w:r>
        <w:t xml:space="preserve"> Администрации города Сургута от 26.04.2022 N 3317.</w:t>
      </w:r>
    </w:p>
    <w:p w:rsidR="00297DAE" w:rsidRDefault="00297DAE">
      <w:pPr>
        <w:pStyle w:val="ConsPlusNormal"/>
        <w:spacing w:before="200"/>
        <w:ind w:firstLine="540"/>
        <w:jc w:val="both"/>
      </w:pPr>
      <w:r>
        <w:t>5. При предоставлении субсидии не оцениваются организация и ведение бухгалтерского и налогового учета участника отбора.</w:t>
      </w:r>
    </w:p>
    <w:p w:rsidR="00297DAE" w:rsidRDefault="00297DAE">
      <w:pPr>
        <w:pStyle w:val="ConsPlusNormal"/>
        <w:spacing w:before="200"/>
        <w:ind w:firstLine="540"/>
        <w:jc w:val="both"/>
      </w:pPr>
      <w: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297DAE" w:rsidRDefault="00297DAE">
      <w:pPr>
        <w:pStyle w:val="ConsPlusNormal"/>
        <w:jc w:val="both"/>
      </w:pPr>
      <w:r>
        <w:t xml:space="preserve">(в ред. </w:t>
      </w:r>
      <w:hyperlink r:id="rId194">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297DAE" w:rsidRDefault="00297DAE">
      <w:pPr>
        <w:pStyle w:val="ConsPlusNormal"/>
        <w:spacing w:before="200"/>
        <w:ind w:firstLine="540"/>
        <w:jc w:val="both"/>
      </w:pPr>
      <w: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297DAE" w:rsidRDefault="00297DAE">
      <w:pPr>
        <w:pStyle w:val="ConsPlusNormal"/>
        <w:spacing w:before="200"/>
        <w:ind w:firstLine="540"/>
        <w:jc w:val="both"/>
      </w:pPr>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297DAE" w:rsidRDefault="00297DAE">
      <w:pPr>
        <w:pStyle w:val="ConsPlusNormal"/>
        <w:spacing w:before="200"/>
        <w:ind w:firstLine="540"/>
        <w:jc w:val="both"/>
      </w:pP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297DAE" w:rsidRDefault="00297DAE">
      <w:pPr>
        <w:pStyle w:val="ConsPlusNormal"/>
        <w:spacing w:before="200"/>
        <w:ind w:firstLine="540"/>
        <w:jc w:val="both"/>
      </w:pPr>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195">
        <w:r>
          <w:rPr>
            <w:color w:val="0000FF"/>
          </w:rPr>
          <w:t>статьями 268.1</w:t>
        </w:r>
      </w:hyperlink>
      <w:r>
        <w:t xml:space="preserve"> и </w:t>
      </w:r>
      <w:hyperlink r:id="rId196">
        <w:r>
          <w:rPr>
            <w:color w:val="0000FF"/>
          </w:rPr>
          <w:t>269.2</w:t>
        </w:r>
      </w:hyperlink>
      <w:r>
        <w:t xml:space="preserve"> Бюджетного кодекса Российской Федерации.</w:t>
      </w:r>
    </w:p>
    <w:p w:rsidR="00297DAE" w:rsidRDefault="00297DAE">
      <w:pPr>
        <w:pStyle w:val="ConsPlusNormal"/>
        <w:jc w:val="both"/>
      </w:pPr>
      <w:r>
        <w:t xml:space="preserve">(в ред. </w:t>
      </w:r>
      <w:hyperlink r:id="rId197">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Соглашение о представлении субсидии должно содержать условия (обязательства), указанные в </w:t>
      </w:r>
      <w:hyperlink w:anchor="P576">
        <w:r>
          <w:rPr>
            <w:color w:val="0000FF"/>
          </w:rPr>
          <w:t>пунктах 11</w:t>
        </w:r>
      </w:hyperlink>
      <w:r>
        <w:t xml:space="preserve">, </w:t>
      </w:r>
      <w:hyperlink w:anchor="P585">
        <w:r>
          <w:rPr>
            <w:color w:val="0000FF"/>
          </w:rPr>
          <w:t>12</w:t>
        </w:r>
      </w:hyperlink>
      <w:r>
        <w:t xml:space="preserve"> настоящего раздела. Соглашение о представлении субсидии на возмещение части затрат на приобретение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p>
    <w:p w:rsidR="00297DAE" w:rsidRDefault="00297DAE">
      <w:pPr>
        <w:pStyle w:val="ConsPlusNormal"/>
        <w:jc w:val="both"/>
      </w:pPr>
      <w:r>
        <w:t xml:space="preserve">(в ред. </w:t>
      </w:r>
      <w:hyperlink r:id="rId198">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7. 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297DAE" w:rsidRDefault="00297DAE">
      <w:pPr>
        <w:pStyle w:val="ConsPlusNormal"/>
        <w:jc w:val="both"/>
      </w:pPr>
      <w:r>
        <w:t xml:space="preserve">(в ред. </w:t>
      </w:r>
      <w:hyperlink r:id="rId199">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lastRenderedPageBreak/>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8. Победитель (победители) отбора признается уклонившимся от заключения соглашения в случае неподписания получателем субсидии соглашения о предоставлении субсидии в установленный срок.</w:t>
      </w:r>
    </w:p>
    <w:p w:rsidR="00297DAE" w:rsidRDefault="00297DAE">
      <w:pPr>
        <w:pStyle w:val="ConsPlusNormal"/>
        <w:spacing w:before="200"/>
        <w:ind w:firstLine="540"/>
        <w:jc w:val="both"/>
      </w:pPr>
      <w: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297DAE" w:rsidRDefault="00297DAE">
      <w:pPr>
        <w:pStyle w:val="ConsPlusNormal"/>
        <w:spacing w:before="200"/>
        <w:ind w:firstLine="540"/>
        <w:jc w:val="both"/>
      </w:pPr>
      <w:r>
        <w:t>9. Основанием для отказа в предоставлении субсидии является:</w:t>
      </w:r>
    </w:p>
    <w:p w:rsidR="00297DAE" w:rsidRDefault="00297DAE">
      <w:pPr>
        <w:pStyle w:val="ConsPlusNormal"/>
        <w:spacing w:before="200"/>
        <w:ind w:firstLine="540"/>
        <w:jc w:val="both"/>
      </w:pPr>
      <w: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297DAE" w:rsidRDefault="00297DAE">
      <w:pPr>
        <w:pStyle w:val="ConsPlusNormal"/>
        <w:spacing w:before="200"/>
        <w:ind w:firstLine="540"/>
        <w:jc w:val="both"/>
      </w:pPr>
      <w:r>
        <w:t>9.2. Установление факта недостоверности представленной получателем субсидии информации.</w:t>
      </w:r>
    </w:p>
    <w:p w:rsidR="00297DAE" w:rsidRDefault="00297DAE">
      <w:pPr>
        <w:pStyle w:val="ConsPlusNormal"/>
        <w:spacing w:before="200"/>
        <w:ind w:firstLine="540"/>
        <w:jc w:val="both"/>
      </w:pPr>
      <w:r>
        <w:t>9.3. Признание победителя отбора уклонившимся от заключения соглашения о предоставлении субсидии.</w:t>
      </w:r>
    </w:p>
    <w:p w:rsidR="00297DAE" w:rsidRDefault="00297DAE">
      <w:pPr>
        <w:pStyle w:val="ConsPlusNormal"/>
        <w:spacing w:before="200"/>
        <w:ind w:firstLine="540"/>
        <w:jc w:val="both"/>
      </w:pPr>
      <w:r>
        <w:t>9.4.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rsidR="00297DAE" w:rsidRDefault="00297DAE">
      <w:pPr>
        <w:pStyle w:val="ConsPlusNormal"/>
        <w:jc w:val="both"/>
      </w:pPr>
      <w:r>
        <w:t xml:space="preserve">(в ред. </w:t>
      </w:r>
      <w:hyperlink r:id="rId200">
        <w:r>
          <w:rPr>
            <w:color w:val="0000FF"/>
          </w:rPr>
          <w:t>постановления</w:t>
        </w:r>
      </w:hyperlink>
      <w:r>
        <w:t xml:space="preserve"> Администрации города Сургута от 01.10.2021 N 8551)</w:t>
      </w:r>
    </w:p>
    <w:p w:rsidR="00297DAE" w:rsidRDefault="00297DAE">
      <w:pPr>
        <w:pStyle w:val="ConsPlusNormal"/>
        <w:spacing w:before="200"/>
        <w:ind w:firstLine="540"/>
        <w:jc w:val="both"/>
      </w:pPr>
      <w:r>
        <w:t>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p w:rsidR="00297DAE" w:rsidRDefault="00297DAE">
      <w:pPr>
        <w:pStyle w:val="ConsPlusNormal"/>
        <w:jc w:val="both"/>
      </w:pPr>
      <w:r>
        <w:t xml:space="preserve">(в ред. </w:t>
      </w:r>
      <w:hyperlink r:id="rId201">
        <w:r>
          <w:rPr>
            <w:color w:val="0000FF"/>
          </w:rPr>
          <w:t>постановления</w:t>
        </w:r>
      </w:hyperlink>
      <w:r>
        <w:t xml:space="preserve"> Администрации города Сургута от 01.10.2021 N 8551)</w:t>
      </w:r>
    </w:p>
    <w:p w:rsidR="00297DAE" w:rsidRDefault="00297DAE">
      <w:pPr>
        <w:pStyle w:val="ConsPlusNormal"/>
        <w:spacing w:before="200"/>
        <w:ind w:firstLine="540"/>
        <w:jc w:val="both"/>
      </w:pPr>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10. Сроки перечисления субсидии, счета, на которые перечисляется субсидия.</w:t>
      </w:r>
    </w:p>
    <w:p w:rsidR="00297DAE" w:rsidRDefault="00297DAE">
      <w:pPr>
        <w:pStyle w:val="ConsPlusNormal"/>
        <w:spacing w:before="200"/>
        <w:ind w:firstLine="540"/>
        <w:jc w:val="both"/>
      </w:pPr>
      <w: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297DAE" w:rsidRDefault="00297DAE">
      <w:pPr>
        <w:pStyle w:val="ConsPlusNormal"/>
        <w:spacing w:before="200"/>
        <w:ind w:firstLine="540"/>
        <w:jc w:val="both"/>
      </w:pPr>
      <w:r>
        <w:t>Перечисление субсидии за счет средств межбюджетных трансфертов производится при фактическом поступлении средств на счет бюджета города.</w:t>
      </w:r>
    </w:p>
    <w:p w:rsidR="00297DAE" w:rsidRDefault="00297DAE">
      <w:pPr>
        <w:pStyle w:val="ConsPlusNormal"/>
        <w:spacing w:before="200"/>
        <w:ind w:firstLine="540"/>
        <w:jc w:val="both"/>
      </w:pPr>
      <w:bookmarkStart w:id="32" w:name="P576"/>
      <w:bookmarkEnd w:id="32"/>
      <w:r>
        <w:t>11. Субъект, в отношении которого принято решение о предоставлении субсидии:</w:t>
      </w:r>
    </w:p>
    <w:p w:rsidR="00297DAE" w:rsidRDefault="00297DAE">
      <w:pPr>
        <w:pStyle w:val="ConsPlusNormal"/>
        <w:spacing w:before="200"/>
        <w:ind w:firstLine="540"/>
        <w:jc w:val="both"/>
      </w:pPr>
      <w:bookmarkStart w:id="33" w:name="P577"/>
      <w:bookmarkEnd w:id="33"/>
      <w:r>
        <w:t xml:space="preserve">- при возмещении части затрат по приобретению оборудования (основных средств) и </w:t>
      </w:r>
      <w:r>
        <w:lastRenderedPageBreak/>
        <w:t>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rsidR="00297DAE" w:rsidRDefault="00297DAE">
      <w:pPr>
        <w:pStyle w:val="ConsPlusNormal"/>
        <w:spacing w:before="200"/>
        <w:ind w:firstLine="540"/>
        <w:jc w:val="both"/>
      </w:pPr>
      <w:bookmarkStart w:id="34" w:name="P578"/>
      <w:bookmarkEnd w:id="34"/>
      <w:r>
        <w:t>- при возмещении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обязуется использовать по целевому назначению объекты товаропроводящей сети, не продавать, не передавать в аренду или в пользование другим лицам в течение двух лет с даты получения субсидии;</w:t>
      </w:r>
    </w:p>
    <w:p w:rsidR="00297DAE" w:rsidRDefault="00297DAE">
      <w:pPr>
        <w:pStyle w:val="ConsPlusNormal"/>
        <w:spacing w:before="200"/>
        <w:ind w:firstLine="540"/>
        <w:jc w:val="both"/>
      </w:pPr>
      <w:r>
        <w:t xml:space="preserve">- обязуется обеспечить достижение значений результатов предоставления субсидии, установленных соглашением о предоставлении субсидии в соответствии с </w:t>
      </w:r>
      <w:hyperlink w:anchor="P585">
        <w:r>
          <w:rPr>
            <w:color w:val="0000FF"/>
          </w:rPr>
          <w:t>пунктом 12</w:t>
        </w:r>
      </w:hyperlink>
      <w:r>
        <w:t xml:space="preserve"> настоящего раздела;</w:t>
      </w:r>
    </w:p>
    <w:p w:rsidR="00297DAE" w:rsidRDefault="00297DAE">
      <w:pPr>
        <w:pStyle w:val="ConsPlusNormal"/>
        <w:jc w:val="both"/>
      </w:pPr>
      <w:r>
        <w:t xml:space="preserve">(в ред. </w:t>
      </w:r>
      <w:hyperlink r:id="rId202">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обязуется использовать средства субсидии в целях текущей финансово-хозяйственной деятельности субъекта;</w:t>
      </w:r>
    </w:p>
    <w:p w:rsidR="00297DAE" w:rsidRDefault="00297DAE">
      <w:pPr>
        <w:pStyle w:val="ConsPlusNormal"/>
        <w:spacing w:before="200"/>
        <w:ind w:firstLine="540"/>
        <w:jc w:val="both"/>
      </w:pPr>
      <w:r>
        <w:t xml:space="preserve">- обязуется предоставлять отчетность в соответствии с </w:t>
      </w:r>
      <w:hyperlink w:anchor="P591">
        <w:r>
          <w:rPr>
            <w:color w:val="0000FF"/>
          </w:rPr>
          <w:t>разделом IV</w:t>
        </w:r>
      </w:hyperlink>
      <w:r>
        <w:t xml:space="preserve"> настоящего порядка.</w:t>
      </w:r>
    </w:p>
    <w:p w:rsidR="00297DAE" w:rsidRDefault="00297DAE">
      <w:pPr>
        <w:pStyle w:val="ConsPlusNormal"/>
        <w:jc w:val="both"/>
      </w:pPr>
      <w:r>
        <w:t xml:space="preserve">(в ред. </w:t>
      </w:r>
      <w:hyperlink r:id="rId203">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В случае несоблюдения субъектом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предусмотренном </w:t>
      </w:r>
      <w:hyperlink w:anchor="P69">
        <w:r>
          <w:rPr>
            <w:color w:val="0000FF"/>
          </w:rPr>
          <w:t>разделом II</w:t>
        </w:r>
      </w:hyperlink>
      <w:r>
        <w:t xml:space="preserve"> порядка представления субсидий субъектам малого и среднего предпринимательства.</w:t>
      </w:r>
    </w:p>
    <w:p w:rsidR="00297DAE" w:rsidRDefault="00297DAE">
      <w:pPr>
        <w:pStyle w:val="ConsPlusNormal"/>
        <w:spacing w:before="200"/>
        <w:ind w:firstLine="540"/>
        <w:jc w:val="both"/>
      </w:pPr>
      <w:bookmarkStart w:id="35" w:name="P585"/>
      <w:bookmarkEnd w:id="35"/>
      <w:r>
        <w:t>12. Результатами предоставления субсидии являются:</w:t>
      </w:r>
    </w:p>
    <w:p w:rsidR="00297DAE" w:rsidRDefault="00297DAE">
      <w:pPr>
        <w:pStyle w:val="ConsPlusNormal"/>
        <w:spacing w:before="200"/>
        <w:ind w:firstLine="540"/>
        <w:jc w:val="both"/>
      </w:pPr>
      <w:r>
        <w:t xml:space="preserve">- осуществление деятельности на территории города Сургута не менее одного года с даты получения субсидии, а в случаях, предусмотренных </w:t>
      </w:r>
      <w:hyperlink w:anchor="P576">
        <w:r>
          <w:rPr>
            <w:color w:val="0000FF"/>
          </w:rPr>
          <w:t>пунктом 11</w:t>
        </w:r>
      </w:hyperlink>
      <w:r>
        <w:t xml:space="preserve"> настоящего раздела - в течение срока, установленного указанным </w:t>
      </w:r>
      <w:hyperlink w:anchor="P576">
        <w:r>
          <w:rPr>
            <w:color w:val="0000FF"/>
          </w:rPr>
          <w:t>пунктом</w:t>
        </w:r>
      </w:hyperlink>
      <w:r>
        <w:t>;</w:t>
      </w:r>
    </w:p>
    <w:p w:rsidR="00297DAE" w:rsidRDefault="00297DAE">
      <w:pPr>
        <w:pStyle w:val="ConsPlusNormal"/>
        <w:spacing w:before="200"/>
        <w:ind w:firstLine="540"/>
        <w:jc w:val="both"/>
      </w:pPr>
      <w: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297DAE" w:rsidRDefault="00297DAE">
      <w:pPr>
        <w:pStyle w:val="ConsPlusNormal"/>
        <w:spacing w:before="200"/>
        <w:ind w:firstLine="540"/>
        <w:jc w:val="both"/>
      </w:pPr>
      <w:r>
        <w:t>Значения результатов предоставления субсидии устанавливаются в соглашении о предоставлении субсидии.</w:t>
      </w:r>
    </w:p>
    <w:p w:rsidR="00297DAE" w:rsidRDefault="00297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изменений, внесенных в разд. IV </w:t>
            </w:r>
            <w:hyperlink r:id="rId204">
              <w:r>
                <w:rPr>
                  <w:color w:val="0000FF"/>
                </w:rPr>
                <w:t>постановлением</w:t>
              </w:r>
            </w:hyperlink>
            <w:r>
              <w:rPr>
                <w:color w:val="392C69"/>
              </w:rPr>
              <w:t xml:space="preserve"> Администрации города Сургута от 26.04.2022 N 3317, в части сроков и периодичности предоставления отчетности </w:t>
            </w:r>
            <w:hyperlink r:id="rId205">
              <w:r>
                <w:rPr>
                  <w:color w:val="0000FF"/>
                </w:rPr>
                <w:t>распространяется</w:t>
              </w:r>
            </w:hyperlink>
            <w:r>
              <w:rPr>
                <w:color w:val="392C69"/>
              </w:rPr>
              <w:t xml:space="preserve"> на правоотношения, возникшие с 01.01.2021, в отношении соглашений о предоставлении субсидий, заключенных в 2021 году.</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Title"/>
        <w:spacing w:before="260"/>
        <w:jc w:val="center"/>
        <w:outlineLvl w:val="2"/>
      </w:pPr>
      <w:bookmarkStart w:id="36" w:name="P591"/>
      <w:bookmarkEnd w:id="36"/>
      <w:r>
        <w:t>Раздел IV. ТРЕБОВАНИЯ К ОТЧЕТНОСТИ</w:t>
      </w:r>
    </w:p>
    <w:p w:rsidR="00297DAE" w:rsidRDefault="00297DAE">
      <w:pPr>
        <w:pStyle w:val="ConsPlusNormal"/>
        <w:jc w:val="center"/>
      </w:pPr>
      <w:r>
        <w:t xml:space="preserve">(в ред. </w:t>
      </w:r>
      <w:hyperlink r:id="rId206">
        <w:r>
          <w:rPr>
            <w:color w:val="0000FF"/>
          </w:rPr>
          <w:t>постановления</w:t>
        </w:r>
      </w:hyperlink>
      <w:r>
        <w:t xml:space="preserve"> Администрации города Сургута</w:t>
      </w:r>
    </w:p>
    <w:p w:rsidR="00297DAE" w:rsidRDefault="00297DAE">
      <w:pPr>
        <w:pStyle w:val="ConsPlusNormal"/>
        <w:jc w:val="center"/>
      </w:pPr>
      <w:r>
        <w:t>от 26.04.2022 N 3317)</w:t>
      </w:r>
    </w:p>
    <w:p w:rsidR="00297DAE" w:rsidRDefault="00297DAE">
      <w:pPr>
        <w:pStyle w:val="ConsPlusNormal"/>
        <w:jc w:val="both"/>
      </w:pPr>
    </w:p>
    <w:p w:rsidR="00297DAE" w:rsidRDefault="00297DAE">
      <w:pPr>
        <w:pStyle w:val="ConsPlusNormal"/>
        <w:ind w:firstLine="540"/>
        <w:jc w:val="both"/>
      </w:pPr>
      <w:r>
        <w:t>1. Получатель субсидии направляет в адрес Администрации города лично (через уполномоченное лицо) или почтовым отправлением с описью вложения:</w:t>
      </w:r>
    </w:p>
    <w:p w:rsidR="00297DAE" w:rsidRDefault="00297DAE">
      <w:pPr>
        <w:pStyle w:val="ConsPlusNormal"/>
        <w:spacing w:before="200"/>
        <w:ind w:firstLine="540"/>
        <w:jc w:val="both"/>
      </w:pPr>
      <w:r>
        <w:t xml:space="preserve">1.1. В течение 30 дней по истечении одного года, а в случаях, предусмотренных </w:t>
      </w:r>
      <w:hyperlink w:anchor="P577">
        <w:r>
          <w:rPr>
            <w:color w:val="0000FF"/>
          </w:rPr>
          <w:t>абзацами вторым</w:t>
        </w:r>
      </w:hyperlink>
      <w:r>
        <w:t xml:space="preserve">, </w:t>
      </w:r>
      <w:hyperlink w:anchor="P578">
        <w:r>
          <w:rPr>
            <w:color w:val="0000FF"/>
          </w:rPr>
          <w:t>третьим пункта 11 раздела III</w:t>
        </w:r>
      </w:hyperlink>
      <w:r>
        <w:t>, по истечении одного года и двух лет со дня получения субсидии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297DAE" w:rsidRDefault="00297DAE">
      <w:pPr>
        <w:pStyle w:val="ConsPlusNormal"/>
        <w:spacing w:before="200"/>
        <w:ind w:firstLine="540"/>
        <w:jc w:val="both"/>
      </w:pPr>
      <w:r>
        <w:t>1.2. В течение 30 дней по истечении одного года со дня получения субсидии отчет об исполнении принятых обязательств по форме установленной соглашением о предоставлении субсидии.</w:t>
      </w:r>
    </w:p>
    <w:p w:rsidR="00297DAE" w:rsidRDefault="00297DAE">
      <w:pPr>
        <w:pStyle w:val="ConsPlusNormal"/>
        <w:spacing w:before="200"/>
        <w:ind w:firstLine="540"/>
        <w:jc w:val="both"/>
      </w:pPr>
      <w:r>
        <w:t>2. За полноту и достоверность предоставленной информации ответственность несет получатель субсидии.</w:t>
      </w: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3.3, 3.4 п. 3 приложения 1 приостановлено до 01.01.2023 </w:t>
            </w:r>
            <w:hyperlink r:id="rId207">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jc w:val="right"/>
        <w:outlineLvl w:val="2"/>
      </w:pPr>
      <w:r>
        <w:t>Приложение 1</w:t>
      </w:r>
    </w:p>
    <w:p w:rsidR="00297DAE" w:rsidRDefault="00297DAE">
      <w:pPr>
        <w:pStyle w:val="ConsPlusNormal"/>
        <w:jc w:val="right"/>
      </w:pPr>
      <w:r>
        <w:t>к условиям и порядку предоставления субсидий субъектам</w:t>
      </w:r>
    </w:p>
    <w:p w:rsidR="00297DAE" w:rsidRDefault="00297DAE">
      <w:pPr>
        <w:pStyle w:val="ConsPlusNormal"/>
        <w:jc w:val="right"/>
      </w:pPr>
      <w:r>
        <w:t>малого и среднего предпринимательства, осуществляющим</w:t>
      </w:r>
    </w:p>
    <w:p w:rsidR="00297DAE" w:rsidRDefault="00297DAE">
      <w:pPr>
        <w:pStyle w:val="ConsPlusNormal"/>
        <w:jc w:val="right"/>
      </w:pPr>
      <w:r>
        <w:t>социально значимые (приоритетные) виды деятельности и (или)</w:t>
      </w:r>
    </w:p>
    <w:p w:rsidR="00297DAE" w:rsidRDefault="00297DAE">
      <w:pPr>
        <w:pStyle w:val="ConsPlusNormal"/>
        <w:jc w:val="right"/>
      </w:pPr>
      <w:r>
        <w:t>деятельность в сфере социального предпринимательства или</w:t>
      </w:r>
    </w:p>
    <w:p w:rsidR="00297DAE" w:rsidRDefault="00297DAE">
      <w:pPr>
        <w:pStyle w:val="ConsPlusNormal"/>
        <w:jc w:val="right"/>
      </w:pPr>
      <w:r>
        <w:t>деятельность в отраслях, пострадавших от распространения</w:t>
      </w:r>
    </w:p>
    <w:p w:rsidR="00297DAE" w:rsidRDefault="00297DAE">
      <w:pPr>
        <w:pStyle w:val="ConsPlusNormal"/>
        <w:jc w:val="right"/>
      </w:pPr>
      <w:r>
        <w:t>новой коронавирусной инфекции, в целях возмещения затрат</w:t>
      </w:r>
    </w:p>
    <w:p w:rsidR="00297DAE" w:rsidRDefault="00297DAE">
      <w:pPr>
        <w:pStyle w:val="ConsPlusNormal"/>
        <w:jc w:val="both"/>
      </w:pPr>
    </w:p>
    <w:p w:rsidR="00297DAE" w:rsidRDefault="00297DAE">
      <w:pPr>
        <w:pStyle w:val="ConsPlusNormal"/>
        <w:jc w:val="center"/>
      </w:pPr>
      <w:bookmarkStart w:id="37" w:name="P613"/>
      <w:bookmarkEnd w:id="37"/>
      <w:r>
        <w:t>ФОРМА</w:t>
      </w:r>
    </w:p>
    <w:p w:rsidR="00297DAE" w:rsidRDefault="00297DAE">
      <w:pPr>
        <w:pStyle w:val="ConsPlusNormal"/>
        <w:jc w:val="center"/>
      </w:pPr>
      <w:r>
        <w:t>ЗАЯВКИ НА ПРЕДОСТАВЛЕНИЕ СУБСИДИИ СУБЪЕКТУ МАЛОГО И СРЕДНЕГО</w:t>
      </w:r>
    </w:p>
    <w:p w:rsidR="00297DAE" w:rsidRDefault="00297DAE">
      <w:pPr>
        <w:pStyle w:val="ConsPlusNormal"/>
        <w:jc w:val="center"/>
      </w:pPr>
      <w:r>
        <w:t>ПРЕДПРИНИМАТЕЛЬСТВА</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w:t>
            </w:r>
            <w:hyperlink r:id="rId208">
              <w:r>
                <w:rPr>
                  <w:color w:val="0000FF"/>
                </w:rPr>
                <w:t>постановления</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center"/>
      </w:pPr>
    </w:p>
    <w:p w:rsidR="00297DAE" w:rsidRDefault="00297DAE">
      <w:pPr>
        <w:pStyle w:val="ConsPlusNonformat"/>
        <w:jc w:val="both"/>
      </w:pPr>
      <w:r>
        <w:t xml:space="preserve">                                                  Заместителю Главы города,</w:t>
      </w:r>
    </w:p>
    <w:p w:rsidR="00297DAE" w:rsidRDefault="00297DAE">
      <w:pPr>
        <w:pStyle w:val="ConsPlusNonformat"/>
        <w:jc w:val="both"/>
      </w:pPr>
      <w:r>
        <w:t xml:space="preserve">                                                курирующему сферу экономики</w:t>
      </w:r>
    </w:p>
    <w:p w:rsidR="00297DAE" w:rsidRDefault="00297DAE">
      <w:pPr>
        <w:pStyle w:val="ConsPlusNonformat"/>
        <w:jc w:val="both"/>
      </w:pPr>
    </w:p>
    <w:p w:rsidR="00297DAE" w:rsidRDefault="00297DAE">
      <w:pPr>
        <w:pStyle w:val="ConsPlusNonformat"/>
        <w:jc w:val="both"/>
      </w:pPr>
      <w:r>
        <w:t xml:space="preserve">                                  Заявка</w:t>
      </w:r>
    </w:p>
    <w:p w:rsidR="00297DAE" w:rsidRDefault="00297DAE">
      <w:pPr>
        <w:pStyle w:val="ConsPlusNonformat"/>
        <w:jc w:val="both"/>
      </w:pPr>
      <w:r>
        <w:t xml:space="preserve">          на предоставление субсидии субъектам малого и среднего</w:t>
      </w:r>
    </w:p>
    <w:p w:rsidR="00297DAE" w:rsidRDefault="00297DAE">
      <w:pPr>
        <w:pStyle w:val="ConsPlusNonformat"/>
        <w:jc w:val="both"/>
      </w:pPr>
      <w:r>
        <w:t xml:space="preserve">          предпринимательства, осуществляющим социально значимые</w:t>
      </w:r>
    </w:p>
    <w:p w:rsidR="00297DAE" w:rsidRDefault="00297DAE">
      <w:pPr>
        <w:pStyle w:val="ConsPlusNonformat"/>
        <w:jc w:val="both"/>
      </w:pPr>
      <w:r>
        <w:t xml:space="preserve">           (приоритетные) виды деятельности и (или) деятельность</w:t>
      </w:r>
    </w:p>
    <w:p w:rsidR="00297DAE" w:rsidRDefault="00297DAE">
      <w:pPr>
        <w:pStyle w:val="ConsPlusNonformat"/>
        <w:jc w:val="both"/>
      </w:pPr>
      <w:r>
        <w:t xml:space="preserve">        в сфере социального предпринимательства, в целях возмещения</w:t>
      </w:r>
    </w:p>
    <w:p w:rsidR="00297DAE" w:rsidRDefault="00297DAE">
      <w:pPr>
        <w:pStyle w:val="ConsPlusNonformat"/>
        <w:jc w:val="both"/>
      </w:pPr>
      <w:r>
        <w:t xml:space="preserve">                                  затрат</w:t>
      </w:r>
    </w:p>
    <w:p w:rsidR="00297DAE" w:rsidRDefault="00297DAE">
      <w:pPr>
        <w:pStyle w:val="ConsPlusNonformat"/>
        <w:jc w:val="both"/>
      </w:pPr>
    </w:p>
    <w:p w:rsidR="00297DAE" w:rsidRDefault="00297DAE">
      <w:pPr>
        <w:pStyle w:val="ConsPlusNonformat"/>
        <w:jc w:val="both"/>
      </w:pPr>
      <w:r>
        <w:t>Заявитель _________________________________________________________________</w:t>
      </w:r>
    </w:p>
    <w:p w:rsidR="00297DAE" w:rsidRDefault="00297DAE">
      <w:pPr>
        <w:pStyle w:val="ConsPlusNonformat"/>
        <w:jc w:val="both"/>
      </w:pPr>
      <w:r>
        <w:t xml:space="preserve">  (полное наименование и организационно-правовая форма юридического лица,</w:t>
      </w:r>
    </w:p>
    <w:p w:rsidR="00297DAE" w:rsidRDefault="00297DAE">
      <w:pPr>
        <w:pStyle w:val="ConsPlusNonformat"/>
        <w:jc w:val="both"/>
      </w:pPr>
      <w:r>
        <w:t xml:space="preserve">     Ф.И.О. (последнее - при наличии) индивидуального предпринимателя)</w:t>
      </w:r>
    </w:p>
    <w:p w:rsidR="00297DAE" w:rsidRDefault="00297DAE">
      <w:pPr>
        <w:pStyle w:val="ConsPlusNonformat"/>
        <w:jc w:val="both"/>
      </w:pPr>
      <w:r>
        <w:t>в лице ____________________________________________________________________</w:t>
      </w:r>
    </w:p>
    <w:p w:rsidR="00297DAE" w:rsidRDefault="00297DAE">
      <w:pPr>
        <w:pStyle w:val="ConsPlusNonformat"/>
        <w:jc w:val="both"/>
      </w:pPr>
      <w:r>
        <w:t xml:space="preserve">        (фамилия, имя, отчество (при наличии), должность руководителя или</w:t>
      </w:r>
    </w:p>
    <w:p w:rsidR="00297DAE" w:rsidRDefault="00297DAE">
      <w:pPr>
        <w:pStyle w:val="ConsPlusNonformat"/>
        <w:jc w:val="both"/>
      </w:pPr>
      <w:r>
        <w:t xml:space="preserve">                доверенного лица, N доверенности, дата выдачи)</w:t>
      </w:r>
    </w:p>
    <w:p w:rsidR="00297DAE" w:rsidRDefault="00297DAE">
      <w:pPr>
        <w:pStyle w:val="ConsPlusNonformat"/>
        <w:jc w:val="both"/>
      </w:pPr>
    </w:p>
    <w:p w:rsidR="00297DAE" w:rsidRDefault="00297DAE">
      <w:pPr>
        <w:pStyle w:val="ConsPlusNonformat"/>
        <w:jc w:val="both"/>
      </w:pPr>
      <w:r>
        <w:t>прошу предоставить субсидию по направлению (-ям) (отметить нужное):</w:t>
      </w:r>
    </w:p>
    <w:p w:rsidR="00297DAE" w:rsidRDefault="00297DAE">
      <w:pPr>
        <w:pStyle w:val="ConsPlusNonformat"/>
        <w:jc w:val="both"/>
      </w:pPr>
    </w:p>
    <w:p w:rsidR="00297DAE" w:rsidRDefault="00297DAE">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на аренду нежилых помещений.</w:t>
      </w:r>
    </w:p>
    <w:p w:rsidR="00297DAE" w:rsidRDefault="00297DAE">
      <w:pPr>
        <w:pStyle w:val="ConsPlusNonformat"/>
        <w:jc w:val="both"/>
      </w:pPr>
      <w:r>
        <w:t xml:space="preserve">    Арендуемое помещение используется в целях _____________________________</w:t>
      </w:r>
    </w:p>
    <w:p w:rsidR="00297DAE" w:rsidRDefault="00297DAE">
      <w:pPr>
        <w:pStyle w:val="ConsPlusNonformat"/>
        <w:jc w:val="both"/>
      </w:pPr>
      <w:r>
        <w:t>___________________________________________________________________________</w:t>
      </w:r>
    </w:p>
    <w:p w:rsidR="00297DAE" w:rsidRDefault="00297DAE">
      <w:pPr>
        <w:pStyle w:val="ConsPlusNonformat"/>
        <w:jc w:val="both"/>
      </w:pPr>
      <w:r>
        <w:t>(заполняется, если назначение использования помещения не указано в договоре</w:t>
      </w:r>
    </w:p>
    <w:p w:rsidR="00297DAE" w:rsidRDefault="00297DAE">
      <w:pPr>
        <w:pStyle w:val="ConsPlusNonformat"/>
        <w:jc w:val="both"/>
      </w:pPr>
      <w:r>
        <w:t xml:space="preserve">    аренды. Необходимо указать конкретную цель использования помещения,</w:t>
      </w:r>
    </w:p>
    <w:p w:rsidR="00297DAE" w:rsidRDefault="00297DAE">
      <w:pPr>
        <w:pStyle w:val="ConsPlusNonformat"/>
        <w:jc w:val="both"/>
      </w:pPr>
      <w:r>
        <w:t xml:space="preserve">     например, мастерская для производства..., офис для осуществления</w:t>
      </w:r>
    </w:p>
    <w:p w:rsidR="00297DAE" w:rsidRDefault="00297DAE">
      <w:pPr>
        <w:pStyle w:val="ConsPlusNonformat"/>
        <w:jc w:val="both"/>
      </w:pPr>
      <w:r>
        <w:t xml:space="preserve">              деятельности..., образовательный центр и т.п.)</w:t>
      </w:r>
    </w:p>
    <w:p w:rsidR="00297DAE" w:rsidRDefault="00297DAE">
      <w:pPr>
        <w:pStyle w:val="ConsPlusNonformat"/>
        <w:jc w:val="both"/>
      </w:pPr>
      <w:r>
        <w:t xml:space="preserve">    </w:t>
      </w:r>
      <w:proofErr w:type="gramStart"/>
      <w:r>
        <w:t>Заявитель  подтверждает</w:t>
      </w:r>
      <w:proofErr w:type="gramEnd"/>
      <w:r>
        <w:t>,  что  помещение,  затраты  на  аренду которого</w:t>
      </w:r>
    </w:p>
    <w:p w:rsidR="00297DAE" w:rsidRDefault="00297DAE">
      <w:pPr>
        <w:pStyle w:val="ConsPlusNonformat"/>
        <w:jc w:val="both"/>
      </w:pPr>
      <w:r>
        <w:t>возмещаются, используется непосредственно заявителем, не сдано в субаренду,</w:t>
      </w:r>
    </w:p>
    <w:p w:rsidR="00297DAE" w:rsidRDefault="00297DAE">
      <w:pPr>
        <w:pStyle w:val="ConsPlusNonformat"/>
        <w:jc w:val="both"/>
      </w:pPr>
      <w:r>
        <w:t>безвозмездное пользование</w:t>
      </w:r>
    </w:p>
    <w:p w:rsidR="00297DAE" w:rsidRDefault="00297DAE">
      <w:pPr>
        <w:pStyle w:val="ConsPlusNonformat"/>
        <w:jc w:val="both"/>
      </w:pPr>
      <w:r>
        <w:t xml:space="preserve">                                     ______________________</w:t>
      </w:r>
    </w:p>
    <w:p w:rsidR="00297DAE" w:rsidRDefault="00297DAE">
      <w:pPr>
        <w:pStyle w:val="ConsPlusNonformat"/>
        <w:jc w:val="both"/>
      </w:pPr>
      <w:r>
        <w:t xml:space="preserve">                                           (подпись)</w:t>
      </w:r>
    </w:p>
    <w:p w:rsidR="00297DAE" w:rsidRDefault="00297DAE">
      <w:pPr>
        <w:pStyle w:val="ConsPlusNonformat"/>
        <w:jc w:val="both"/>
      </w:pPr>
    </w:p>
    <w:p w:rsidR="00297DAE" w:rsidRDefault="00297DAE">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по обязательной и добровольной сертификации</w:t>
      </w:r>
    </w:p>
    <w:p w:rsidR="00297DAE" w:rsidRDefault="00297DAE">
      <w:pPr>
        <w:pStyle w:val="ConsPlusNonformat"/>
        <w:jc w:val="both"/>
      </w:pPr>
      <w:r>
        <w:t>(</w:t>
      </w:r>
      <w:proofErr w:type="gramStart"/>
      <w:r>
        <w:t>декларированию)  продукции</w:t>
      </w:r>
      <w:proofErr w:type="gramEnd"/>
      <w:r>
        <w:t xml:space="preserve">  (в том числе продовольственного сырья) местных</w:t>
      </w:r>
    </w:p>
    <w:p w:rsidR="00297DAE" w:rsidRDefault="00297DAE">
      <w:pPr>
        <w:pStyle w:val="ConsPlusNonformat"/>
        <w:jc w:val="both"/>
      </w:pPr>
      <w:r>
        <w:t>товаропроизводителей.</w:t>
      </w:r>
    </w:p>
    <w:p w:rsidR="00297DAE" w:rsidRDefault="00297DAE">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Возмещения  части</w:t>
      </w:r>
      <w:proofErr w:type="gramEnd"/>
      <w:r>
        <w:t xml:space="preserve">  затрат,  связанных со специальной оценкой условий</w:t>
      </w:r>
    </w:p>
    <w:p w:rsidR="00297DAE" w:rsidRDefault="00297DAE">
      <w:pPr>
        <w:pStyle w:val="ConsPlusNonformat"/>
        <w:jc w:val="both"/>
      </w:pPr>
      <w:r>
        <w:lastRenderedPageBreak/>
        <w:t>труда.</w:t>
      </w:r>
    </w:p>
    <w:p w:rsidR="00297DAE" w:rsidRDefault="00297DAE">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по  приобретению  оборудования  (основных</w:t>
      </w:r>
    </w:p>
    <w:p w:rsidR="00297DAE" w:rsidRDefault="00297DAE">
      <w:pPr>
        <w:pStyle w:val="ConsPlusNonformat"/>
        <w:jc w:val="both"/>
      </w:pPr>
      <w:r>
        <w:t>средств) и лицензионных программных продуктов.</w:t>
      </w:r>
    </w:p>
    <w:p w:rsidR="00297DAE" w:rsidRDefault="00297DAE">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на  развитие  товаропроводящей  сети  по</w:t>
      </w:r>
    </w:p>
    <w:p w:rsidR="00297DAE" w:rsidRDefault="00297DAE">
      <w:pPr>
        <w:pStyle w:val="ConsPlusNonformat"/>
        <w:jc w:val="both"/>
      </w:pPr>
      <w:proofErr w:type="gramStart"/>
      <w:r>
        <w:t>реализации  ремесленных</w:t>
      </w:r>
      <w:proofErr w:type="gramEnd"/>
      <w:r>
        <w:t xml:space="preserve"> товаров (фирменных магазинов ремесленной продукции,</w:t>
      </w:r>
    </w:p>
    <w:p w:rsidR="00297DAE" w:rsidRDefault="00297DAE">
      <w:pPr>
        <w:pStyle w:val="ConsPlusNonformat"/>
        <w:jc w:val="both"/>
      </w:pPr>
      <w:r>
        <w:t>магазинов-</w:t>
      </w:r>
      <w:proofErr w:type="gramStart"/>
      <w:r>
        <w:t>мастерских  по</w:t>
      </w:r>
      <w:proofErr w:type="gramEnd"/>
      <w:r>
        <w:t xml:space="preserve">  производству и сбыту продукции и изделий народных</w:t>
      </w:r>
    </w:p>
    <w:p w:rsidR="00297DAE" w:rsidRDefault="00297DAE">
      <w:pPr>
        <w:pStyle w:val="ConsPlusNonformat"/>
        <w:jc w:val="both"/>
      </w:pPr>
      <w:proofErr w:type="gramStart"/>
      <w:r>
        <w:t>художественных  промыслов</w:t>
      </w:r>
      <w:proofErr w:type="gramEnd"/>
      <w:r>
        <w:t xml:space="preserve">  и  ремесел,  торговых объектов (киоски, торговые</w:t>
      </w:r>
    </w:p>
    <w:p w:rsidR="00297DAE" w:rsidRDefault="00297DAE">
      <w:pPr>
        <w:pStyle w:val="ConsPlusNonformat"/>
        <w:jc w:val="both"/>
      </w:pPr>
      <w:r>
        <w:t>павильоны, лотки, палатки).</w:t>
      </w:r>
    </w:p>
    <w:p w:rsidR="00297DAE" w:rsidRDefault="00297DAE">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на приобретение сырья, </w:t>
      </w:r>
      <w:proofErr w:type="gramStart"/>
      <w:r>
        <w:t>расходных  материалов</w:t>
      </w:r>
      <w:proofErr w:type="gramEnd"/>
    </w:p>
    <w:p w:rsidR="00297DAE" w:rsidRDefault="00297DAE">
      <w:pPr>
        <w:pStyle w:val="ConsPlusNonformat"/>
        <w:jc w:val="both"/>
      </w:pPr>
      <w:proofErr w:type="gramStart"/>
      <w:r>
        <w:t>и  инструментов</w:t>
      </w:r>
      <w:proofErr w:type="gramEnd"/>
      <w:r>
        <w:t>,  необходимых для производства продукции и изделий народных</w:t>
      </w:r>
    </w:p>
    <w:p w:rsidR="00297DAE" w:rsidRDefault="00297DAE">
      <w:pPr>
        <w:pStyle w:val="ConsPlusNonformat"/>
        <w:jc w:val="both"/>
      </w:pPr>
      <w:r>
        <w:t>художественных промыслов и ремесел.</w:t>
      </w:r>
    </w:p>
    <w:p w:rsidR="00297DAE" w:rsidRDefault="00297DAE">
      <w:pPr>
        <w:pStyle w:val="ConsPlusNonformat"/>
        <w:jc w:val="both"/>
      </w:pPr>
      <w:r>
        <w:t xml:space="preserve">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связанных  с созданием и (или) развитием</w:t>
      </w:r>
    </w:p>
    <w:p w:rsidR="00297DAE" w:rsidRDefault="00297DAE">
      <w:pPr>
        <w:pStyle w:val="ConsPlusNonformat"/>
        <w:jc w:val="both"/>
      </w:pPr>
      <w:proofErr w:type="gramStart"/>
      <w:r>
        <w:t>центров  (</w:t>
      </w:r>
      <w:proofErr w:type="gramEnd"/>
      <w:r>
        <w:t>групп)  времяпрепровождения  детей,  в том числе кратковременного</w:t>
      </w:r>
    </w:p>
    <w:p w:rsidR="00297DAE" w:rsidRDefault="00297DAE">
      <w:pPr>
        <w:pStyle w:val="ConsPlusNonformat"/>
        <w:jc w:val="both"/>
      </w:pPr>
      <w:r>
        <w:t>пребывания детей и дошкольных образовательных центров.</w:t>
      </w:r>
    </w:p>
    <w:p w:rsidR="00297DAE" w:rsidRDefault="00297DAE">
      <w:pPr>
        <w:pStyle w:val="ConsPlusNonformat"/>
        <w:jc w:val="both"/>
      </w:pPr>
      <w:r>
        <w:t xml:space="preserve">    </w:t>
      </w: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на реализацию программ по энергосбережению,</w:t>
      </w:r>
    </w:p>
    <w:p w:rsidR="00297DAE" w:rsidRDefault="00297DAE">
      <w:pPr>
        <w:pStyle w:val="ConsPlusNonformat"/>
        <w:jc w:val="both"/>
      </w:pPr>
      <w:proofErr w:type="gramStart"/>
      <w:r>
        <w:t>включая  затраты</w:t>
      </w:r>
      <w:proofErr w:type="gramEnd"/>
      <w:r>
        <w:t xml:space="preserve">  на  приобретение  и  внедрение  инновационных технологий,</w:t>
      </w:r>
    </w:p>
    <w:p w:rsidR="00297DAE" w:rsidRDefault="00297DAE">
      <w:pPr>
        <w:pStyle w:val="ConsPlusNonformat"/>
        <w:jc w:val="both"/>
      </w:pPr>
      <w:r>
        <w:t xml:space="preserve">оборудования   и   </w:t>
      </w:r>
      <w:proofErr w:type="gramStart"/>
      <w:r>
        <w:t xml:space="preserve">материалов,   </w:t>
      </w:r>
      <w:proofErr w:type="gramEnd"/>
      <w:r>
        <w:t>проведение   на   объектах  энергетических</w:t>
      </w:r>
    </w:p>
    <w:p w:rsidR="00297DAE" w:rsidRDefault="00297DAE">
      <w:pPr>
        <w:pStyle w:val="ConsPlusNonformat"/>
        <w:jc w:val="both"/>
      </w:pPr>
      <w:r>
        <w:t>обследований.</w:t>
      </w:r>
    </w:p>
    <w:p w:rsidR="00297DAE" w:rsidRDefault="00297DAE">
      <w:pPr>
        <w:pStyle w:val="ConsPlusNonformat"/>
        <w:jc w:val="both"/>
      </w:pPr>
      <w:r>
        <w:t xml:space="preserve">    </w:t>
      </w: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затрат по предоставленным консалтинговым услугам.</w:t>
      </w:r>
    </w:p>
    <w:p w:rsidR="00297DAE" w:rsidRDefault="00297DAE">
      <w:pPr>
        <w:pStyle w:val="ConsPlusNonformat"/>
        <w:jc w:val="both"/>
      </w:pPr>
      <w:r>
        <w:t xml:space="preserve">    </w:t>
      </w: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связанных с прохождением курсов повышения</w:t>
      </w:r>
    </w:p>
    <w:p w:rsidR="00297DAE" w:rsidRDefault="00297DAE">
      <w:pPr>
        <w:pStyle w:val="ConsPlusNonformat"/>
        <w:jc w:val="both"/>
      </w:pPr>
      <w:r>
        <w:t>квалификации.</w:t>
      </w:r>
    </w:p>
    <w:p w:rsidR="00297DAE" w:rsidRDefault="00297DAE">
      <w:pPr>
        <w:pStyle w:val="ConsPlusNonformat"/>
        <w:jc w:val="both"/>
      </w:pPr>
      <w:r>
        <w:t xml:space="preserve">    </w:t>
      </w: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связанных  с началом предпринимательской</w:t>
      </w:r>
    </w:p>
    <w:p w:rsidR="00297DAE" w:rsidRDefault="00297DAE">
      <w:pPr>
        <w:pStyle w:val="ConsPlusNonformat"/>
        <w:jc w:val="both"/>
      </w:pPr>
      <w:r>
        <w:t>деятельности, а именно (отметить нужное):</w:t>
      </w:r>
    </w:p>
    <w:p w:rsidR="00297DAE" w:rsidRDefault="00297DAE">
      <w:pPr>
        <w:pStyle w:val="ConsPlusNonformat"/>
        <w:jc w:val="both"/>
      </w:pPr>
      <w:r>
        <w:t xml:space="preserve">    - расходы на аренду (субаренду) нежилых помещений;</w:t>
      </w:r>
    </w:p>
    <w:p w:rsidR="00297DAE" w:rsidRDefault="00297DAE">
      <w:pPr>
        <w:pStyle w:val="ConsPlusNonformat"/>
        <w:jc w:val="both"/>
      </w:pPr>
      <w:r>
        <w:t xml:space="preserve">    Арендуемое помещение используется в целях _____________________________</w:t>
      </w:r>
    </w:p>
    <w:p w:rsidR="00297DAE" w:rsidRDefault="00297DAE">
      <w:pPr>
        <w:pStyle w:val="ConsPlusNonformat"/>
        <w:jc w:val="both"/>
      </w:pPr>
      <w:r>
        <w:t>___________________________________________________________________________</w:t>
      </w:r>
    </w:p>
    <w:p w:rsidR="00297DAE" w:rsidRDefault="00297DAE">
      <w:pPr>
        <w:pStyle w:val="ConsPlusNonformat"/>
        <w:jc w:val="both"/>
      </w:pPr>
      <w:r>
        <w:t>(заполняется, если назначение использования помещения не указано в договоре</w:t>
      </w:r>
    </w:p>
    <w:p w:rsidR="00297DAE" w:rsidRDefault="00297DAE">
      <w:pPr>
        <w:pStyle w:val="ConsPlusNonformat"/>
        <w:jc w:val="both"/>
      </w:pPr>
      <w:r>
        <w:t xml:space="preserve">    аренды. Необходимо указать конкретную цель использования помещения,</w:t>
      </w:r>
    </w:p>
    <w:p w:rsidR="00297DAE" w:rsidRDefault="00297DAE">
      <w:pPr>
        <w:pStyle w:val="ConsPlusNonformat"/>
        <w:jc w:val="both"/>
      </w:pPr>
      <w:r>
        <w:t xml:space="preserve">     например, мастерская для производства..., офис для осуществления</w:t>
      </w:r>
    </w:p>
    <w:p w:rsidR="00297DAE" w:rsidRDefault="00297DAE">
      <w:pPr>
        <w:pStyle w:val="ConsPlusNonformat"/>
        <w:jc w:val="both"/>
      </w:pPr>
      <w:r>
        <w:t xml:space="preserve">              деятельности..., образовательный центр и т.п.)</w:t>
      </w:r>
    </w:p>
    <w:p w:rsidR="00297DAE" w:rsidRDefault="00297DAE">
      <w:pPr>
        <w:pStyle w:val="ConsPlusNonformat"/>
        <w:jc w:val="both"/>
      </w:pPr>
      <w:r>
        <w:t xml:space="preserve">    </w:t>
      </w:r>
      <w:proofErr w:type="gramStart"/>
      <w:r>
        <w:t>Заявитель  подтверждает</w:t>
      </w:r>
      <w:proofErr w:type="gramEnd"/>
      <w:r>
        <w:t>,  что  помещение,  затраты  на  аренду которого</w:t>
      </w:r>
    </w:p>
    <w:p w:rsidR="00297DAE" w:rsidRDefault="00297DAE">
      <w:pPr>
        <w:pStyle w:val="ConsPlusNonformat"/>
        <w:jc w:val="both"/>
      </w:pPr>
      <w:r>
        <w:t>возмещаются, используется непосредственно заявителем, не сдано в субаренду,</w:t>
      </w:r>
    </w:p>
    <w:p w:rsidR="00297DAE" w:rsidRDefault="00297DAE">
      <w:pPr>
        <w:pStyle w:val="ConsPlusNonformat"/>
        <w:jc w:val="both"/>
      </w:pPr>
      <w:r>
        <w:t>безвозмездное пользование</w:t>
      </w:r>
    </w:p>
    <w:p w:rsidR="00297DAE" w:rsidRDefault="00297DAE">
      <w:pPr>
        <w:pStyle w:val="ConsPlusNonformat"/>
        <w:jc w:val="both"/>
      </w:pPr>
      <w:r>
        <w:t xml:space="preserve">                                  ______________________</w:t>
      </w:r>
    </w:p>
    <w:p w:rsidR="00297DAE" w:rsidRDefault="00297DAE">
      <w:pPr>
        <w:pStyle w:val="ConsPlusNonformat"/>
        <w:jc w:val="both"/>
      </w:pPr>
      <w:r>
        <w:t xml:space="preserve">                                        (подпись)</w:t>
      </w:r>
    </w:p>
    <w:p w:rsidR="00297DAE" w:rsidRDefault="00297DAE">
      <w:pPr>
        <w:pStyle w:val="ConsPlusNonformat"/>
        <w:jc w:val="both"/>
      </w:pPr>
      <w:r>
        <w:t xml:space="preserve">    - оплата коммунальных услуг нежилых помещений;</w:t>
      </w:r>
    </w:p>
    <w:p w:rsidR="00297DAE" w:rsidRDefault="00297DAE">
      <w:pPr>
        <w:pStyle w:val="ConsPlusNonformat"/>
        <w:jc w:val="both"/>
      </w:pPr>
    </w:p>
    <w:p w:rsidR="00297DAE" w:rsidRDefault="00297DAE">
      <w:pPr>
        <w:pStyle w:val="ConsPlusNonformat"/>
        <w:jc w:val="both"/>
      </w:pPr>
      <w:r>
        <w:t xml:space="preserve">    </w:t>
      </w:r>
      <w:proofErr w:type="gramStart"/>
      <w:r>
        <w:t>Помещение,  затраты</w:t>
      </w:r>
      <w:proofErr w:type="gramEnd"/>
      <w:r>
        <w:t xml:space="preserve">  на оплату коммунальных услуг которого возмещаются,</w:t>
      </w:r>
    </w:p>
    <w:p w:rsidR="00297DAE" w:rsidRDefault="00297DAE">
      <w:pPr>
        <w:pStyle w:val="ConsPlusNonformat"/>
        <w:jc w:val="both"/>
      </w:pPr>
      <w:r>
        <w:t>используется в целях _____________________________________</w:t>
      </w:r>
    </w:p>
    <w:p w:rsidR="00297DAE" w:rsidRDefault="00297DAE">
      <w:pPr>
        <w:pStyle w:val="ConsPlusNonformat"/>
        <w:jc w:val="both"/>
      </w:pPr>
      <w:r>
        <w:t xml:space="preserve">    _______________________________________________________________</w:t>
      </w:r>
    </w:p>
    <w:p w:rsidR="00297DAE" w:rsidRDefault="00297DAE">
      <w:pPr>
        <w:pStyle w:val="ConsPlusNonformat"/>
        <w:jc w:val="both"/>
      </w:pPr>
      <w:r>
        <w:t xml:space="preserve">  (Необходимо указать конкретную цель использования помещения, например,</w:t>
      </w:r>
    </w:p>
    <w:p w:rsidR="00297DAE" w:rsidRDefault="00297DAE">
      <w:pPr>
        <w:pStyle w:val="ConsPlusNonformat"/>
        <w:jc w:val="both"/>
      </w:pPr>
      <w:r>
        <w:t xml:space="preserve">  мастерская для производства..., офис для осуществления деятельности...,</w:t>
      </w:r>
    </w:p>
    <w:p w:rsidR="00297DAE" w:rsidRDefault="00297DAE">
      <w:pPr>
        <w:pStyle w:val="ConsPlusNonformat"/>
        <w:jc w:val="both"/>
      </w:pPr>
      <w:r>
        <w:t xml:space="preserve">                       образовательный центр и т.п.)</w:t>
      </w:r>
    </w:p>
    <w:p w:rsidR="00297DAE" w:rsidRDefault="00297DAE">
      <w:pPr>
        <w:pStyle w:val="ConsPlusNonformat"/>
        <w:jc w:val="both"/>
      </w:pPr>
      <w:r>
        <w:t xml:space="preserve">    </w:t>
      </w:r>
      <w:proofErr w:type="gramStart"/>
      <w:r>
        <w:t>Заявитель  подтверждает</w:t>
      </w:r>
      <w:proofErr w:type="gramEnd"/>
      <w:r>
        <w:t>,  что помещение, затраты на оплату коммунальных</w:t>
      </w:r>
    </w:p>
    <w:p w:rsidR="00297DAE" w:rsidRDefault="00297DAE">
      <w:pPr>
        <w:pStyle w:val="ConsPlusNonformat"/>
        <w:jc w:val="both"/>
      </w:pPr>
      <w:proofErr w:type="gramStart"/>
      <w:r>
        <w:t>услуг  которого</w:t>
      </w:r>
      <w:proofErr w:type="gramEnd"/>
      <w:r>
        <w:t xml:space="preserve">  возмещаются,  используется  непосредственно заявителем, не</w:t>
      </w:r>
    </w:p>
    <w:p w:rsidR="00297DAE" w:rsidRDefault="00297DAE">
      <w:pPr>
        <w:pStyle w:val="ConsPlusNonformat"/>
        <w:jc w:val="both"/>
      </w:pPr>
      <w:r>
        <w:t>сдано в аренду, субаренду, безвозмездное пользование</w:t>
      </w:r>
    </w:p>
    <w:p w:rsidR="00297DAE" w:rsidRDefault="00297DAE">
      <w:pPr>
        <w:pStyle w:val="ConsPlusNonformat"/>
        <w:jc w:val="both"/>
      </w:pPr>
    </w:p>
    <w:p w:rsidR="00297DAE" w:rsidRDefault="00297DAE">
      <w:pPr>
        <w:pStyle w:val="ConsPlusNonformat"/>
        <w:jc w:val="both"/>
      </w:pPr>
      <w:r>
        <w:t xml:space="preserve">                                                     ______________________</w:t>
      </w:r>
    </w:p>
    <w:p w:rsidR="00297DAE" w:rsidRDefault="00297DAE">
      <w:pPr>
        <w:pStyle w:val="ConsPlusNonformat"/>
        <w:jc w:val="both"/>
      </w:pPr>
      <w:r>
        <w:t xml:space="preserve">                                                          (подпись)</w:t>
      </w:r>
    </w:p>
    <w:p w:rsidR="00297DAE" w:rsidRDefault="00297DAE">
      <w:pPr>
        <w:pStyle w:val="ConsPlusNonformat"/>
        <w:jc w:val="both"/>
      </w:pPr>
    </w:p>
    <w:p w:rsidR="00297DAE" w:rsidRDefault="00297DAE">
      <w:pPr>
        <w:pStyle w:val="ConsPlusNonformat"/>
        <w:jc w:val="both"/>
      </w:pPr>
      <w:r>
        <w:t xml:space="preserve">    -   приобретение   основных   </w:t>
      </w:r>
      <w:proofErr w:type="gramStart"/>
      <w:r>
        <w:t>средств  (</w:t>
      </w:r>
      <w:proofErr w:type="gramEnd"/>
      <w:r>
        <w:t>оборудование,  оргтехника)  для</w:t>
      </w:r>
    </w:p>
    <w:p w:rsidR="00297DAE" w:rsidRDefault="00297DAE">
      <w:pPr>
        <w:pStyle w:val="ConsPlusNonformat"/>
        <w:jc w:val="both"/>
      </w:pPr>
      <w:r>
        <w:t>осуществления деятельности;</w:t>
      </w:r>
    </w:p>
    <w:p w:rsidR="00297DAE" w:rsidRDefault="00297DAE">
      <w:pPr>
        <w:pStyle w:val="ConsPlusNonformat"/>
        <w:jc w:val="both"/>
      </w:pPr>
      <w:r>
        <w:t xml:space="preserve">    - приобретение инвентаря производственного назначения;</w:t>
      </w:r>
    </w:p>
    <w:p w:rsidR="00297DAE" w:rsidRDefault="00297DAE">
      <w:pPr>
        <w:pStyle w:val="ConsPlusNonformat"/>
        <w:jc w:val="both"/>
      </w:pPr>
      <w:r>
        <w:t xml:space="preserve">    - расходы на рекламу;</w:t>
      </w:r>
    </w:p>
    <w:p w:rsidR="00297DAE" w:rsidRDefault="00297DAE">
      <w:pPr>
        <w:pStyle w:val="ConsPlusNonformat"/>
        <w:jc w:val="both"/>
      </w:pPr>
      <w:r>
        <w:t xml:space="preserve">    - выплаты по передаче прав на франшизу (паушальный взнос);</w:t>
      </w:r>
    </w:p>
    <w:p w:rsidR="00297DAE" w:rsidRDefault="00297DAE">
      <w:pPr>
        <w:pStyle w:val="ConsPlusNonformat"/>
        <w:jc w:val="both"/>
      </w:pPr>
      <w:r>
        <w:t xml:space="preserve">    -  </w:t>
      </w:r>
      <w:proofErr w:type="gramStart"/>
      <w:r>
        <w:t>ремонтные  работы</w:t>
      </w:r>
      <w:proofErr w:type="gramEnd"/>
      <w:r>
        <w:t xml:space="preserve">  в  нежилых помещениях, выполняемые при подготовке</w:t>
      </w:r>
    </w:p>
    <w:p w:rsidR="00297DAE" w:rsidRDefault="00297DAE">
      <w:pPr>
        <w:pStyle w:val="ConsPlusNonformat"/>
        <w:jc w:val="both"/>
      </w:pPr>
      <w:r>
        <w:t>помещений к эксплуатации.</w:t>
      </w:r>
    </w:p>
    <w:p w:rsidR="00297DAE" w:rsidRDefault="00297DAE">
      <w:pPr>
        <w:pStyle w:val="ConsPlusNonformat"/>
        <w:jc w:val="both"/>
      </w:pPr>
      <w:r>
        <w:t xml:space="preserve">    </w:t>
      </w: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w:t>
      </w:r>
      <w:proofErr w:type="gramStart"/>
      <w:r>
        <w:t xml:space="preserve">затрат,   </w:t>
      </w:r>
      <w:proofErr w:type="gramEnd"/>
      <w:r>
        <w:t xml:space="preserve"> связанных    с   участием    в</w:t>
      </w:r>
    </w:p>
    <w:p w:rsidR="00297DAE" w:rsidRDefault="00297DAE">
      <w:pPr>
        <w:pStyle w:val="ConsPlusNonformat"/>
        <w:jc w:val="both"/>
      </w:pPr>
      <w:r>
        <w:lastRenderedPageBreak/>
        <w:t>выставочно-ярмарочных мероприятиях.</w:t>
      </w:r>
    </w:p>
    <w:p w:rsidR="00297DAE" w:rsidRDefault="00297DAE">
      <w:pPr>
        <w:pStyle w:val="ConsPlusNonformat"/>
        <w:jc w:val="both"/>
      </w:pPr>
      <w:r>
        <w:t xml:space="preserve">    </w:t>
      </w: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на  оплату  коммунальных  услуг  нежилых</w:t>
      </w:r>
    </w:p>
    <w:p w:rsidR="00297DAE" w:rsidRDefault="00297DAE">
      <w:pPr>
        <w:pStyle w:val="ConsPlusNonformat"/>
        <w:jc w:val="both"/>
      </w:pPr>
      <w:r>
        <w:t>помещений.</w:t>
      </w:r>
    </w:p>
    <w:p w:rsidR="00297DAE" w:rsidRDefault="00297DAE">
      <w:pPr>
        <w:pStyle w:val="ConsPlusNonformat"/>
        <w:jc w:val="both"/>
      </w:pPr>
      <w:r>
        <w:t xml:space="preserve">    </w:t>
      </w:r>
      <w:proofErr w:type="gramStart"/>
      <w:r>
        <w:t>Помещение,  затраты</w:t>
      </w:r>
      <w:proofErr w:type="gramEnd"/>
      <w:r>
        <w:t xml:space="preserve">  на оплату коммунальных услуг которого возмещаются,</w:t>
      </w:r>
    </w:p>
    <w:p w:rsidR="00297DAE" w:rsidRDefault="00297DAE">
      <w:pPr>
        <w:pStyle w:val="ConsPlusNonformat"/>
        <w:jc w:val="both"/>
      </w:pPr>
      <w:r>
        <w:t>используется в целях ______________________________________________________</w:t>
      </w:r>
    </w:p>
    <w:p w:rsidR="00297DAE" w:rsidRDefault="00297DAE">
      <w:pPr>
        <w:pStyle w:val="ConsPlusNonformat"/>
        <w:jc w:val="both"/>
      </w:pPr>
      <w:r>
        <w:t>___________________________________________________________________________</w:t>
      </w:r>
    </w:p>
    <w:p w:rsidR="00297DAE" w:rsidRDefault="00297DAE">
      <w:pPr>
        <w:pStyle w:val="ConsPlusNonformat"/>
        <w:jc w:val="both"/>
      </w:pPr>
      <w:r>
        <w:t xml:space="preserve">  (необходимо указать конкретную цель использования помещения, например,</w:t>
      </w:r>
    </w:p>
    <w:p w:rsidR="00297DAE" w:rsidRDefault="00297DAE">
      <w:pPr>
        <w:pStyle w:val="ConsPlusNonformat"/>
        <w:jc w:val="both"/>
      </w:pPr>
      <w:r>
        <w:t xml:space="preserve">  мастерская для производства..., офис для осуществления деятельности...,</w:t>
      </w:r>
    </w:p>
    <w:p w:rsidR="00297DAE" w:rsidRDefault="00297DAE">
      <w:pPr>
        <w:pStyle w:val="ConsPlusNonformat"/>
        <w:jc w:val="both"/>
      </w:pPr>
      <w:r>
        <w:t xml:space="preserve">                       образовательный центр и т.п.)</w:t>
      </w:r>
    </w:p>
    <w:p w:rsidR="00297DAE" w:rsidRDefault="00297DAE">
      <w:pPr>
        <w:pStyle w:val="ConsPlusNonformat"/>
        <w:jc w:val="both"/>
      </w:pPr>
      <w:r>
        <w:t xml:space="preserve">    </w:t>
      </w:r>
      <w:proofErr w:type="gramStart"/>
      <w:r>
        <w:t>Заявитель  подтверждает</w:t>
      </w:r>
      <w:proofErr w:type="gramEnd"/>
      <w:r>
        <w:t>,  что помещение, затраты на оплату коммунальных</w:t>
      </w:r>
    </w:p>
    <w:p w:rsidR="00297DAE" w:rsidRDefault="00297DAE">
      <w:pPr>
        <w:pStyle w:val="ConsPlusNonformat"/>
        <w:jc w:val="both"/>
      </w:pPr>
      <w:proofErr w:type="gramStart"/>
      <w:r>
        <w:t>услуг  которого</w:t>
      </w:r>
      <w:proofErr w:type="gramEnd"/>
      <w:r>
        <w:t xml:space="preserve">  возмещаются,  используется  непосредственно заявителем, не</w:t>
      </w:r>
    </w:p>
    <w:p w:rsidR="00297DAE" w:rsidRDefault="00297DAE">
      <w:pPr>
        <w:pStyle w:val="ConsPlusNonformat"/>
        <w:jc w:val="both"/>
      </w:pPr>
      <w:r>
        <w:t>сдано в аренду, субаренду, безвозмездное пользование</w:t>
      </w:r>
    </w:p>
    <w:p w:rsidR="00297DAE" w:rsidRDefault="00297DAE">
      <w:pPr>
        <w:pStyle w:val="ConsPlusNonformat"/>
        <w:jc w:val="both"/>
      </w:pPr>
    </w:p>
    <w:p w:rsidR="00297DAE" w:rsidRDefault="00297DAE">
      <w:pPr>
        <w:pStyle w:val="ConsPlusNonformat"/>
        <w:jc w:val="both"/>
      </w:pPr>
      <w:r>
        <w:t xml:space="preserve">                                                     ______________________</w:t>
      </w:r>
    </w:p>
    <w:p w:rsidR="00297DAE" w:rsidRDefault="00297DAE">
      <w:pPr>
        <w:pStyle w:val="ConsPlusNonformat"/>
        <w:jc w:val="both"/>
      </w:pPr>
      <w:r>
        <w:t xml:space="preserve">                                                           (подпись)</w:t>
      </w:r>
    </w:p>
    <w:p w:rsidR="00297DAE" w:rsidRDefault="00297DAE">
      <w:pPr>
        <w:pStyle w:val="ConsPlusNonformat"/>
        <w:jc w:val="both"/>
      </w:pPr>
    </w:p>
    <w:p w:rsidR="00297DAE" w:rsidRDefault="00297DAE">
      <w:pPr>
        <w:pStyle w:val="ConsPlusNonformat"/>
        <w:jc w:val="both"/>
      </w:pPr>
      <w:r>
        <w:t xml:space="preserve">    </w:t>
      </w: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w:t>
      </w:r>
      <w:proofErr w:type="gramStart"/>
      <w:r>
        <w:t>затрат  по</w:t>
      </w:r>
      <w:proofErr w:type="gramEnd"/>
      <w:r>
        <w:t xml:space="preserve">  договорам  коммерческой  концессии</w:t>
      </w:r>
    </w:p>
    <w:p w:rsidR="00297DAE" w:rsidRDefault="00297DAE">
      <w:pPr>
        <w:pStyle w:val="ConsPlusNonformat"/>
        <w:jc w:val="both"/>
      </w:pPr>
      <w:r>
        <w:t>(субконцессии), лицензионным (сублицензионным) договорам, а также связанных</w:t>
      </w:r>
    </w:p>
    <w:p w:rsidR="00297DAE" w:rsidRDefault="00297DAE">
      <w:pPr>
        <w:pStyle w:val="ConsPlusNonformat"/>
        <w:jc w:val="both"/>
      </w:pPr>
      <w:r>
        <w:t>с разработкой и (или) регистрацией собственной франшизы.</w:t>
      </w:r>
    </w:p>
    <w:p w:rsidR="00297DAE" w:rsidRDefault="00297DAE">
      <w:pPr>
        <w:pStyle w:val="ConsPlusNonformat"/>
        <w:jc w:val="both"/>
      </w:pPr>
      <w:r>
        <w:t xml:space="preserve">    </w:t>
      </w: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w:t>
      </w:r>
      <w:proofErr w:type="gramStart"/>
      <w:r>
        <w:t xml:space="preserve">затрат,   </w:t>
      </w:r>
      <w:proofErr w:type="gramEnd"/>
      <w:r>
        <w:t>связанных   с  продвижением  товаров</w:t>
      </w:r>
    </w:p>
    <w:p w:rsidR="00297DAE" w:rsidRDefault="00297DAE">
      <w:pPr>
        <w:pStyle w:val="ConsPlusNonformat"/>
        <w:jc w:val="both"/>
      </w:pPr>
      <w:r>
        <w:t>собственного производства, выполняемых работ, оказываемых услуг.</w:t>
      </w:r>
    </w:p>
    <w:p w:rsidR="00297DAE" w:rsidRDefault="00297DAE">
      <w:pPr>
        <w:pStyle w:val="ConsPlusNonformat"/>
        <w:jc w:val="both"/>
      </w:pPr>
      <w:r>
        <w:t xml:space="preserve">    </w:t>
      </w: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Возмещение части экспортных затрат.</w:t>
      </w:r>
    </w:p>
    <w:p w:rsidR="00297DAE" w:rsidRDefault="00297DAE">
      <w:pPr>
        <w:pStyle w:val="ConsPlusNonformat"/>
        <w:jc w:val="both"/>
      </w:pPr>
    </w:p>
    <w:p w:rsidR="00297DAE" w:rsidRDefault="00297DAE">
      <w:pPr>
        <w:pStyle w:val="ConsPlusNonformat"/>
        <w:jc w:val="both"/>
      </w:pPr>
      <w:r>
        <w:t>на основании фактически осуществленных затрат за период ___________________</w:t>
      </w:r>
    </w:p>
    <w:p w:rsidR="00297DAE" w:rsidRDefault="00297DAE">
      <w:pPr>
        <w:pStyle w:val="ConsPlusNonformat"/>
        <w:jc w:val="both"/>
      </w:pPr>
      <w:r>
        <w:t xml:space="preserve">    Сумма, заявленная на получение субсидии _______________________________</w:t>
      </w:r>
    </w:p>
    <w:p w:rsidR="00297DAE" w:rsidRDefault="00297DAE">
      <w:pPr>
        <w:pStyle w:val="ConsPlusNonformat"/>
        <w:jc w:val="both"/>
      </w:pPr>
    </w:p>
    <w:p w:rsidR="00297DAE" w:rsidRDefault="00297DAE">
      <w:pPr>
        <w:pStyle w:val="ConsPlusNonformat"/>
        <w:jc w:val="both"/>
      </w:pPr>
      <w:r>
        <w:t>В связи с (отметить нужное):</w:t>
      </w:r>
    </w:p>
    <w:p w:rsidR="00297DAE" w:rsidRDefault="00297DAE">
      <w:pPr>
        <w:pStyle w:val="ConsPlusNonformat"/>
        <w:jc w:val="both"/>
      </w:pP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реализацией  вида  деятельности  _____________ (указать </w:t>
      </w:r>
      <w:hyperlink r:id="rId210">
        <w:r>
          <w:rPr>
            <w:color w:val="0000FF"/>
          </w:rPr>
          <w:t>ОКВЭД</w:t>
        </w:r>
      </w:hyperlink>
      <w:r>
        <w:t xml:space="preserve"> при подаче</w:t>
      </w:r>
    </w:p>
    <w:p w:rsidR="00297DAE" w:rsidRDefault="00297DAE">
      <w:pPr>
        <w:pStyle w:val="ConsPlusNonformat"/>
        <w:jc w:val="both"/>
      </w:pPr>
      <w:proofErr w:type="gramStart"/>
      <w:r>
        <w:t>заявления  субъектом</w:t>
      </w:r>
      <w:proofErr w:type="gramEnd"/>
      <w:r>
        <w:t xml:space="preserve">  малого и среднего предпринимательства, осуществляющим</w:t>
      </w:r>
    </w:p>
    <w:p w:rsidR="00297DAE" w:rsidRDefault="00297DAE">
      <w:pPr>
        <w:pStyle w:val="ConsPlusNonformat"/>
        <w:jc w:val="both"/>
      </w:pPr>
      <w:r>
        <w:t>социально значимый (приоритетный) вид деятельности);</w:t>
      </w:r>
    </w:p>
    <w:p w:rsidR="00297DAE" w:rsidRDefault="00297DAE">
      <w:pPr>
        <w:pStyle w:val="ConsPlusNonformat"/>
        <w:jc w:val="both"/>
      </w:pPr>
      <w:r>
        <w:rPr>
          <w:noProof/>
          <w:position w:val="-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осуществлением  ремесленной</w:t>
      </w:r>
      <w:proofErr w:type="gramEnd"/>
      <w:r>
        <w:t xml:space="preserve"> деятельности и деятельности в сфере народных</w:t>
      </w:r>
    </w:p>
    <w:p w:rsidR="00297DAE" w:rsidRDefault="00297DAE">
      <w:pPr>
        <w:pStyle w:val="ConsPlusNonformat"/>
        <w:jc w:val="both"/>
      </w:pPr>
      <w:r>
        <w:t xml:space="preserve">художественных промыслов в соответствии с кодом </w:t>
      </w:r>
      <w:hyperlink r:id="rId211">
        <w:r>
          <w:rPr>
            <w:color w:val="0000FF"/>
          </w:rPr>
          <w:t>ОКВЭД</w:t>
        </w:r>
      </w:hyperlink>
      <w:r>
        <w:t xml:space="preserve"> ______ (указать </w:t>
      </w:r>
      <w:hyperlink r:id="rId212">
        <w:r>
          <w:rPr>
            <w:color w:val="0000FF"/>
          </w:rPr>
          <w:t>ОКВЭД</w:t>
        </w:r>
      </w:hyperlink>
    </w:p>
    <w:p w:rsidR="00297DAE" w:rsidRDefault="00297DAE">
      <w:pPr>
        <w:pStyle w:val="ConsPlusNonformat"/>
        <w:jc w:val="both"/>
      </w:pPr>
      <w:proofErr w:type="gramStart"/>
      <w:r>
        <w:t>при  подаче</w:t>
      </w:r>
      <w:proofErr w:type="gramEnd"/>
      <w:r>
        <w:t xml:space="preserve">  заявления  субъектом  малого  и  среднего предпринимательства,</w:t>
      </w:r>
    </w:p>
    <w:p w:rsidR="00297DAE" w:rsidRDefault="00297DAE">
      <w:pPr>
        <w:pStyle w:val="ConsPlusNonformat"/>
        <w:jc w:val="both"/>
      </w:pPr>
      <w:r>
        <w:t xml:space="preserve">осуществляющим   социально   </w:t>
      </w:r>
      <w:proofErr w:type="gramStart"/>
      <w:r>
        <w:t>значимый  (</w:t>
      </w:r>
      <w:proofErr w:type="gramEnd"/>
      <w:r>
        <w:t>приоритетный)  вид  деятельности  -</w:t>
      </w:r>
    </w:p>
    <w:p w:rsidR="00297DAE" w:rsidRDefault="00297DAE">
      <w:pPr>
        <w:pStyle w:val="ConsPlusNonformat"/>
        <w:jc w:val="both"/>
      </w:pPr>
      <w:proofErr w:type="gramStart"/>
      <w:r>
        <w:t>ремесленную  деятельность</w:t>
      </w:r>
      <w:proofErr w:type="gramEnd"/>
      <w:r>
        <w:t xml:space="preserve">  и  деятельности  в сфере народных художественных</w:t>
      </w:r>
    </w:p>
    <w:p w:rsidR="00297DAE" w:rsidRDefault="00297DAE">
      <w:pPr>
        <w:pStyle w:val="ConsPlusNonformat"/>
        <w:jc w:val="both"/>
      </w:pPr>
      <w:r>
        <w:t>промыслов);</w:t>
      </w:r>
    </w:p>
    <w:p w:rsidR="00297DAE" w:rsidRDefault="00297DAE">
      <w:pPr>
        <w:pStyle w:val="ConsPlusNonformat"/>
        <w:jc w:val="both"/>
      </w:pP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осуществлением деятельности в сфере социального предпринимательства</w:t>
      </w:r>
    </w:p>
    <w:p w:rsidR="00297DAE" w:rsidRDefault="00297DAE">
      <w:pPr>
        <w:pStyle w:val="ConsPlusNonformat"/>
        <w:jc w:val="both"/>
      </w:pPr>
      <w:r>
        <w:t>___________________________________________________________________________</w:t>
      </w:r>
    </w:p>
    <w:p w:rsidR="00297DAE" w:rsidRDefault="00297DAE">
      <w:pPr>
        <w:pStyle w:val="ConsPlusNonformat"/>
        <w:jc w:val="both"/>
      </w:pPr>
      <w:r>
        <w:t>___________________________________________________________________________</w:t>
      </w:r>
    </w:p>
    <w:p w:rsidR="00297DAE" w:rsidRDefault="00297DAE">
      <w:pPr>
        <w:pStyle w:val="ConsPlusNonformat"/>
        <w:jc w:val="both"/>
      </w:pPr>
      <w:r>
        <w:t>___________________________________________________________________________</w:t>
      </w:r>
    </w:p>
    <w:p w:rsidR="00297DAE" w:rsidRDefault="00297DAE">
      <w:pPr>
        <w:pStyle w:val="ConsPlusNonformat"/>
        <w:jc w:val="both"/>
      </w:pPr>
      <w:r>
        <w:t>_________________________________________________ (указать краткое описание</w:t>
      </w:r>
    </w:p>
    <w:p w:rsidR="00297DAE" w:rsidRDefault="00297DAE">
      <w:pPr>
        <w:pStyle w:val="ConsPlusNonformat"/>
        <w:jc w:val="both"/>
      </w:pPr>
      <w:proofErr w:type="gramStart"/>
      <w:r>
        <w:t>деятельности  в</w:t>
      </w:r>
      <w:proofErr w:type="gramEnd"/>
      <w:r>
        <w:t xml:space="preserve">  сфере социального предпринимательства при подаче заявления</w:t>
      </w:r>
    </w:p>
    <w:p w:rsidR="00297DAE" w:rsidRDefault="00297DAE">
      <w:pPr>
        <w:pStyle w:val="ConsPlusNonformat"/>
        <w:jc w:val="both"/>
      </w:pPr>
      <w:r>
        <w:t xml:space="preserve">субъектом    малого    и   среднего   </w:t>
      </w:r>
      <w:proofErr w:type="gramStart"/>
      <w:r>
        <w:t xml:space="preserve">предпринимательства,   </w:t>
      </w:r>
      <w:proofErr w:type="gramEnd"/>
      <w:r>
        <w:t>осуществляющим</w:t>
      </w:r>
    </w:p>
    <w:p w:rsidR="00297DAE" w:rsidRDefault="00297DAE">
      <w:pPr>
        <w:pStyle w:val="ConsPlusNonformat"/>
        <w:jc w:val="both"/>
      </w:pPr>
      <w:r>
        <w:t>деятельность в сфере социального предпринимательства):</w:t>
      </w:r>
    </w:p>
    <w:p w:rsidR="00297DAE" w:rsidRDefault="00297DAE">
      <w:pPr>
        <w:pStyle w:val="ConsPlusNonformat"/>
        <w:jc w:val="both"/>
      </w:pPr>
    </w:p>
    <w:p w:rsidR="00297DAE" w:rsidRDefault="00297DAE">
      <w:pPr>
        <w:pStyle w:val="ConsPlusNonformat"/>
        <w:jc w:val="both"/>
      </w:pPr>
      <w:r>
        <w:t>1. Информация о заявителе:</w:t>
      </w:r>
    </w:p>
    <w:p w:rsidR="00297DAE" w:rsidRDefault="00297DAE">
      <w:pPr>
        <w:pStyle w:val="ConsPlusNonformat"/>
        <w:jc w:val="both"/>
      </w:pPr>
      <w:r>
        <w:t>ОГРН (ОГРНИП) _____________________________________________________________</w:t>
      </w:r>
    </w:p>
    <w:p w:rsidR="00297DAE" w:rsidRDefault="00297DAE">
      <w:pPr>
        <w:pStyle w:val="ConsPlusNonformat"/>
        <w:jc w:val="both"/>
      </w:pPr>
      <w:r>
        <w:t>ИНН/КПП ___________________________________________________________________</w:t>
      </w:r>
    </w:p>
    <w:p w:rsidR="00297DAE" w:rsidRDefault="00297DAE">
      <w:pPr>
        <w:pStyle w:val="ConsPlusNonformat"/>
        <w:jc w:val="both"/>
      </w:pPr>
      <w:r>
        <w:t>Юридический адрес _________________________________________________________</w:t>
      </w:r>
    </w:p>
    <w:p w:rsidR="00297DAE" w:rsidRDefault="00297DAE">
      <w:pPr>
        <w:pStyle w:val="ConsPlusNonformat"/>
        <w:jc w:val="both"/>
      </w:pPr>
      <w:r>
        <w:t>Фактический адрес _________________________________________________________</w:t>
      </w:r>
    </w:p>
    <w:p w:rsidR="00297DAE" w:rsidRDefault="00297DAE">
      <w:pPr>
        <w:pStyle w:val="ConsPlusNonformat"/>
        <w:jc w:val="both"/>
      </w:pPr>
      <w:r>
        <w:t>Наименование банка ________________________________________________________</w:t>
      </w:r>
    </w:p>
    <w:p w:rsidR="00297DAE" w:rsidRDefault="00297DAE">
      <w:pPr>
        <w:pStyle w:val="ConsPlusNonformat"/>
        <w:jc w:val="both"/>
      </w:pPr>
      <w:r>
        <w:t>Р/сч. _____________________________________________________________________</w:t>
      </w:r>
    </w:p>
    <w:p w:rsidR="00297DAE" w:rsidRDefault="00297DAE">
      <w:pPr>
        <w:pStyle w:val="ConsPlusNonformat"/>
        <w:jc w:val="both"/>
      </w:pPr>
      <w:r>
        <w:t>К/сч. _____________________________________________________________________</w:t>
      </w:r>
    </w:p>
    <w:p w:rsidR="00297DAE" w:rsidRDefault="00297DAE">
      <w:pPr>
        <w:pStyle w:val="ConsPlusNonformat"/>
        <w:jc w:val="both"/>
      </w:pPr>
      <w:r>
        <w:t>БИК _______________________________________________________________________</w:t>
      </w:r>
    </w:p>
    <w:p w:rsidR="00297DAE" w:rsidRDefault="00297DAE">
      <w:pPr>
        <w:pStyle w:val="ConsPlusNonformat"/>
        <w:jc w:val="both"/>
      </w:pPr>
      <w:r>
        <w:t>Контакты (тел., e-mail) ___________________________________________________</w:t>
      </w:r>
    </w:p>
    <w:p w:rsidR="00297DAE" w:rsidRDefault="00297DAE">
      <w:pPr>
        <w:pStyle w:val="ConsPlusNonformat"/>
        <w:jc w:val="both"/>
      </w:pPr>
    </w:p>
    <w:p w:rsidR="00297DAE" w:rsidRDefault="00297DAE">
      <w:pPr>
        <w:pStyle w:val="ConsPlusNonformat"/>
        <w:jc w:val="both"/>
      </w:pPr>
      <w:r>
        <w:t>Дополнительно для индивидуальных предпринимателей:</w:t>
      </w:r>
    </w:p>
    <w:p w:rsidR="00297DAE" w:rsidRDefault="00297DAE">
      <w:pPr>
        <w:pStyle w:val="ConsPlusNonformat"/>
        <w:jc w:val="both"/>
      </w:pPr>
      <w:r>
        <w:t>Паспорт серии _____________________________ N _____________________________</w:t>
      </w:r>
    </w:p>
    <w:p w:rsidR="00297DAE" w:rsidRDefault="00297DAE">
      <w:pPr>
        <w:pStyle w:val="ConsPlusNonformat"/>
        <w:jc w:val="both"/>
      </w:pPr>
      <w:r>
        <w:t>Выдан _____________________________________ дата __________________________</w:t>
      </w:r>
    </w:p>
    <w:p w:rsidR="00297DAE" w:rsidRDefault="00297DAE">
      <w:pPr>
        <w:pStyle w:val="ConsPlusNormal"/>
        <w:ind w:firstLine="540"/>
        <w:jc w:val="both"/>
      </w:pPr>
    </w:p>
    <w:p w:rsidR="00297DAE" w:rsidRDefault="00297DAE">
      <w:pPr>
        <w:pStyle w:val="ConsPlusNormal"/>
        <w:ind w:firstLine="540"/>
        <w:jc w:val="both"/>
      </w:pPr>
      <w:r>
        <w:t>2. Сведения о деятельности заявителя:</w:t>
      </w:r>
    </w:p>
    <w:p w:rsidR="00297DAE" w:rsidRDefault="00297DAE">
      <w:pPr>
        <w:pStyle w:val="ConsPlusNormal"/>
        <w:spacing w:before="200"/>
        <w:ind w:firstLine="540"/>
        <w:jc w:val="both"/>
      </w:pPr>
      <w:r>
        <w:t>2.1. Сведения о среднесписочной численности работников:</w:t>
      </w:r>
    </w:p>
    <w:p w:rsidR="00297DAE" w:rsidRDefault="00297DAE">
      <w:pPr>
        <w:pStyle w:val="ConsPlusNormal"/>
        <w:spacing w:before="200"/>
        <w:ind w:firstLine="540"/>
        <w:jc w:val="both"/>
      </w:pPr>
      <w:r>
        <w:t>- среднесписочная численность работников на дату подачи заявки ______ человек (для установления значения результата предоставления субсидии);</w:t>
      </w:r>
    </w:p>
    <w:p w:rsidR="00297DAE" w:rsidRDefault="00297DAE">
      <w:pPr>
        <w:pStyle w:val="ConsPlusNormal"/>
        <w:spacing w:before="200"/>
        <w:ind w:firstLine="540"/>
        <w:jc w:val="both"/>
      </w:pPr>
      <w:r>
        <w:t>2.2. Сведения о выручке от реализации товаров (работ, услуг):</w:t>
      </w:r>
    </w:p>
    <w:p w:rsidR="00297DAE" w:rsidRDefault="00297DAE">
      <w:pPr>
        <w:pStyle w:val="ConsPlusNormal"/>
        <w:spacing w:before="200"/>
        <w:ind w:firstLine="540"/>
        <w:jc w:val="both"/>
      </w:pPr>
      <w:r>
        <w:t>- выручка от реализации товаров (работ, услуг) за предшествующий календарный год __________ рублей (для субъектов, созданных в предшествующем календарном году или ранее);</w:t>
      </w:r>
    </w:p>
    <w:p w:rsidR="00297DAE" w:rsidRDefault="00297DAE">
      <w:pPr>
        <w:pStyle w:val="ConsPlusNormal"/>
        <w:spacing w:before="200"/>
        <w:ind w:firstLine="540"/>
        <w:jc w:val="both"/>
      </w:pPr>
      <w:r>
        <w:t>- выручка от реализации товаров (работ, услуг) на дату подачи заявления _________ рублей (для субъектов, созданных в текущем календарном году).</w:t>
      </w:r>
    </w:p>
    <w:p w:rsidR="00297DAE" w:rsidRDefault="00297DAE">
      <w:pPr>
        <w:pStyle w:val="ConsPlusNormal"/>
        <w:spacing w:before="200"/>
        <w:ind w:firstLine="540"/>
        <w:jc w:val="both"/>
      </w:pPr>
      <w:r>
        <w:t>3. Заявитель подтверждает, что:</w:t>
      </w:r>
    </w:p>
    <w:p w:rsidR="00297DAE" w:rsidRDefault="00297DAE">
      <w:pPr>
        <w:pStyle w:val="ConsPlusNormal"/>
        <w:spacing w:before="200"/>
        <w:ind w:firstLine="540"/>
        <w:jc w:val="both"/>
      </w:pPr>
      <w:r>
        <w:t xml:space="preserve">3.1. Соответствует </w:t>
      </w:r>
      <w:hyperlink r:id="rId213">
        <w:r>
          <w:rPr>
            <w:color w:val="0000FF"/>
          </w:rPr>
          <w:t>статье 4</w:t>
        </w:r>
      </w:hyperlink>
      <w:r>
        <w:t xml:space="preserve"> "Категории субъектов малого и среднего предпринимательства" Федерального закона от 24.07.2007 N 209-ФЗ.</w:t>
      </w:r>
    </w:p>
    <w:p w:rsidR="00297DAE" w:rsidRDefault="00297DAE">
      <w:pPr>
        <w:pStyle w:val="ConsPlusNormal"/>
        <w:spacing w:before="200"/>
        <w:ind w:firstLine="540"/>
        <w:jc w:val="both"/>
      </w:pPr>
      <w:r>
        <w:t>3.2. Осуществляет свою деятельность на территории города Сургута.</w:t>
      </w:r>
    </w:p>
    <w:p w:rsidR="00297DAE" w:rsidRDefault="00297DAE">
      <w:pPr>
        <w:pStyle w:val="ConsPlusNormal"/>
        <w:spacing w:before="200"/>
        <w:ind w:firstLine="540"/>
        <w:jc w:val="both"/>
      </w:pPr>
      <w:r>
        <w:t>3.3.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7DAE" w:rsidRDefault="00297DAE">
      <w:pPr>
        <w:pStyle w:val="ConsPlusNormal"/>
        <w:spacing w:before="200"/>
        <w:ind w:firstLine="540"/>
        <w:jc w:val="both"/>
      </w:pPr>
      <w:r>
        <w:t>3.4.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297DAE" w:rsidRDefault="00297DAE">
      <w:pPr>
        <w:pStyle w:val="ConsPlusNormal"/>
        <w:spacing w:before="200"/>
        <w:ind w:firstLine="540"/>
        <w:jc w:val="both"/>
      </w:pPr>
      <w:r>
        <w:t>3.5. Не получал средства из бюджета города на основании иных муниципальных правовых актов на цели, установленные порядком.</w:t>
      </w:r>
    </w:p>
    <w:p w:rsidR="00297DAE" w:rsidRDefault="00297DAE">
      <w:pPr>
        <w:pStyle w:val="ConsPlusNormal"/>
        <w:spacing w:before="200"/>
        <w:ind w:firstLine="540"/>
        <w:jc w:val="both"/>
      </w:pPr>
      <w: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297DAE" w:rsidRDefault="00297DAE">
      <w:pPr>
        <w:pStyle w:val="ConsPlusNormal"/>
        <w:spacing w:before="200"/>
        <w:ind w:firstLine="540"/>
        <w:jc w:val="both"/>
      </w:pPr>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rsidR="00297DAE" w:rsidRDefault="00297DAE">
      <w:pPr>
        <w:pStyle w:val="ConsPlusNormal"/>
        <w:spacing w:before="200"/>
        <w:ind w:firstLine="540"/>
        <w:jc w:val="both"/>
      </w:pPr>
      <w: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97DAE" w:rsidRDefault="00297DAE">
      <w:pPr>
        <w:pStyle w:val="ConsPlusNormal"/>
        <w:spacing w:before="200"/>
        <w:ind w:firstLine="540"/>
        <w:jc w:val="both"/>
      </w:pPr>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97DAE" w:rsidRDefault="00297DAE">
      <w:pPr>
        <w:pStyle w:val="ConsPlusNormal"/>
        <w:spacing w:before="200"/>
        <w:ind w:firstLine="540"/>
        <w:jc w:val="both"/>
      </w:pPr>
      <w:r>
        <w:t>3.10. Не является участником соглашений о разделе продукции.</w:t>
      </w:r>
    </w:p>
    <w:p w:rsidR="00297DAE" w:rsidRDefault="00297DAE">
      <w:pPr>
        <w:pStyle w:val="ConsPlusNormal"/>
        <w:spacing w:before="200"/>
        <w:ind w:firstLine="540"/>
        <w:jc w:val="both"/>
      </w:pPr>
      <w:r>
        <w:t>3.11. Не осуществляет предпринимательскую деятельность в сфере игорного бизнеса.</w:t>
      </w:r>
    </w:p>
    <w:p w:rsidR="00297DAE" w:rsidRDefault="00297DAE">
      <w:pPr>
        <w:pStyle w:val="ConsPlusNormal"/>
        <w:spacing w:before="200"/>
        <w:ind w:firstLine="540"/>
        <w:jc w:val="both"/>
      </w:pPr>
      <w:r>
        <w:t xml:space="preserve">3.12.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w:t>
      </w:r>
      <w:r>
        <w:lastRenderedPageBreak/>
        <w:t>исключением случаев, предусмотренных международными договорами Российской Федерации.</w:t>
      </w:r>
    </w:p>
    <w:p w:rsidR="00297DAE" w:rsidRDefault="00297DAE">
      <w:pPr>
        <w:pStyle w:val="ConsPlusNormal"/>
        <w:spacing w:before="200"/>
        <w:ind w:firstLine="540"/>
        <w:jc w:val="both"/>
      </w:pPr>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297DAE" w:rsidRDefault="00297DAE">
      <w:pPr>
        <w:pStyle w:val="ConsPlusNormal"/>
        <w:spacing w:before="200"/>
        <w:ind w:firstLine="540"/>
        <w:jc w:val="both"/>
      </w:pPr>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97DAE" w:rsidRDefault="00297DAE">
      <w:pPr>
        <w:pStyle w:val="ConsPlusNormal"/>
        <w:spacing w:before="200"/>
        <w:ind w:firstLine="540"/>
        <w:jc w:val="both"/>
      </w:pPr>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rsidR="00297DAE" w:rsidRDefault="00297DAE">
      <w:pPr>
        <w:pStyle w:val="ConsPlusNormal"/>
        <w:spacing w:before="200"/>
        <w:ind w:firstLine="540"/>
        <w:jc w:val="both"/>
      </w:pPr>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297DAE" w:rsidRDefault="00297DAE">
      <w:pPr>
        <w:pStyle w:val="ConsPlusNormal"/>
        <w:spacing w:before="200"/>
        <w:ind w:firstLine="540"/>
        <w:jc w:val="both"/>
      </w:pPr>
      <w:r>
        <w:t>- являются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являются контролирующим лицом юридического лица, являющегося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97DAE" w:rsidRDefault="00297DAE">
      <w:pPr>
        <w:pStyle w:val="ConsPlusNormal"/>
        <w:spacing w:before="200"/>
        <w:ind w:firstLine="540"/>
        <w:jc w:val="both"/>
      </w:pPr>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297DAE" w:rsidRDefault="00297DAE">
      <w:pPr>
        <w:pStyle w:val="ConsPlusNormal"/>
        <w:spacing w:before="200"/>
        <w:ind w:firstLine="540"/>
        <w:jc w:val="both"/>
      </w:pPr>
      <w:r>
        <w:t>3.16. Представленные к возмещению затраты, произведены в связи с реализацией вида деятельности, указанного в заявке.</w:t>
      </w:r>
    </w:p>
    <w:p w:rsidR="00297DAE" w:rsidRDefault="00297DAE">
      <w:pPr>
        <w:pStyle w:val="ConsPlusNormal"/>
        <w:ind w:firstLine="540"/>
        <w:jc w:val="both"/>
      </w:pPr>
    </w:p>
    <w:p w:rsidR="00297DAE" w:rsidRDefault="00297DAE">
      <w:pPr>
        <w:pStyle w:val="ConsPlusNormal"/>
        <w:jc w:val="right"/>
      </w:pPr>
      <w:r>
        <w:t>Подтверждаю __________________</w:t>
      </w:r>
    </w:p>
    <w:p w:rsidR="00297DAE" w:rsidRDefault="00297DAE">
      <w:pPr>
        <w:pStyle w:val="ConsPlusNormal"/>
        <w:ind w:firstLine="540"/>
        <w:jc w:val="both"/>
      </w:pPr>
    </w:p>
    <w:p w:rsidR="00297DAE" w:rsidRDefault="00297DAE">
      <w:pPr>
        <w:pStyle w:val="ConsPlusNormal"/>
        <w:ind w:firstLine="540"/>
        <w:jc w:val="both"/>
      </w:pPr>
      <w: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214">
        <w:r>
          <w:rPr>
            <w:color w:val="0000FF"/>
          </w:rPr>
          <w:t>статьями 268.1</w:t>
        </w:r>
      </w:hyperlink>
      <w:r>
        <w:t xml:space="preserve"> и </w:t>
      </w:r>
      <w:hyperlink r:id="rId215">
        <w:r>
          <w:rPr>
            <w:color w:val="0000FF"/>
          </w:rPr>
          <w:t>269.2</w:t>
        </w:r>
      </w:hyperlink>
      <w:r>
        <w:t xml:space="preserve"> Бюджетного кодекса Российской Федерации и на включение таких положений в соглашение о предоставлении субсидий.</w:t>
      </w:r>
    </w:p>
    <w:p w:rsidR="00297DAE" w:rsidRDefault="00297DAE">
      <w:pPr>
        <w:pStyle w:val="ConsPlusNormal"/>
        <w:spacing w:before="200"/>
        <w:ind w:firstLine="540"/>
        <w:jc w:val="both"/>
      </w:pPr>
      <w:r>
        <w:t xml:space="preserve">5. Я уведомлен, что информация о заявителе будет занесена в реестр субъектов малого и среднего предпринимательства - получателей поддержки в соответствии с Федеральным </w:t>
      </w:r>
      <w:hyperlink r:id="rId216">
        <w:r>
          <w:rPr>
            <w:color w:val="0000FF"/>
          </w:rPr>
          <w:t>законом</w:t>
        </w:r>
      </w:hyperlink>
      <w:r>
        <w:t xml:space="preserve"> от 24.07.2007 N 209-ФЗ "О развитии малого и среднего предпринимательства в Российской Федерации".</w:t>
      </w:r>
    </w:p>
    <w:p w:rsidR="00297DAE" w:rsidRDefault="00297DAE">
      <w:pPr>
        <w:pStyle w:val="ConsPlusNormal"/>
        <w:spacing w:before="200"/>
        <w:ind w:firstLine="540"/>
        <w:jc w:val="both"/>
      </w:pPr>
      <w:r>
        <w:t xml:space="preserve">6. Я согласен на обработку персональных данных в соответствии с Федеральным </w:t>
      </w:r>
      <w:hyperlink r:id="rId217">
        <w:r>
          <w:rPr>
            <w:color w:val="0000FF"/>
          </w:rPr>
          <w:t>законом</w:t>
        </w:r>
      </w:hyperlink>
      <w:r>
        <w:t xml:space="preserve"> от 27.07.2006 N 152-ФЗ "О персональных данных".</w:t>
      </w:r>
    </w:p>
    <w:p w:rsidR="00297DAE" w:rsidRDefault="00297DAE">
      <w:pPr>
        <w:pStyle w:val="ConsPlusNormal"/>
        <w:spacing w:before="200"/>
        <w:ind w:firstLine="540"/>
        <w:jc w:val="both"/>
      </w:pPr>
      <w:r>
        <w:lastRenderedPageBreak/>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297DAE" w:rsidRDefault="00297DAE">
      <w:pPr>
        <w:pStyle w:val="ConsPlusNormal"/>
        <w:spacing w:before="200"/>
        <w:ind w:firstLine="540"/>
        <w:jc w:val="both"/>
      </w:pPr>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297DAE" w:rsidRDefault="00297DAE">
      <w:pPr>
        <w:pStyle w:val="ConsPlusNormal"/>
        <w:spacing w:before="200"/>
        <w:ind w:firstLine="540"/>
        <w:jc w:val="both"/>
      </w:pPr>
      <w:r>
        <w:t>К заявке приложена опись документов на отдельном листе.</w:t>
      </w:r>
    </w:p>
    <w:p w:rsidR="00297DAE" w:rsidRDefault="00297DA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3231"/>
        <w:gridCol w:w="3360"/>
      </w:tblGrid>
      <w:tr w:rsidR="00297DAE">
        <w:tc>
          <w:tcPr>
            <w:tcW w:w="2438" w:type="dxa"/>
            <w:tcBorders>
              <w:top w:val="nil"/>
              <w:left w:val="nil"/>
              <w:bottom w:val="nil"/>
              <w:right w:val="nil"/>
            </w:tcBorders>
          </w:tcPr>
          <w:p w:rsidR="00297DAE" w:rsidRDefault="00297DAE">
            <w:pPr>
              <w:pStyle w:val="ConsPlusNormal"/>
              <w:jc w:val="center"/>
            </w:pPr>
            <w:r>
              <w:t>________________</w:t>
            </w:r>
          </w:p>
          <w:p w:rsidR="00297DAE" w:rsidRDefault="00297DAE">
            <w:pPr>
              <w:pStyle w:val="ConsPlusNormal"/>
              <w:jc w:val="center"/>
            </w:pPr>
            <w:r>
              <w:t>дата</w:t>
            </w:r>
          </w:p>
        </w:tc>
        <w:tc>
          <w:tcPr>
            <w:tcW w:w="3231" w:type="dxa"/>
            <w:tcBorders>
              <w:top w:val="nil"/>
              <w:left w:val="nil"/>
              <w:bottom w:val="nil"/>
              <w:right w:val="nil"/>
            </w:tcBorders>
          </w:tcPr>
          <w:p w:rsidR="00297DAE" w:rsidRDefault="00297DAE">
            <w:pPr>
              <w:pStyle w:val="ConsPlusNormal"/>
              <w:jc w:val="center"/>
            </w:pPr>
            <w:r>
              <w:t>____________________</w:t>
            </w:r>
          </w:p>
          <w:p w:rsidR="00297DAE" w:rsidRDefault="00297DAE">
            <w:pPr>
              <w:pStyle w:val="ConsPlusNormal"/>
              <w:jc w:val="center"/>
            </w:pPr>
            <w:r>
              <w:t>подпись</w:t>
            </w:r>
          </w:p>
        </w:tc>
        <w:tc>
          <w:tcPr>
            <w:tcW w:w="3360" w:type="dxa"/>
            <w:tcBorders>
              <w:top w:val="nil"/>
              <w:left w:val="nil"/>
              <w:bottom w:val="nil"/>
              <w:right w:val="nil"/>
            </w:tcBorders>
          </w:tcPr>
          <w:p w:rsidR="00297DAE" w:rsidRDefault="00297DAE">
            <w:pPr>
              <w:pStyle w:val="ConsPlusNormal"/>
              <w:jc w:val="center"/>
            </w:pPr>
            <w:r>
              <w:t>________________________</w:t>
            </w:r>
          </w:p>
          <w:p w:rsidR="00297DAE" w:rsidRDefault="00297DAE">
            <w:pPr>
              <w:pStyle w:val="ConsPlusNormal"/>
              <w:jc w:val="center"/>
            </w:pPr>
            <w:r>
              <w:t>расшифровка подписи</w:t>
            </w:r>
          </w:p>
        </w:tc>
      </w:tr>
    </w:tbl>
    <w:p w:rsidR="00297DAE" w:rsidRDefault="00297DAE">
      <w:pPr>
        <w:pStyle w:val="ConsPlusNormal"/>
        <w:ind w:firstLine="540"/>
        <w:jc w:val="both"/>
      </w:pPr>
    </w:p>
    <w:p w:rsidR="00297DAE" w:rsidRDefault="00297DAE">
      <w:pPr>
        <w:pStyle w:val="ConsPlusNormal"/>
        <w:ind w:firstLine="540"/>
        <w:jc w:val="both"/>
      </w:pPr>
      <w:r>
        <w:t>М.П. (при наличии)</w:t>
      </w:r>
    </w:p>
    <w:p w:rsidR="00297DAE" w:rsidRDefault="00297DAE">
      <w:pPr>
        <w:pStyle w:val="ConsPlusNormal"/>
        <w:ind w:firstLine="540"/>
        <w:jc w:val="both"/>
      </w:pPr>
    </w:p>
    <w:p w:rsidR="00297DAE" w:rsidRDefault="00297DAE">
      <w:pPr>
        <w:pStyle w:val="ConsPlusNonformat"/>
        <w:jc w:val="both"/>
      </w:pPr>
      <w:r>
        <w:t xml:space="preserve">    Опись документов к заявке _____________________________________________</w:t>
      </w:r>
    </w:p>
    <w:p w:rsidR="00297DAE" w:rsidRDefault="00297DAE">
      <w:pPr>
        <w:pStyle w:val="ConsPlusNonformat"/>
        <w:jc w:val="both"/>
      </w:pPr>
      <w:r>
        <w:t xml:space="preserve">                                     наименование организации, ИП</w:t>
      </w:r>
    </w:p>
    <w:p w:rsidR="00297DAE" w:rsidRDefault="00297D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19"/>
        <w:gridCol w:w="1247"/>
      </w:tblGrid>
      <w:tr w:rsidR="00297DAE">
        <w:tc>
          <w:tcPr>
            <w:tcW w:w="454" w:type="dxa"/>
          </w:tcPr>
          <w:p w:rsidR="00297DAE" w:rsidRDefault="00297DAE">
            <w:pPr>
              <w:pStyle w:val="ConsPlusNormal"/>
              <w:jc w:val="center"/>
            </w:pPr>
            <w:r>
              <w:t>N п/п</w:t>
            </w:r>
          </w:p>
        </w:tc>
        <w:tc>
          <w:tcPr>
            <w:tcW w:w="7319" w:type="dxa"/>
          </w:tcPr>
          <w:p w:rsidR="00297DAE" w:rsidRDefault="00297DAE">
            <w:pPr>
              <w:pStyle w:val="ConsPlusNormal"/>
              <w:jc w:val="center"/>
            </w:pPr>
            <w:r>
              <w:t>Наименование документа</w:t>
            </w:r>
          </w:p>
        </w:tc>
        <w:tc>
          <w:tcPr>
            <w:tcW w:w="1247" w:type="dxa"/>
          </w:tcPr>
          <w:p w:rsidR="00297DAE" w:rsidRDefault="00297DAE">
            <w:pPr>
              <w:pStyle w:val="ConsPlusNormal"/>
              <w:jc w:val="center"/>
            </w:pPr>
            <w:r>
              <w:t>Количество листов</w:t>
            </w: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r w:rsidR="00297DAE">
        <w:tc>
          <w:tcPr>
            <w:tcW w:w="454" w:type="dxa"/>
          </w:tcPr>
          <w:p w:rsidR="00297DAE" w:rsidRDefault="00297DAE">
            <w:pPr>
              <w:pStyle w:val="ConsPlusNormal"/>
              <w:jc w:val="both"/>
            </w:pPr>
          </w:p>
        </w:tc>
        <w:tc>
          <w:tcPr>
            <w:tcW w:w="7319" w:type="dxa"/>
          </w:tcPr>
          <w:p w:rsidR="00297DAE" w:rsidRDefault="00297DAE">
            <w:pPr>
              <w:pStyle w:val="ConsPlusNormal"/>
              <w:jc w:val="both"/>
            </w:pPr>
          </w:p>
        </w:tc>
        <w:tc>
          <w:tcPr>
            <w:tcW w:w="1247" w:type="dxa"/>
          </w:tcPr>
          <w:p w:rsidR="00297DAE" w:rsidRDefault="00297DAE">
            <w:pPr>
              <w:pStyle w:val="ConsPlusNormal"/>
              <w:jc w:val="both"/>
            </w:pPr>
          </w:p>
        </w:tc>
      </w:tr>
    </w:tbl>
    <w:p w:rsidR="00297DAE" w:rsidRDefault="00297DA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175"/>
        <w:gridCol w:w="3118"/>
      </w:tblGrid>
      <w:tr w:rsidR="00297DAE">
        <w:tc>
          <w:tcPr>
            <w:tcW w:w="2778" w:type="dxa"/>
            <w:tcBorders>
              <w:top w:val="nil"/>
              <w:left w:val="nil"/>
              <w:bottom w:val="nil"/>
              <w:right w:val="nil"/>
            </w:tcBorders>
          </w:tcPr>
          <w:p w:rsidR="00297DAE" w:rsidRDefault="00297DAE">
            <w:pPr>
              <w:pStyle w:val="ConsPlusNormal"/>
              <w:jc w:val="center"/>
            </w:pPr>
            <w:r>
              <w:t>__________________</w:t>
            </w:r>
          </w:p>
          <w:p w:rsidR="00297DAE" w:rsidRDefault="00297DAE">
            <w:pPr>
              <w:pStyle w:val="ConsPlusNormal"/>
              <w:jc w:val="center"/>
            </w:pPr>
            <w:r>
              <w:t>дата</w:t>
            </w:r>
          </w:p>
        </w:tc>
        <w:tc>
          <w:tcPr>
            <w:tcW w:w="3175" w:type="dxa"/>
            <w:tcBorders>
              <w:top w:val="nil"/>
              <w:left w:val="nil"/>
              <w:bottom w:val="nil"/>
              <w:right w:val="nil"/>
            </w:tcBorders>
          </w:tcPr>
          <w:p w:rsidR="00297DAE" w:rsidRDefault="00297DAE">
            <w:pPr>
              <w:pStyle w:val="ConsPlusNormal"/>
              <w:jc w:val="center"/>
            </w:pPr>
            <w:r>
              <w:t>__________________</w:t>
            </w:r>
          </w:p>
          <w:p w:rsidR="00297DAE" w:rsidRDefault="00297DAE">
            <w:pPr>
              <w:pStyle w:val="ConsPlusNormal"/>
              <w:jc w:val="center"/>
            </w:pPr>
            <w:r>
              <w:t>подпись</w:t>
            </w:r>
          </w:p>
        </w:tc>
        <w:tc>
          <w:tcPr>
            <w:tcW w:w="3118" w:type="dxa"/>
            <w:tcBorders>
              <w:top w:val="nil"/>
              <w:left w:val="nil"/>
              <w:bottom w:val="nil"/>
              <w:right w:val="nil"/>
            </w:tcBorders>
          </w:tcPr>
          <w:p w:rsidR="00297DAE" w:rsidRDefault="00297DAE">
            <w:pPr>
              <w:pStyle w:val="ConsPlusNormal"/>
              <w:jc w:val="center"/>
            </w:pPr>
            <w:r>
              <w:t>______________________</w:t>
            </w:r>
          </w:p>
          <w:p w:rsidR="00297DAE" w:rsidRDefault="00297DAE">
            <w:pPr>
              <w:pStyle w:val="ConsPlusNormal"/>
              <w:jc w:val="center"/>
            </w:pPr>
            <w:r>
              <w:t>расшифровка подписи</w:t>
            </w:r>
          </w:p>
        </w:tc>
      </w:tr>
    </w:tbl>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3.3, 3.4 п. 3 приложения 2 приостановлено до 01.01.2023 </w:t>
            </w:r>
            <w:hyperlink r:id="rId218">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jc w:val="right"/>
        <w:outlineLvl w:val="2"/>
      </w:pPr>
      <w:r>
        <w:t>Приложение 2</w:t>
      </w:r>
    </w:p>
    <w:p w:rsidR="00297DAE" w:rsidRDefault="00297DAE">
      <w:pPr>
        <w:pStyle w:val="ConsPlusNormal"/>
        <w:jc w:val="right"/>
      </w:pPr>
      <w:r>
        <w:t>к условиям и порядку предоставления субсидий субъектам</w:t>
      </w:r>
    </w:p>
    <w:p w:rsidR="00297DAE" w:rsidRDefault="00297DAE">
      <w:pPr>
        <w:pStyle w:val="ConsPlusNormal"/>
        <w:jc w:val="right"/>
      </w:pPr>
      <w:r>
        <w:t>малого и среднего предпринимательства, осуществляющим</w:t>
      </w:r>
    </w:p>
    <w:p w:rsidR="00297DAE" w:rsidRDefault="00297DAE">
      <w:pPr>
        <w:pStyle w:val="ConsPlusNormal"/>
        <w:jc w:val="right"/>
      </w:pPr>
      <w:r>
        <w:t>социально значимые (приоритетные) виды деятельности и (или)</w:t>
      </w:r>
    </w:p>
    <w:p w:rsidR="00297DAE" w:rsidRDefault="00297DAE">
      <w:pPr>
        <w:pStyle w:val="ConsPlusNormal"/>
        <w:jc w:val="right"/>
      </w:pPr>
      <w:r>
        <w:t>деятельность в сфере социального предпринимательства или</w:t>
      </w:r>
    </w:p>
    <w:p w:rsidR="00297DAE" w:rsidRDefault="00297DAE">
      <w:pPr>
        <w:pStyle w:val="ConsPlusNormal"/>
        <w:jc w:val="right"/>
      </w:pPr>
      <w:r>
        <w:t>деятельность в отраслях, пострадавших от распространения</w:t>
      </w:r>
    </w:p>
    <w:p w:rsidR="00297DAE" w:rsidRDefault="00297DAE">
      <w:pPr>
        <w:pStyle w:val="ConsPlusNormal"/>
        <w:jc w:val="right"/>
      </w:pPr>
      <w:r>
        <w:t>новой коронавирусной инфекции, в целях возмещения затрат</w:t>
      </w:r>
    </w:p>
    <w:p w:rsidR="00297DAE" w:rsidRDefault="00297DAE">
      <w:pPr>
        <w:pStyle w:val="ConsPlusNormal"/>
        <w:jc w:val="both"/>
      </w:pPr>
    </w:p>
    <w:p w:rsidR="00297DAE" w:rsidRDefault="00297DAE">
      <w:pPr>
        <w:pStyle w:val="ConsPlusNormal"/>
        <w:jc w:val="center"/>
      </w:pPr>
      <w:bookmarkStart w:id="38" w:name="P928"/>
      <w:bookmarkEnd w:id="38"/>
      <w:r>
        <w:t>ФОРМА</w:t>
      </w:r>
    </w:p>
    <w:p w:rsidR="00297DAE" w:rsidRDefault="00297DAE">
      <w:pPr>
        <w:pStyle w:val="ConsPlusNormal"/>
        <w:jc w:val="center"/>
      </w:pPr>
      <w:r>
        <w:t>ЗАЯВКИ НА ПРЕДОСТАВЛЕНИЕ СУБСИДИИ СУБЪЕКТУ МАЛОГО И СРЕДНЕГО</w:t>
      </w:r>
    </w:p>
    <w:p w:rsidR="00297DAE" w:rsidRDefault="00297DAE">
      <w:pPr>
        <w:pStyle w:val="ConsPlusNormal"/>
        <w:jc w:val="center"/>
      </w:pPr>
      <w:r>
        <w:t>ПРЕДПРИНИМАТЕЛЬСТВА</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w:t>
            </w:r>
            <w:hyperlink r:id="rId219">
              <w:r>
                <w:rPr>
                  <w:color w:val="0000FF"/>
                </w:rPr>
                <w:t>постановления</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both"/>
      </w:pPr>
    </w:p>
    <w:p w:rsidR="00297DAE" w:rsidRDefault="00297DAE">
      <w:pPr>
        <w:pStyle w:val="ConsPlusNonformat"/>
        <w:jc w:val="both"/>
      </w:pPr>
      <w:r>
        <w:t xml:space="preserve">                                                Заместителю Главы города,</w:t>
      </w:r>
    </w:p>
    <w:p w:rsidR="00297DAE" w:rsidRDefault="00297DAE">
      <w:pPr>
        <w:pStyle w:val="ConsPlusNonformat"/>
        <w:jc w:val="both"/>
      </w:pPr>
      <w:r>
        <w:t xml:space="preserve">                                                курирующему сферу экономики</w:t>
      </w:r>
    </w:p>
    <w:p w:rsidR="00297DAE" w:rsidRDefault="00297DAE">
      <w:pPr>
        <w:pStyle w:val="ConsPlusNonformat"/>
        <w:jc w:val="both"/>
      </w:pPr>
    </w:p>
    <w:p w:rsidR="00297DAE" w:rsidRDefault="00297DAE">
      <w:pPr>
        <w:pStyle w:val="ConsPlusNonformat"/>
        <w:jc w:val="both"/>
      </w:pPr>
      <w:r>
        <w:t xml:space="preserve">                                  Заявка</w:t>
      </w:r>
    </w:p>
    <w:p w:rsidR="00297DAE" w:rsidRDefault="00297DAE">
      <w:pPr>
        <w:pStyle w:val="ConsPlusNonformat"/>
        <w:jc w:val="both"/>
      </w:pPr>
      <w:r>
        <w:t xml:space="preserve">          на предоставление субсидии субъектам малого и среднего</w:t>
      </w:r>
    </w:p>
    <w:p w:rsidR="00297DAE" w:rsidRDefault="00297DAE">
      <w:pPr>
        <w:pStyle w:val="ConsPlusNonformat"/>
        <w:jc w:val="both"/>
      </w:pPr>
      <w:r>
        <w:t xml:space="preserve">       предпринимательства, осуществляющим деятельность в отраслях,</w:t>
      </w:r>
    </w:p>
    <w:p w:rsidR="00297DAE" w:rsidRDefault="00297DAE">
      <w:pPr>
        <w:pStyle w:val="ConsPlusNonformat"/>
        <w:jc w:val="both"/>
      </w:pPr>
      <w:r>
        <w:t xml:space="preserve">           пострадавших от распространения новой коронавирусной</w:t>
      </w:r>
    </w:p>
    <w:p w:rsidR="00297DAE" w:rsidRDefault="00297DAE">
      <w:pPr>
        <w:pStyle w:val="ConsPlusNonformat"/>
        <w:jc w:val="both"/>
      </w:pPr>
      <w:r>
        <w:t xml:space="preserve">                    инфекции, в целях возмещения затрат</w:t>
      </w:r>
    </w:p>
    <w:p w:rsidR="00297DAE" w:rsidRDefault="00297DAE">
      <w:pPr>
        <w:pStyle w:val="ConsPlusNonformat"/>
        <w:jc w:val="both"/>
      </w:pPr>
    </w:p>
    <w:p w:rsidR="00297DAE" w:rsidRDefault="00297DAE">
      <w:pPr>
        <w:pStyle w:val="ConsPlusNonformat"/>
        <w:jc w:val="both"/>
      </w:pPr>
      <w:r>
        <w:t xml:space="preserve">    Заявитель _____________________________________________________________</w:t>
      </w:r>
    </w:p>
    <w:p w:rsidR="00297DAE" w:rsidRDefault="00297DAE">
      <w:pPr>
        <w:pStyle w:val="ConsPlusNonformat"/>
        <w:jc w:val="both"/>
      </w:pPr>
      <w:r>
        <w:t xml:space="preserve">  (полное наименование и организационно-правовая форма юридического лица,</w:t>
      </w:r>
    </w:p>
    <w:p w:rsidR="00297DAE" w:rsidRDefault="00297DAE">
      <w:pPr>
        <w:pStyle w:val="ConsPlusNonformat"/>
        <w:jc w:val="both"/>
      </w:pPr>
      <w:r>
        <w:t xml:space="preserve">     Ф.И.О. (последнее - при наличии) индивидуального предпринимателя)</w:t>
      </w:r>
    </w:p>
    <w:p w:rsidR="00297DAE" w:rsidRDefault="00297DAE">
      <w:pPr>
        <w:pStyle w:val="ConsPlusNonformat"/>
        <w:jc w:val="both"/>
      </w:pPr>
      <w:r>
        <w:t xml:space="preserve">    в лице ________________________________________________________________</w:t>
      </w:r>
    </w:p>
    <w:p w:rsidR="00297DAE" w:rsidRDefault="00297DAE">
      <w:pPr>
        <w:pStyle w:val="ConsPlusNonformat"/>
        <w:jc w:val="both"/>
      </w:pPr>
      <w:r>
        <w:t xml:space="preserve">   (фамилия, имя, отчество, должность руководителя или доверенного лица,</w:t>
      </w:r>
    </w:p>
    <w:p w:rsidR="00297DAE" w:rsidRDefault="00297DAE">
      <w:pPr>
        <w:pStyle w:val="ConsPlusNonformat"/>
        <w:jc w:val="both"/>
      </w:pPr>
      <w:r>
        <w:t xml:space="preserve">                       N доверенности, дата выдачи)</w:t>
      </w:r>
    </w:p>
    <w:p w:rsidR="00297DAE" w:rsidRDefault="00297DAE">
      <w:pPr>
        <w:pStyle w:val="ConsPlusNonformat"/>
        <w:jc w:val="both"/>
      </w:pPr>
      <w:r>
        <w:t xml:space="preserve">    прошу предоставить субсидию по направлению (-ям) (отметить нужное):</w:t>
      </w:r>
    </w:p>
    <w:p w:rsidR="00297DAE" w:rsidRDefault="00297DAE">
      <w:pPr>
        <w:pStyle w:val="ConsPlusNonformat"/>
        <w:jc w:val="both"/>
      </w:pPr>
      <w:r>
        <w:t xml:space="preserve">    </w:t>
      </w: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на  аренду (субаренду) нежилых помещений</w:t>
      </w:r>
    </w:p>
    <w:p w:rsidR="00297DAE" w:rsidRDefault="00297DAE">
      <w:pPr>
        <w:pStyle w:val="ConsPlusNonformat"/>
        <w:jc w:val="both"/>
      </w:pPr>
      <w:r>
        <w:t>(</w:t>
      </w:r>
      <w:proofErr w:type="gramStart"/>
      <w:r>
        <w:t>предоставление  неотложных</w:t>
      </w:r>
      <w:proofErr w:type="gramEnd"/>
      <w:r>
        <w:t xml:space="preserve">  мер  поддержки  субъектам  малого  и  среднего</w:t>
      </w:r>
    </w:p>
    <w:p w:rsidR="00297DAE" w:rsidRDefault="00297DAE">
      <w:pPr>
        <w:pStyle w:val="ConsPlusNonformat"/>
        <w:jc w:val="both"/>
      </w:pPr>
      <w:proofErr w:type="gramStart"/>
      <w:r>
        <w:t>предпринимательства,  осуществляющим</w:t>
      </w:r>
      <w:proofErr w:type="gramEnd"/>
      <w:r>
        <w:t xml:space="preserve">  деятельность  в отраслях экономики, в</w:t>
      </w:r>
    </w:p>
    <w:p w:rsidR="00297DAE" w:rsidRDefault="00297DAE">
      <w:pPr>
        <w:pStyle w:val="ConsPlusNonformat"/>
        <w:jc w:val="both"/>
      </w:pPr>
      <w:proofErr w:type="gramStart"/>
      <w:r>
        <w:t>наибольшей  степени</w:t>
      </w:r>
      <w:proofErr w:type="gramEnd"/>
      <w:r>
        <w:t xml:space="preserve"> пострадавших в условиях ухудшения ситуации в результате</w:t>
      </w:r>
    </w:p>
    <w:p w:rsidR="00297DAE" w:rsidRDefault="00297DAE">
      <w:pPr>
        <w:pStyle w:val="ConsPlusNonformat"/>
        <w:jc w:val="both"/>
      </w:pPr>
      <w:r>
        <w:t>распространения новой коронавирусной инфекции).</w:t>
      </w:r>
    </w:p>
    <w:p w:rsidR="00297DAE" w:rsidRDefault="00297DAE">
      <w:pPr>
        <w:pStyle w:val="ConsPlusNonformat"/>
        <w:jc w:val="both"/>
      </w:pPr>
      <w:r>
        <w:t xml:space="preserve">    </w:t>
      </w: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Возмещение  части</w:t>
      </w:r>
      <w:proofErr w:type="gramEnd"/>
      <w:r>
        <w:t xml:space="preserve">  затрат  на  коммунальные услуги  (предоставление</w:t>
      </w:r>
    </w:p>
    <w:p w:rsidR="00297DAE" w:rsidRDefault="00297DAE">
      <w:pPr>
        <w:pStyle w:val="ConsPlusNonformat"/>
        <w:jc w:val="both"/>
      </w:pPr>
      <w:proofErr w:type="gramStart"/>
      <w:r>
        <w:t>неотложных  мер</w:t>
      </w:r>
      <w:proofErr w:type="gramEnd"/>
      <w:r>
        <w:t xml:space="preserve">  поддержки субъектам малого и среднего предпринимательства,</w:t>
      </w:r>
    </w:p>
    <w:p w:rsidR="00297DAE" w:rsidRDefault="00297DAE">
      <w:pPr>
        <w:pStyle w:val="ConsPlusNonformat"/>
        <w:jc w:val="both"/>
      </w:pPr>
      <w:proofErr w:type="gramStart"/>
      <w:r>
        <w:lastRenderedPageBreak/>
        <w:t>осуществляющим  деятельность</w:t>
      </w:r>
      <w:proofErr w:type="gramEnd"/>
      <w:r>
        <w:t xml:space="preserve">  в  отраслях  экономики,  в наибольшей степени</w:t>
      </w:r>
    </w:p>
    <w:p w:rsidR="00297DAE" w:rsidRDefault="00297DAE">
      <w:pPr>
        <w:pStyle w:val="ConsPlusNonformat"/>
        <w:jc w:val="both"/>
      </w:pPr>
      <w:proofErr w:type="gramStart"/>
      <w:r>
        <w:t>пострадавших  в</w:t>
      </w:r>
      <w:proofErr w:type="gramEnd"/>
      <w:r>
        <w:t xml:space="preserve">  условиях  ухудшения  ситуации в результате распространения</w:t>
      </w:r>
    </w:p>
    <w:p w:rsidR="00297DAE" w:rsidRDefault="00297DAE">
      <w:pPr>
        <w:pStyle w:val="ConsPlusNonformat"/>
        <w:jc w:val="both"/>
      </w:pPr>
      <w:r>
        <w:t>новой коронавирусной инфекции).</w:t>
      </w:r>
    </w:p>
    <w:p w:rsidR="00297DAE" w:rsidRDefault="00297DAE">
      <w:pPr>
        <w:pStyle w:val="ConsPlusNonformat"/>
        <w:jc w:val="both"/>
      </w:pPr>
      <w:r>
        <w:t xml:space="preserve">    на основании фактически осуществленных затрат за период _______________</w:t>
      </w:r>
    </w:p>
    <w:p w:rsidR="00297DAE" w:rsidRDefault="00297DAE">
      <w:pPr>
        <w:pStyle w:val="ConsPlusNonformat"/>
        <w:jc w:val="both"/>
      </w:pPr>
      <w:r>
        <w:t xml:space="preserve">    Сумма, заявленная на получение субсидии _______________________________</w:t>
      </w:r>
    </w:p>
    <w:p w:rsidR="00297DAE" w:rsidRDefault="00297DAE">
      <w:pPr>
        <w:pStyle w:val="ConsPlusNonformat"/>
        <w:jc w:val="both"/>
      </w:pPr>
      <w:r>
        <w:t xml:space="preserve">    в связи с реализацией вида деятельности ______________ (указать </w:t>
      </w:r>
      <w:hyperlink r:id="rId221">
        <w:r>
          <w:rPr>
            <w:color w:val="0000FF"/>
          </w:rPr>
          <w:t>ОКВЭД</w:t>
        </w:r>
      </w:hyperlink>
      <w:r>
        <w:t>).</w:t>
      </w:r>
    </w:p>
    <w:p w:rsidR="00297DAE" w:rsidRDefault="00297DAE">
      <w:pPr>
        <w:pStyle w:val="ConsPlusNonformat"/>
        <w:jc w:val="both"/>
      </w:pPr>
      <w:r>
        <w:t xml:space="preserve">    1. Информация о заявителе:</w:t>
      </w:r>
    </w:p>
    <w:p w:rsidR="00297DAE" w:rsidRDefault="00297DAE">
      <w:pPr>
        <w:pStyle w:val="ConsPlusNonformat"/>
        <w:jc w:val="both"/>
      </w:pPr>
      <w:r>
        <w:t xml:space="preserve">    ОГРН (ОГРНИП) _________________________________________________________</w:t>
      </w:r>
    </w:p>
    <w:p w:rsidR="00297DAE" w:rsidRDefault="00297DAE">
      <w:pPr>
        <w:pStyle w:val="ConsPlusNonformat"/>
        <w:jc w:val="both"/>
      </w:pPr>
      <w:r>
        <w:t xml:space="preserve">    ИНН/КПП _______________________________________________________________</w:t>
      </w:r>
    </w:p>
    <w:p w:rsidR="00297DAE" w:rsidRDefault="00297DAE">
      <w:pPr>
        <w:pStyle w:val="ConsPlusNonformat"/>
        <w:jc w:val="both"/>
      </w:pPr>
      <w:r>
        <w:t xml:space="preserve">    Юридический адрес _____________________________________________________</w:t>
      </w:r>
    </w:p>
    <w:p w:rsidR="00297DAE" w:rsidRDefault="00297DAE">
      <w:pPr>
        <w:pStyle w:val="ConsPlusNonformat"/>
        <w:jc w:val="both"/>
      </w:pPr>
      <w:r>
        <w:t xml:space="preserve">    Фактический адрес _____________________________________________________</w:t>
      </w:r>
    </w:p>
    <w:p w:rsidR="00297DAE" w:rsidRDefault="00297DAE">
      <w:pPr>
        <w:pStyle w:val="ConsPlusNonformat"/>
        <w:jc w:val="both"/>
      </w:pPr>
      <w:r>
        <w:t xml:space="preserve">    Наименование банка ____________________________________________________</w:t>
      </w:r>
    </w:p>
    <w:p w:rsidR="00297DAE" w:rsidRDefault="00297DAE">
      <w:pPr>
        <w:pStyle w:val="ConsPlusNonformat"/>
        <w:jc w:val="both"/>
      </w:pPr>
      <w:r>
        <w:t xml:space="preserve">    Р/сч. ________________________ К/сч. __________________________________</w:t>
      </w:r>
    </w:p>
    <w:p w:rsidR="00297DAE" w:rsidRDefault="00297DAE">
      <w:pPr>
        <w:pStyle w:val="ConsPlusNonformat"/>
        <w:jc w:val="both"/>
      </w:pPr>
      <w:r>
        <w:t xml:space="preserve">    БИК ___________________________________________________________________</w:t>
      </w:r>
    </w:p>
    <w:p w:rsidR="00297DAE" w:rsidRDefault="00297DAE">
      <w:pPr>
        <w:pStyle w:val="ConsPlusNonformat"/>
        <w:jc w:val="both"/>
      </w:pPr>
      <w:r>
        <w:t xml:space="preserve">    Контакты (тел., e-mail) _______________________________________________</w:t>
      </w:r>
    </w:p>
    <w:p w:rsidR="00297DAE" w:rsidRDefault="00297DAE">
      <w:pPr>
        <w:pStyle w:val="ConsPlusNonformat"/>
        <w:jc w:val="both"/>
      </w:pPr>
      <w:r>
        <w:t xml:space="preserve">    Дополнительно для индивидуальных предпринимателей:</w:t>
      </w:r>
    </w:p>
    <w:p w:rsidR="00297DAE" w:rsidRDefault="00297DAE">
      <w:pPr>
        <w:pStyle w:val="ConsPlusNonformat"/>
        <w:jc w:val="both"/>
      </w:pPr>
      <w:r>
        <w:t xml:space="preserve">    Паспорт серии ___________________________ N ___________________________</w:t>
      </w:r>
    </w:p>
    <w:p w:rsidR="00297DAE" w:rsidRDefault="00297DAE">
      <w:pPr>
        <w:pStyle w:val="ConsPlusNonformat"/>
        <w:jc w:val="both"/>
      </w:pPr>
      <w:r>
        <w:t xml:space="preserve">    Выдан _____________________________________ дата ______________________</w:t>
      </w:r>
    </w:p>
    <w:p w:rsidR="00297DAE" w:rsidRDefault="00297DAE">
      <w:pPr>
        <w:pStyle w:val="ConsPlusNormal"/>
        <w:ind w:firstLine="540"/>
        <w:jc w:val="both"/>
      </w:pPr>
      <w:r>
        <w:t>2. Сведения о деятельности заявителя:</w:t>
      </w:r>
    </w:p>
    <w:p w:rsidR="00297DAE" w:rsidRDefault="00297DAE">
      <w:pPr>
        <w:pStyle w:val="ConsPlusNormal"/>
        <w:spacing w:before="200"/>
        <w:ind w:firstLine="540"/>
        <w:jc w:val="both"/>
      </w:pPr>
      <w:r>
        <w:t>2.1. Сведения о среднесписочной численности работников:</w:t>
      </w:r>
    </w:p>
    <w:p w:rsidR="00297DAE" w:rsidRDefault="00297DAE">
      <w:pPr>
        <w:pStyle w:val="ConsPlusNormal"/>
        <w:spacing w:before="200"/>
        <w:ind w:firstLine="540"/>
        <w:jc w:val="both"/>
      </w:pPr>
      <w:r>
        <w:t>- среднесписочная численность работников на дату подачи заявки ______ человек (для установления значения результата предоставления субсидии);</w:t>
      </w:r>
    </w:p>
    <w:p w:rsidR="00297DAE" w:rsidRDefault="00297DAE">
      <w:pPr>
        <w:pStyle w:val="ConsPlusNormal"/>
        <w:spacing w:before="200"/>
        <w:ind w:firstLine="540"/>
        <w:jc w:val="both"/>
      </w:pPr>
      <w:r>
        <w:t>2.2. Сведения о выручке от реализации товаров (работ, услуг):</w:t>
      </w:r>
    </w:p>
    <w:p w:rsidR="00297DAE" w:rsidRDefault="00297DAE">
      <w:pPr>
        <w:pStyle w:val="ConsPlusNormal"/>
        <w:spacing w:before="200"/>
        <w:ind w:firstLine="540"/>
        <w:jc w:val="both"/>
      </w:pPr>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297DAE" w:rsidRDefault="00297DAE">
      <w:pPr>
        <w:pStyle w:val="ConsPlusNormal"/>
        <w:spacing w:before="200"/>
        <w:ind w:firstLine="540"/>
        <w:jc w:val="both"/>
      </w:pPr>
      <w:r>
        <w:t>- выручка от реализации товаров (работ, услуг) на дату подачи заявления _____ рублей (для субъектов, созданных в текущем календарном году).</w:t>
      </w:r>
    </w:p>
    <w:p w:rsidR="00297DAE" w:rsidRDefault="00297DAE">
      <w:pPr>
        <w:pStyle w:val="ConsPlusNormal"/>
        <w:spacing w:before="200"/>
        <w:ind w:firstLine="540"/>
        <w:jc w:val="both"/>
      </w:pPr>
      <w:r>
        <w:t>3. Заявитель подтверждает, что:</w:t>
      </w:r>
    </w:p>
    <w:p w:rsidR="00297DAE" w:rsidRDefault="00297DAE">
      <w:pPr>
        <w:pStyle w:val="ConsPlusNormal"/>
        <w:spacing w:before="200"/>
        <w:ind w:firstLine="540"/>
        <w:jc w:val="both"/>
      </w:pPr>
      <w:r>
        <w:t xml:space="preserve">3.1. Соответствует </w:t>
      </w:r>
      <w:hyperlink r:id="rId222">
        <w:r>
          <w:rPr>
            <w:color w:val="0000FF"/>
          </w:rPr>
          <w:t>статье 4</w:t>
        </w:r>
      </w:hyperlink>
      <w:r>
        <w:t xml:space="preserve"> "Категории субъектов малого и среднего предпринимательства" Федерального закона от 24.07.2007 N 209-ФЗ.</w:t>
      </w:r>
    </w:p>
    <w:p w:rsidR="00297DAE" w:rsidRDefault="00297DAE">
      <w:pPr>
        <w:pStyle w:val="ConsPlusNormal"/>
        <w:spacing w:before="200"/>
        <w:ind w:firstLine="540"/>
        <w:jc w:val="both"/>
      </w:pPr>
      <w:r>
        <w:t>3.2. Осуществляет свою деятельность на территории города Сургута.</w:t>
      </w:r>
    </w:p>
    <w:p w:rsidR="00297DAE" w:rsidRDefault="00297DAE">
      <w:pPr>
        <w:pStyle w:val="ConsPlusNormal"/>
        <w:spacing w:before="200"/>
        <w:ind w:firstLine="540"/>
        <w:jc w:val="both"/>
      </w:pPr>
      <w:r>
        <w:t>3.3.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7DAE" w:rsidRDefault="00297DAE">
      <w:pPr>
        <w:pStyle w:val="ConsPlusNormal"/>
        <w:spacing w:before="200"/>
        <w:ind w:firstLine="540"/>
        <w:jc w:val="both"/>
      </w:pPr>
      <w:r>
        <w:t>3.4. Не имеет просроченной задолженности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297DAE" w:rsidRDefault="00297DAE">
      <w:pPr>
        <w:pStyle w:val="ConsPlusNormal"/>
        <w:spacing w:before="200"/>
        <w:ind w:firstLine="540"/>
        <w:jc w:val="both"/>
      </w:pPr>
      <w: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297DAE" w:rsidRDefault="00297DAE">
      <w:pPr>
        <w:pStyle w:val="ConsPlusNormal"/>
        <w:spacing w:before="200"/>
        <w:ind w:firstLine="540"/>
        <w:jc w:val="both"/>
      </w:pPr>
      <w: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297DAE" w:rsidRDefault="00297DAE">
      <w:pPr>
        <w:pStyle w:val="ConsPlusNormal"/>
        <w:spacing w:before="200"/>
        <w:ind w:firstLine="540"/>
        <w:jc w:val="both"/>
      </w:pPr>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rsidR="00297DAE" w:rsidRDefault="00297DAE">
      <w:pPr>
        <w:pStyle w:val="ConsPlusNormal"/>
        <w:spacing w:before="200"/>
        <w:ind w:firstLine="540"/>
        <w:jc w:val="both"/>
      </w:pPr>
      <w:r>
        <w:lastRenderedPageBreak/>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97DAE" w:rsidRDefault="00297DAE">
      <w:pPr>
        <w:pStyle w:val="ConsPlusNormal"/>
        <w:spacing w:before="200"/>
        <w:ind w:firstLine="540"/>
        <w:jc w:val="both"/>
      </w:pPr>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97DAE" w:rsidRDefault="00297DAE">
      <w:pPr>
        <w:pStyle w:val="ConsPlusNormal"/>
        <w:spacing w:before="200"/>
        <w:ind w:firstLine="540"/>
        <w:jc w:val="both"/>
      </w:pPr>
      <w:r>
        <w:t>3.10. Не является участником соглашений о разделе продукции.</w:t>
      </w:r>
    </w:p>
    <w:p w:rsidR="00297DAE" w:rsidRDefault="00297DAE">
      <w:pPr>
        <w:pStyle w:val="ConsPlusNormal"/>
        <w:spacing w:before="200"/>
        <w:ind w:firstLine="540"/>
        <w:jc w:val="both"/>
      </w:pPr>
      <w:r>
        <w:t>3.11. Не осуществляет предпринимательскую деятельность в сфере игорного бизнеса.</w:t>
      </w:r>
    </w:p>
    <w:p w:rsidR="00297DAE" w:rsidRDefault="00297DAE">
      <w:pPr>
        <w:pStyle w:val="ConsPlusNormal"/>
        <w:spacing w:before="200"/>
        <w:ind w:firstLine="540"/>
        <w:jc w:val="both"/>
      </w:pPr>
      <w:r>
        <w:t>3.12.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97DAE" w:rsidRDefault="00297DAE">
      <w:pPr>
        <w:pStyle w:val="ConsPlusNormal"/>
        <w:spacing w:before="200"/>
        <w:ind w:firstLine="540"/>
        <w:jc w:val="both"/>
      </w:pPr>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297DAE" w:rsidRDefault="00297DAE">
      <w:pPr>
        <w:pStyle w:val="ConsPlusNormal"/>
        <w:spacing w:before="200"/>
        <w:ind w:firstLine="540"/>
        <w:jc w:val="both"/>
      </w:pPr>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97DAE" w:rsidRDefault="00297DAE">
      <w:pPr>
        <w:pStyle w:val="ConsPlusNormal"/>
        <w:spacing w:before="200"/>
        <w:ind w:firstLine="540"/>
        <w:jc w:val="both"/>
      </w:pPr>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rsidR="00297DAE" w:rsidRDefault="00297DAE">
      <w:pPr>
        <w:pStyle w:val="ConsPlusNormal"/>
        <w:spacing w:before="200"/>
        <w:ind w:firstLine="540"/>
        <w:jc w:val="both"/>
      </w:pPr>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297DAE" w:rsidRDefault="00297DAE">
      <w:pPr>
        <w:pStyle w:val="ConsPlusNormal"/>
        <w:spacing w:before="200"/>
        <w:ind w:firstLine="540"/>
        <w:jc w:val="both"/>
      </w:pPr>
      <w:r>
        <w:t>- являются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являются контролирующим лицом юридического лица, являющегося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97DAE" w:rsidRDefault="00297DAE">
      <w:pPr>
        <w:pStyle w:val="ConsPlusNormal"/>
        <w:spacing w:before="200"/>
        <w:ind w:firstLine="540"/>
        <w:jc w:val="both"/>
      </w:pPr>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297DAE" w:rsidRDefault="00297DAE">
      <w:pPr>
        <w:pStyle w:val="ConsPlusNormal"/>
        <w:spacing w:before="200"/>
        <w:ind w:firstLine="540"/>
        <w:jc w:val="both"/>
      </w:pPr>
      <w:r>
        <w:t>3.16. Представленные к возмещению затраты, произведены в связи с реализацией вида деятельности, указанного в заявлении.</w:t>
      </w:r>
    </w:p>
    <w:p w:rsidR="00297DAE" w:rsidRDefault="00297DAE">
      <w:pPr>
        <w:pStyle w:val="ConsPlusNormal"/>
        <w:jc w:val="both"/>
      </w:pPr>
    </w:p>
    <w:p w:rsidR="00297DAE" w:rsidRDefault="00297DAE">
      <w:pPr>
        <w:pStyle w:val="ConsPlusNormal"/>
        <w:jc w:val="right"/>
      </w:pPr>
      <w:r>
        <w:t>Подтверждаю __________________</w:t>
      </w:r>
    </w:p>
    <w:p w:rsidR="00297DAE" w:rsidRDefault="00297DAE">
      <w:pPr>
        <w:pStyle w:val="ConsPlusNormal"/>
        <w:jc w:val="both"/>
      </w:pPr>
    </w:p>
    <w:p w:rsidR="00297DAE" w:rsidRDefault="00297DAE">
      <w:pPr>
        <w:pStyle w:val="ConsPlusNormal"/>
        <w:ind w:firstLine="540"/>
        <w:jc w:val="both"/>
      </w:pPr>
      <w:r>
        <w:t xml:space="preserve">4. Даю согласие на осуществление главным распорядителем бюджетных средств как </w:t>
      </w:r>
      <w:r>
        <w:lastRenderedPageBreak/>
        <w:t xml:space="preserve">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223">
        <w:r>
          <w:rPr>
            <w:color w:val="0000FF"/>
          </w:rPr>
          <w:t>статьями 268.1</w:t>
        </w:r>
      </w:hyperlink>
      <w:r>
        <w:t xml:space="preserve"> и </w:t>
      </w:r>
      <w:hyperlink r:id="rId224">
        <w:r>
          <w:rPr>
            <w:color w:val="0000FF"/>
          </w:rPr>
          <w:t>269.2</w:t>
        </w:r>
      </w:hyperlink>
      <w:r>
        <w:t xml:space="preserve"> Бюджетного кодекса Российской Федерации и на включение таких положений в соглашение о предоставлении субсидий.</w:t>
      </w:r>
    </w:p>
    <w:p w:rsidR="00297DAE" w:rsidRDefault="00297DAE">
      <w:pPr>
        <w:pStyle w:val="ConsPlusNormal"/>
        <w:spacing w:before="200"/>
        <w:ind w:firstLine="540"/>
        <w:jc w:val="both"/>
      </w:pPr>
      <w: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225">
        <w:r>
          <w:rPr>
            <w:color w:val="0000FF"/>
          </w:rPr>
          <w:t>законом</w:t>
        </w:r>
      </w:hyperlink>
      <w:r>
        <w:t xml:space="preserve"> от 24.07.2007 N 209-ФЗ "О развитии малого и среднего предпринимательства в Российской Федерации".</w:t>
      </w:r>
    </w:p>
    <w:p w:rsidR="00297DAE" w:rsidRDefault="00297DAE">
      <w:pPr>
        <w:pStyle w:val="ConsPlusNormal"/>
        <w:spacing w:before="200"/>
        <w:ind w:firstLine="540"/>
        <w:jc w:val="both"/>
      </w:pPr>
      <w:r>
        <w:t xml:space="preserve">6. Я согласен на обработку персональных данных в соответствии с Федеральным </w:t>
      </w:r>
      <w:hyperlink r:id="rId226">
        <w:r>
          <w:rPr>
            <w:color w:val="0000FF"/>
          </w:rPr>
          <w:t>законом</w:t>
        </w:r>
      </w:hyperlink>
      <w:r>
        <w:t xml:space="preserve"> от 27.07.2006 N 152-ФЗ "О персональных данных".</w:t>
      </w:r>
    </w:p>
    <w:p w:rsidR="00297DAE" w:rsidRDefault="00297DAE">
      <w:pPr>
        <w:pStyle w:val="ConsPlusNormal"/>
        <w:spacing w:before="200"/>
        <w:ind w:firstLine="540"/>
        <w:jc w:val="both"/>
      </w:pPr>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297DAE" w:rsidRDefault="00297DAE">
      <w:pPr>
        <w:pStyle w:val="ConsPlusNormal"/>
        <w:spacing w:before="200"/>
        <w:ind w:firstLine="540"/>
        <w:jc w:val="both"/>
      </w:pPr>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297DAE" w:rsidRDefault="00297DAE">
      <w:pPr>
        <w:pStyle w:val="ConsPlusNormal"/>
        <w:spacing w:before="200"/>
        <w:ind w:firstLine="540"/>
        <w:jc w:val="both"/>
      </w:pPr>
      <w:r>
        <w:t>К заявлению приложена опись документов на отдельном листе.</w:t>
      </w:r>
    </w:p>
    <w:p w:rsidR="00297DAE" w:rsidRDefault="00297DAE">
      <w:pPr>
        <w:pStyle w:val="ConsPlusNonformat"/>
        <w:spacing w:before="200"/>
        <w:jc w:val="both"/>
      </w:pPr>
      <w:r>
        <w:t xml:space="preserve">    ____________        _________________     _____________________________</w:t>
      </w:r>
    </w:p>
    <w:p w:rsidR="00297DAE" w:rsidRDefault="00297DAE">
      <w:pPr>
        <w:pStyle w:val="ConsPlusNonformat"/>
        <w:jc w:val="both"/>
      </w:pPr>
      <w:r>
        <w:t xml:space="preserve">       дата                  подпись               расшифровка подписи</w:t>
      </w:r>
    </w:p>
    <w:p w:rsidR="00297DAE" w:rsidRDefault="00297DAE">
      <w:pPr>
        <w:pStyle w:val="ConsPlusNonformat"/>
        <w:jc w:val="both"/>
      </w:pPr>
    </w:p>
    <w:p w:rsidR="00297DAE" w:rsidRDefault="00297DAE">
      <w:pPr>
        <w:pStyle w:val="ConsPlusNonformat"/>
        <w:jc w:val="both"/>
      </w:pPr>
      <w:r>
        <w:t xml:space="preserve">    М.П. (при наличии)</w:t>
      </w: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nformat"/>
        <w:jc w:val="both"/>
      </w:pPr>
      <w:r>
        <w:t xml:space="preserve">        Опись документов к заявлению ________________________________</w:t>
      </w:r>
    </w:p>
    <w:p w:rsidR="00297DAE" w:rsidRDefault="00297DAE">
      <w:pPr>
        <w:pStyle w:val="ConsPlusNonformat"/>
        <w:jc w:val="both"/>
      </w:pPr>
      <w:r>
        <w:t xml:space="preserve">                                       наименование организации, ИП</w:t>
      </w:r>
    </w:p>
    <w:p w:rsidR="00297DAE" w:rsidRDefault="0029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7030"/>
        <w:gridCol w:w="1442"/>
      </w:tblGrid>
      <w:tr w:rsidR="00297DAE">
        <w:tc>
          <w:tcPr>
            <w:tcW w:w="594" w:type="dxa"/>
          </w:tcPr>
          <w:p w:rsidR="00297DAE" w:rsidRDefault="00297DAE">
            <w:pPr>
              <w:pStyle w:val="ConsPlusNormal"/>
              <w:jc w:val="center"/>
            </w:pPr>
            <w:r>
              <w:t>N</w:t>
            </w:r>
          </w:p>
          <w:p w:rsidR="00297DAE" w:rsidRDefault="00297DAE">
            <w:pPr>
              <w:pStyle w:val="ConsPlusNormal"/>
              <w:jc w:val="center"/>
            </w:pPr>
            <w:r>
              <w:t>п/п</w:t>
            </w:r>
          </w:p>
        </w:tc>
        <w:tc>
          <w:tcPr>
            <w:tcW w:w="7030" w:type="dxa"/>
          </w:tcPr>
          <w:p w:rsidR="00297DAE" w:rsidRDefault="00297DAE">
            <w:pPr>
              <w:pStyle w:val="ConsPlusNormal"/>
              <w:jc w:val="center"/>
            </w:pPr>
            <w:r>
              <w:t>Наименование документа</w:t>
            </w:r>
          </w:p>
        </w:tc>
        <w:tc>
          <w:tcPr>
            <w:tcW w:w="1442" w:type="dxa"/>
          </w:tcPr>
          <w:p w:rsidR="00297DAE" w:rsidRDefault="00297DAE">
            <w:pPr>
              <w:pStyle w:val="ConsPlusNormal"/>
              <w:jc w:val="center"/>
            </w:pPr>
            <w:r>
              <w:t>Количество листов</w:t>
            </w: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bl>
    <w:p w:rsidR="00297DAE" w:rsidRDefault="00297DA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2891"/>
        <w:gridCol w:w="3005"/>
      </w:tblGrid>
      <w:tr w:rsidR="00297DAE">
        <w:tc>
          <w:tcPr>
            <w:tcW w:w="3175" w:type="dxa"/>
            <w:tcBorders>
              <w:top w:val="nil"/>
              <w:left w:val="nil"/>
              <w:bottom w:val="nil"/>
              <w:right w:val="nil"/>
            </w:tcBorders>
          </w:tcPr>
          <w:p w:rsidR="00297DAE" w:rsidRDefault="00297DAE">
            <w:pPr>
              <w:pStyle w:val="ConsPlusNormal"/>
              <w:jc w:val="center"/>
            </w:pPr>
            <w:r>
              <w:t>_____________________</w:t>
            </w:r>
          </w:p>
          <w:p w:rsidR="00297DAE" w:rsidRDefault="00297DAE">
            <w:pPr>
              <w:pStyle w:val="ConsPlusNormal"/>
              <w:jc w:val="center"/>
            </w:pPr>
            <w:r>
              <w:t>расшифровка подписи</w:t>
            </w:r>
          </w:p>
        </w:tc>
        <w:tc>
          <w:tcPr>
            <w:tcW w:w="2891" w:type="dxa"/>
            <w:tcBorders>
              <w:top w:val="nil"/>
              <w:left w:val="nil"/>
              <w:bottom w:val="nil"/>
              <w:right w:val="nil"/>
            </w:tcBorders>
          </w:tcPr>
          <w:p w:rsidR="00297DAE" w:rsidRDefault="00297DAE">
            <w:pPr>
              <w:pStyle w:val="ConsPlusNormal"/>
              <w:jc w:val="center"/>
            </w:pPr>
            <w:r>
              <w:t>______________________</w:t>
            </w:r>
          </w:p>
          <w:p w:rsidR="00297DAE" w:rsidRDefault="00297DAE">
            <w:pPr>
              <w:pStyle w:val="ConsPlusNormal"/>
              <w:jc w:val="center"/>
            </w:pPr>
            <w:r>
              <w:t>дата</w:t>
            </w:r>
          </w:p>
        </w:tc>
        <w:tc>
          <w:tcPr>
            <w:tcW w:w="3005" w:type="dxa"/>
            <w:tcBorders>
              <w:top w:val="nil"/>
              <w:left w:val="nil"/>
              <w:bottom w:val="nil"/>
              <w:right w:val="nil"/>
            </w:tcBorders>
          </w:tcPr>
          <w:p w:rsidR="00297DAE" w:rsidRDefault="00297DAE">
            <w:pPr>
              <w:pStyle w:val="ConsPlusNormal"/>
              <w:jc w:val="center"/>
            </w:pPr>
            <w:r>
              <w:t>__________________</w:t>
            </w:r>
          </w:p>
          <w:p w:rsidR="00297DAE" w:rsidRDefault="00297DAE">
            <w:pPr>
              <w:pStyle w:val="ConsPlusNormal"/>
              <w:jc w:val="center"/>
            </w:pPr>
            <w:r>
              <w:t>подпись</w:t>
            </w:r>
          </w:p>
        </w:tc>
      </w:tr>
    </w:tbl>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right"/>
        <w:outlineLvl w:val="1"/>
      </w:pPr>
      <w:r>
        <w:t>Приложение 2</w:t>
      </w:r>
    </w:p>
    <w:p w:rsidR="00297DAE" w:rsidRDefault="00297DAE">
      <w:pPr>
        <w:pStyle w:val="ConsPlusNormal"/>
        <w:jc w:val="right"/>
      </w:pPr>
      <w:r>
        <w:t>к порядку предоставления субсидий субъектам малого</w:t>
      </w:r>
    </w:p>
    <w:p w:rsidR="00297DAE" w:rsidRDefault="00297DAE">
      <w:pPr>
        <w:pStyle w:val="ConsPlusNormal"/>
        <w:jc w:val="right"/>
      </w:pPr>
      <w:r>
        <w:t>и среднего предпринимательства в целях возмещения затрат</w:t>
      </w:r>
    </w:p>
    <w:p w:rsidR="00297DAE" w:rsidRDefault="00297DAE">
      <w:pPr>
        <w:pStyle w:val="ConsPlusNormal"/>
        <w:jc w:val="both"/>
      </w:pPr>
    </w:p>
    <w:p w:rsidR="00297DAE" w:rsidRDefault="00297DAE">
      <w:pPr>
        <w:pStyle w:val="ConsPlusTitle"/>
        <w:jc w:val="center"/>
      </w:pPr>
      <w:bookmarkStart w:id="39" w:name="P1114"/>
      <w:bookmarkEnd w:id="39"/>
      <w:r>
        <w:t>УСЛОВИЯ</w:t>
      </w:r>
    </w:p>
    <w:p w:rsidR="00297DAE" w:rsidRDefault="00297DAE">
      <w:pPr>
        <w:pStyle w:val="ConsPlusTitle"/>
        <w:jc w:val="center"/>
      </w:pPr>
      <w:r>
        <w:t>И ПОРЯДОК ПРЕДОСТАВЛЕНИЯ СУБСИДИЙ НА СОЗДАНИЕ</w:t>
      </w:r>
    </w:p>
    <w:p w:rsidR="00297DAE" w:rsidRDefault="00297DAE">
      <w:pPr>
        <w:pStyle w:val="ConsPlusTitle"/>
        <w:jc w:val="center"/>
      </w:pPr>
      <w:r>
        <w:t>КОВОРКИНГ-ЦЕНТРОВ В ВИДЕ ВОЗМЕЩЕНИЯ ЧАСТИ ЗАТРАТ</w:t>
      </w:r>
    </w:p>
    <w:p w:rsidR="00297DAE" w:rsidRDefault="00297DAE">
      <w:pPr>
        <w:pStyle w:val="ConsPlusTitle"/>
        <w:jc w:val="center"/>
      </w:pPr>
      <w:r>
        <w:t>НА ОБОРУДОВАНИЕ РАБОЧИХ МЕСТ ДЛЯ СУБЪЕКТОВ МАЛОГО И СРЕДНЕГО</w:t>
      </w:r>
    </w:p>
    <w:p w:rsidR="00297DAE" w:rsidRDefault="00297DAE">
      <w:pPr>
        <w:pStyle w:val="ConsPlusTitle"/>
        <w:jc w:val="center"/>
      </w:pPr>
      <w:r>
        <w:t>ПРЕДПРИНИМАТЕЛЬСТВА И ПОМЕЩЕНИЙ ДЛЯ ПРОВЕДЕНИЯ СОВЕЩАНИЙ</w:t>
      </w:r>
    </w:p>
    <w:p w:rsidR="00297DAE" w:rsidRDefault="00297DAE">
      <w:pPr>
        <w:pStyle w:val="ConsPlusTitle"/>
        <w:jc w:val="center"/>
      </w:pPr>
      <w:r>
        <w:t>(КОНФЕРЕНЦИЙ) (ДАЛЕЕ - ПОРЯДОК)</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постановлений Администрации города Сургута от 01.10.2021 </w:t>
            </w:r>
            <w:hyperlink r:id="rId227">
              <w:r>
                <w:rPr>
                  <w:color w:val="0000FF"/>
                </w:rPr>
                <w:t>N 8551</w:t>
              </w:r>
            </w:hyperlink>
            <w:r>
              <w:rPr>
                <w:color w:val="392C69"/>
              </w:rPr>
              <w:t>,</w:t>
            </w:r>
          </w:p>
          <w:p w:rsidR="00297DAE" w:rsidRDefault="00297DAE">
            <w:pPr>
              <w:pStyle w:val="ConsPlusNormal"/>
              <w:jc w:val="center"/>
            </w:pPr>
            <w:r>
              <w:rPr>
                <w:color w:val="392C69"/>
              </w:rPr>
              <w:t xml:space="preserve">от 26.04.2022 </w:t>
            </w:r>
            <w:hyperlink r:id="rId228">
              <w:r>
                <w:rPr>
                  <w:color w:val="0000FF"/>
                </w:rPr>
                <w:t>N 3317</w:t>
              </w:r>
            </w:hyperlink>
            <w:r>
              <w:rPr>
                <w:color w:val="392C69"/>
              </w:rPr>
              <w:t xml:space="preserve">, от 12.07.2022 </w:t>
            </w:r>
            <w:hyperlink r:id="rId229">
              <w:r>
                <w:rPr>
                  <w:color w:val="0000FF"/>
                </w:rPr>
                <w:t>N 5625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both"/>
      </w:pPr>
    </w:p>
    <w:p w:rsidR="00297DAE" w:rsidRDefault="00297DAE">
      <w:pPr>
        <w:pStyle w:val="ConsPlusTitle"/>
        <w:jc w:val="center"/>
        <w:outlineLvl w:val="2"/>
      </w:pPr>
      <w:r>
        <w:t>Раздел I. ОБЩИЕ ПОЛОЖЕНИЯ О ПРЕДОСТАВЛЕНИИ СУБСИДИЙ</w:t>
      </w:r>
    </w:p>
    <w:p w:rsidR="00297DAE" w:rsidRDefault="00297DAE">
      <w:pPr>
        <w:pStyle w:val="ConsPlusNormal"/>
        <w:jc w:val="both"/>
      </w:pPr>
    </w:p>
    <w:p w:rsidR="00297DAE" w:rsidRDefault="00297DAE">
      <w:pPr>
        <w:pStyle w:val="ConsPlusNormal"/>
        <w:ind w:firstLine="540"/>
        <w:jc w:val="both"/>
      </w:pPr>
      <w:r>
        <w:t>1. Понятия, используемые для целей настоящего порядка:</w:t>
      </w:r>
    </w:p>
    <w:p w:rsidR="00297DAE" w:rsidRDefault="00297DAE">
      <w:pPr>
        <w:pStyle w:val="ConsPlusNormal"/>
        <w:spacing w:before="200"/>
        <w:ind w:firstLine="540"/>
        <w:jc w:val="both"/>
      </w:pPr>
      <w:r>
        <w:t>1.1. Комиссия по предоставлению финансовой поддержки - 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 - комиссия).</w:t>
      </w:r>
    </w:p>
    <w:p w:rsidR="00297DAE" w:rsidRDefault="00297DAE">
      <w:pPr>
        <w:pStyle w:val="ConsPlusNormal"/>
        <w:spacing w:before="200"/>
        <w:ind w:firstLine="540"/>
        <w:jc w:val="both"/>
      </w:pPr>
      <w:r>
        <w:t>1.2.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так далее), предназначенными для передачи во владение и (или) в пользование на возмездной основе субъектам малого и среднего предпринимательства.</w:t>
      </w:r>
    </w:p>
    <w:p w:rsidR="00297DAE" w:rsidRDefault="00297DAE">
      <w:pPr>
        <w:pStyle w:val="ConsPlusNormal"/>
        <w:spacing w:before="200"/>
        <w:ind w:firstLine="540"/>
        <w:jc w:val="both"/>
      </w:pPr>
      <w:r>
        <w:t>1.3.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297DAE" w:rsidRDefault="00297DAE">
      <w:pPr>
        <w:pStyle w:val="ConsPlusNormal"/>
        <w:jc w:val="both"/>
      </w:pPr>
      <w:r>
        <w:lastRenderedPageBreak/>
        <w:t xml:space="preserve">(пп. 1.3 введен </w:t>
      </w:r>
      <w:hyperlink r:id="rId230">
        <w:r>
          <w:rPr>
            <w:color w:val="0000FF"/>
          </w:rPr>
          <w:t>постановлением</w:t>
        </w:r>
      </w:hyperlink>
      <w:r>
        <w:t xml:space="preserve"> Администрации города Сургута от 26.04.2022 N 3317)</w:t>
      </w:r>
    </w:p>
    <w:p w:rsidR="00297DAE" w:rsidRDefault="00297DAE">
      <w:pPr>
        <w:pStyle w:val="ConsPlusNormal"/>
        <w:spacing w:before="200"/>
        <w:ind w:firstLine="540"/>
        <w:jc w:val="both"/>
      </w:pPr>
      <w:bookmarkStart w:id="40" w:name="P1131"/>
      <w:bookmarkEnd w:id="40"/>
      <w:r>
        <w:t>2. Категории и критерии отбора получателей субсидий</w:t>
      </w:r>
    </w:p>
    <w:p w:rsidR="00297DAE" w:rsidRDefault="00297DAE">
      <w:pPr>
        <w:pStyle w:val="ConsPlusNormal"/>
        <w:spacing w:before="200"/>
        <w:ind w:firstLine="540"/>
        <w:jc w:val="both"/>
      </w:pPr>
      <w:bookmarkStart w:id="41" w:name="P1132"/>
      <w:bookmarkEnd w:id="41"/>
      <w:r>
        <w:t>2.1. Заявиться на получение субсидии могут субъекты, относящиеся к следующим категориям на дату подачи заявки:</w:t>
      </w:r>
    </w:p>
    <w:p w:rsidR="00297DAE" w:rsidRDefault="00297DAE">
      <w:pPr>
        <w:pStyle w:val="ConsPlusNormal"/>
        <w:spacing w:before="200"/>
        <w:ind w:firstLine="540"/>
        <w:jc w:val="both"/>
      </w:pPr>
      <w:r>
        <w:t xml:space="preserve">2.1.1. Являющиеся субъектами малого и среднего предпринимательства в соответствии со </w:t>
      </w:r>
      <w:hyperlink r:id="rId231">
        <w:r>
          <w:rPr>
            <w:color w:val="0000FF"/>
          </w:rPr>
          <w:t>статьей 4</w:t>
        </w:r>
      </w:hyperlink>
      <w:r>
        <w:t xml:space="preserve">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297DAE" w:rsidRDefault="00297DAE">
      <w:pPr>
        <w:pStyle w:val="ConsPlusNormal"/>
        <w:spacing w:before="200"/>
        <w:ind w:firstLine="540"/>
        <w:jc w:val="both"/>
      </w:pPr>
      <w:r>
        <w:t>2.1.2. Осуществляющие свою деятельность на территории города Сургута.</w:t>
      </w:r>
    </w:p>
    <w:p w:rsidR="00297DAE" w:rsidRDefault="00297DAE">
      <w:pPr>
        <w:pStyle w:val="ConsPlusNormal"/>
        <w:spacing w:before="200"/>
        <w:ind w:firstLine="540"/>
        <w:jc w:val="both"/>
      </w:pPr>
      <w:r>
        <w:t>2.2. Критериями отбора получателей субсидий являются:</w:t>
      </w:r>
    </w:p>
    <w:p w:rsidR="00297DAE" w:rsidRDefault="00297DAE">
      <w:pPr>
        <w:pStyle w:val="ConsPlusNormal"/>
        <w:spacing w:before="200"/>
        <w:ind w:firstLine="540"/>
        <w:jc w:val="both"/>
      </w:pPr>
      <w:bookmarkStart w:id="42" w:name="P1136"/>
      <w:bookmarkEnd w:id="42"/>
      <w:r>
        <w:t>2.2.1. Ведение деятельности коворкинг-центра, который соответствует следующим требованиям:</w:t>
      </w:r>
    </w:p>
    <w:p w:rsidR="00297DAE" w:rsidRDefault="00297DAE">
      <w:pPr>
        <w:pStyle w:val="ConsPlusNormal"/>
        <w:spacing w:before="200"/>
        <w:ind w:firstLine="540"/>
        <w:jc w:val="both"/>
      </w:pPr>
      <w:r>
        <w:t>- площадь помещения должна составлять не менее 80 кв. метров;</w:t>
      </w:r>
    </w:p>
    <w:p w:rsidR="00297DAE" w:rsidRDefault="00297DAE">
      <w:pPr>
        <w:pStyle w:val="ConsPlusNormal"/>
        <w:spacing w:before="200"/>
        <w:ind w:firstLine="540"/>
        <w:jc w:val="both"/>
      </w:pPr>
      <w:r>
        <w:t>-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297DAE" w:rsidRDefault="00297DAE">
      <w:pPr>
        <w:pStyle w:val="ConsPlusNormal"/>
        <w:spacing w:before="200"/>
        <w:ind w:firstLine="540"/>
        <w:jc w:val="both"/>
      </w:pPr>
      <w:r>
        <w:t>- рабочие места для субъектов должны быть оборудованы офисной мебелью, компьютерной техникой с доступом к высокоскоростному интернету.</w:t>
      </w:r>
    </w:p>
    <w:p w:rsidR="00297DAE" w:rsidRDefault="00297DAE">
      <w:pPr>
        <w:pStyle w:val="ConsPlusNormal"/>
        <w:spacing w:before="200"/>
        <w:ind w:firstLine="540"/>
        <w:jc w:val="both"/>
      </w:pPr>
      <w:r>
        <w:t xml:space="preserve">2.2.2. Критерии оценки, установленные в </w:t>
      </w:r>
      <w:hyperlink w:anchor="P1543">
        <w:r>
          <w:rPr>
            <w:color w:val="0000FF"/>
          </w:rPr>
          <w:t>приложении 2</w:t>
        </w:r>
      </w:hyperlink>
      <w:r>
        <w:t xml:space="preserve"> к настоящему порядку.</w:t>
      </w:r>
    </w:p>
    <w:p w:rsidR="00297DAE" w:rsidRDefault="00297DAE">
      <w:pPr>
        <w:pStyle w:val="ConsPlusNormal"/>
        <w:jc w:val="both"/>
      </w:pPr>
      <w:r>
        <w:t xml:space="preserve">(пп. 2.2.2 введен </w:t>
      </w:r>
      <w:hyperlink r:id="rId232">
        <w:r>
          <w:rPr>
            <w:color w:val="0000FF"/>
          </w:rPr>
          <w:t>постановлением</w:t>
        </w:r>
      </w:hyperlink>
      <w:r>
        <w:t xml:space="preserve"> Администрации города Сургута от 01.10.2021 N 8551)</w:t>
      </w:r>
    </w:p>
    <w:p w:rsidR="00297DAE" w:rsidRDefault="00297DAE">
      <w:pPr>
        <w:pStyle w:val="ConsPlusNormal"/>
        <w:spacing w:before="200"/>
        <w:ind w:firstLine="540"/>
        <w:jc w:val="both"/>
      </w:pPr>
      <w:r>
        <w:t>3.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 (далее - отбор).</w:t>
      </w:r>
    </w:p>
    <w:p w:rsidR="00297DAE" w:rsidRDefault="00297DAE">
      <w:pPr>
        <w:pStyle w:val="ConsPlusNormal"/>
        <w:jc w:val="both"/>
      </w:pPr>
    </w:p>
    <w:p w:rsidR="00297DAE" w:rsidRDefault="00297DAE">
      <w:pPr>
        <w:pStyle w:val="ConsPlusTitle"/>
        <w:jc w:val="center"/>
        <w:outlineLvl w:val="2"/>
      </w:pPr>
      <w:r>
        <w:t>Раздел II. ПОРЯДОК ПРОВЕДЕНИЯ ОТБОРА ПОЛУЧАТЕЛЕЙ СУБСИДИЙ</w:t>
      </w:r>
    </w:p>
    <w:p w:rsidR="00297DAE" w:rsidRDefault="00297DAE">
      <w:pPr>
        <w:pStyle w:val="ConsPlusTitle"/>
        <w:jc w:val="center"/>
      </w:pPr>
      <w:r>
        <w:t>ДЛЯ ПРЕДОСТАВЛЕНИЯ СУБСИДИЙ</w:t>
      </w:r>
    </w:p>
    <w:p w:rsidR="00297DAE" w:rsidRDefault="00297DAE">
      <w:pPr>
        <w:pStyle w:val="ConsPlusNormal"/>
        <w:jc w:val="both"/>
      </w:pPr>
    </w:p>
    <w:p w:rsidR="00297DAE" w:rsidRDefault="00297DAE">
      <w:pPr>
        <w:pStyle w:val="ConsPlusNormal"/>
        <w:ind w:firstLine="540"/>
        <w:jc w:val="both"/>
      </w:pPr>
      <w:r>
        <w:t>1. В целях проведения отбора получателей субсидии,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объявление о проведении отбора с указанием:</w:t>
      </w:r>
    </w:p>
    <w:p w:rsidR="00297DAE" w:rsidRDefault="00297DAE">
      <w:pPr>
        <w:pStyle w:val="ConsPlusNormal"/>
        <w:spacing w:before="200"/>
        <w:ind w:firstLine="540"/>
        <w:jc w:val="both"/>
      </w:pPr>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297DAE" w:rsidRDefault="00297DAE">
      <w:pPr>
        <w:pStyle w:val="ConsPlusNormal"/>
        <w:jc w:val="both"/>
      </w:pPr>
      <w:r>
        <w:t xml:space="preserve">(в ред. </w:t>
      </w:r>
      <w:hyperlink r:id="rId233">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наименования, места нахождения, почтового адреса, адреса электронной почты Администрации города;</w:t>
      </w:r>
    </w:p>
    <w:p w:rsidR="00297DAE" w:rsidRDefault="00297DAE">
      <w:pPr>
        <w:pStyle w:val="ConsPlusNormal"/>
        <w:spacing w:before="200"/>
        <w:ind w:firstLine="540"/>
        <w:jc w:val="both"/>
      </w:pPr>
      <w:r>
        <w:t>- результатов предоставления субсидии;</w:t>
      </w:r>
    </w:p>
    <w:p w:rsidR="00297DAE" w:rsidRDefault="00297DAE">
      <w:pPr>
        <w:pStyle w:val="ConsPlusNormal"/>
        <w:spacing w:before="20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97DAE" w:rsidRDefault="00297DAE">
      <w:pPr>
        <w:pStyle w:val="ConsPlusNormal"/>
        <w:spacing w:before="200"/>
        <w:ind w:firstLine="540"/>
        <w:jc w:val="both"/>
      </w:pPr>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97DAE" w:rsidRDefault="00297DAE">
      <w:pPr>
        <w:pStyle w:val="ConsPlusNormal"/>
        <w:spacing w:before="200"/>
        <w:ind w:firstLine="540"/>
        <w:jc w:val="both"/>
      </w:pPr>
      <w:r>
        <w:t xml:space="preserve">- порядка подачи заявок участниками отбора и требований, предъявляемых к форме и </w:t>
      </w:r>
      <w:r>
        <w:lastRenderedPageBreak/>
        <w:t>содержанию заявок, подаваемых участниками отбора;</w:t>
      </w:r>
    </w:p>
    <w:p w:rsidR="00297DAE" w:rsidRDefault="00297DAE">
      <w:pPr>
        <w:pStyle w:val="ConsPlusNormal"/>
        <w:spacing w:before="200"/>
        <w:ind w:firstLine="540"/>
        <w:jc w:val="both"/>
      </w:pPr>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97DAE" w:rsidRDefault="00297DAE">
      <w:pPr>
        <w:pStyle w:val="ConsPlusNormal"/>
        <w:spacing w:before="200"/>
        <w:ind w:firstLine="540"/>
        <w:jc w:val="both"/>
      </w:pPr>
      <w:r>
        <w:t>- правил рассмотрения и оценки заявок участников отбора;</w:t>
      </w:r>
    </w:p>
    <w:p w:rsidR="00297DAE" w:rsidRDefault="00297DAE">
      <w:pPr>
        <w:pStyle w:val="ConsPlusNormal"/>
        <w:spacing w:before="20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97DAE" w:rsidRDefault="00297DAE">
      <w:pPr>
        <w:pStyle w:val="ConsPlusNormal"/>
        <w:spacing w:before="200"/>
        <w:ind w:firstLine="540"/>
        <w:jc w:val="both"/>
      </w:pPr>
      <w:r>
        <w:t>- срока, в течение которого победитель (победители) отбора должен подписать соглашение о предоставлении субсидии (далее - соглашение);</w:t>
      </w:r>
    </w:p>
    <w:p w:rsidR="00297DAE" w:rsidRDefault="00297DAE">
      <w:pPr>
        <w:pStyle w:val="ConsPlusNormal"/>
        <w:spacing w:before="200"/>
        <w:ind w:firstLine="540"/>
        <w:jc w:val="both"/>
      </w:pPr>
      <w:r>
        <w:t>- условий признания победителя (победителей) отбора уклонившимся от заключения соглашения;</w:t>
      </w:r>
    </w:p>
    <w:p w:rsidR="00297DAE" w:rsidRDefault="00297DAE">
      <w:pPr>
        <w:pStyle w:val="ConsPlusNormal"/>
        <w:spacing w:before="200"/>
        <w:ind w:firstLine="540"/>
        <w:jc w:val="both"/>
      </w:pPr>
      <w:r>
        <w:t>-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97DAE" w:rsidRDefault="00297DAE">
      <w:pPr>
        <w:pStyle w:val="ConsPlusNormal"/>
        <w:spacing w:before="200"/>
        <w:ind w:firstLine="540"/>
        <w:jc w:val="both"/>
      </w:pPr>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297DAE" w:rsidRDefault="00297DAE">
      <w:pPr>
        <w:pStyle w:val="ConsPlusNormal"/>
        <w:spacing w:before="200"/>
        <w:ind w:firstLine="540"/>
        <w:jc w:val="both"/>
      </w:pPr>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bookmarkStart w:id="43" w:name="P1163"/>
      <w:bookmarkEnd w:id="43"/>
      <w:r>
        <w:t>2. Требования, которым должны соответствовать участники отбора на дату подачи заявки:</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2.1 п. 2 разд. II приостановлено до 01.01.2023 </w:t>
            </w:r>
            <w:hyperlink r:id="rId234">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bookmarkStart w:id="44" w:name="P1165"/>
      <w:bookmarkEnd w:id="44"/>
      <w:r>
        <w:t>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2.2 п. 2 разд. II приостановлено до 01.01.2023 </w:t>
            </w:r>
            <w:hyperlink r:id="rId235">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bookmarkStart w:id="45" w:name="P1167"/>
      <w:bookmarkEnd w:id="45"/>
      <w: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297DAE" w:rsidRDefault="00297DAE">
      <w:pPr>
        <w:pStyle w:val="ConsPlusNormal"/>
        <w:spacing w:before="200"/>
        <w:ind w:firstLine="540"/>
        <w:jc w:val="both"/>
      </w:pPr>
      <w: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97DAE" w:rsidRDefault="00297DAE">
      <w:pPr>
        <w:pStyle w:val="ConsPlusNormal"/>
        <w:spacing w:before="200"/>
        <w:ind w:firstLine="540"/>
        <w:jc w:val="both"/>
      </w:pPr>
      <w:bookmarkStart w:id="46" w:name="P1169"/>
      <w:bookmarkEnd w:id="46"/>
      <w:r>
        <w:t xml:space="preserve">2.4. Участники отбора не должны являться иностранными юридическими лицами, а также </w:t>
      </w:r>
      <w:r>
        <w:lastRenderedPageBreak/>
        <w:t>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97DAE" w:rsidRDefault="00297DAE">
      <w:pPr>
        <w:pStyle w:val="ConsPlusNormal"/>
        <w:spacing w:before="200"/>
        <w:ind w:firstLine="540"/>
        <w:jc w:val="both"/>
      </w:pPr>
      <w:bookmarkStart w:id="47" w:name="P1170"/>
      <w:bookmarkEnd w:id="47"/>
      <w: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rsidR="00297DAE" w:rsidRDefault="00297DAE">
      <w:pPr>
        <w:pStyle w:val="ConsPlusNormal"/>
        <w:spacing w:before="200"/>
        <w:ind w:firstLine="540"/>
        <w:jc w:val="both"/>
      </w:pPr>
      <w: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297DAE" w:rsidRDefault="00297DAE">
      <w:pPr>
        <w:pStyle w:val="ConsPlusNormal"/>
        <w:spacing w:before="200"/>
        <w:ind w:firstLine="540"/>
        <w:jc w:val="both"/>
      </w:pPr>
      <w:bookmarkStart w:id="48" w:name="P1172"/>
      <w:bookmarkEnd w:id="48"/>
      <w: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97DAE" w:rsidRDefault="00297DAE">
      <w:pPr>
        <w:pStyle w:val="ConsPlusNormal"/>
        <w:spacing w:before="200"/>
        <w:ind w:firstLine="540"/>
        <w:jc w:val="both"/>
      </w:pPr>
      <w:r>
        <w:t>2.7. Участники отбора не должны являться участниками соглашений о разделе продукции.</w:t>
      </w:r>
    </w:p>
    <w:p w:rsidR="00297DAE" w:rsidRDefault="00297DAE">
      <w:pPr>
        <w:pStyle w:val="ConsPlusNormal"/>
        <w:spacing w:before="200"/>
        <w:ind w:firstLine="540"/>
        <w:jc w:val="both"/>
      </w:pPr>
      <w:r>
        <w:t>2.8. Участники отбора не должны осуществлять предпринимательскую деятельность в сфере игорного бизнеса.</w:t>
      </w:r>
    </w:p>
    <w:p w:rsidR="00297DAE" w:rsidRDefault="00297DAE">
      <w:pPr>
        <w:pStyle w:val="ConsPlusNormal"/>
        <w:spacing w:before="200"/>
        <w:ind w:firstLine="540"/>
        <w:jc w:val="both"/>
      </w:pPr>
      <w:r>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97DAE" w:rsidRDefault="00297DAE">
      <w:pPr>
        <w:pStyle w:val="ConsPlusNormal"/>
        <w:spacing w:before="200"/>
        <w:ind w:firstLine="540"/>
        <w:jc w:val="both"/>
      </w:pPr>
      <w:bookmarkStart w:id="49" w:name="P1176"/>
      <w:bookmarkEnd w:id="49"/>
      <w: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97DAE" w:rsidRDefault="00297DAE">
      <w:pPr>
        <w:pStyle w:val="ConsPlusNormal"/>
        <w:spacing w:before="200"/>
        <w:ind w:firstLine="540"/>
        <w:jc w:val="both"/>
      </w:pPr>
      <w:bookmarkStart w:id="50" w:name="P1177"/>
      <w:bookmarkEnd w:id="50"/>
      <w: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297DAE" w:rsidRDefault="00297DAE">
      <w:pPr>
        <w:pStyle w:val="ConsPlusNormal"/>
        <w:spacing w:before="200"/>
        <w:ind w:firstLine="540"/>
        <w:jc w:val="both"/>
      </w:pPr>
      <w:bookmarkStart w:id="51" w:name="P1178"/>
      <w:bookmarkEnd w:id="51"/>
      <w:r>
        <w:t>2.12.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297DAE" w:rsidRDefault="00297DAE">
      <w:pPr>
        <w:pStyle w:val="ConsPlusNormal"/>
        <w:spacing w:before="200"/>
        <w:ind w:firstLine="540"/>
        <w:jc w:val="both"/>
      </w:pPr>
      <w:bookmarkStart w:id="52" w:name="P1179"/>
      <w:bookmarkEnd w:id="52"/>
      <w: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297DAE" w:rsidRDefault="00297DAE">
      <w:pPr>
        <w:pStyle w:val="ConsPlusNormal"/>
        <w:spacing w:before="200"/>
        <w:ind w:firstLine="540"/>
        <w:jc w:val="both"/>
      </w:pPr>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297DAE" w:rsidRDefault="00297DAE">
      <w:pPr>
        <w:pStyle w:val="ConsPlusNormal"/>
        <w:spacing w:before="200"/>
        <w:ind w:firstLine="540"/>
        <w:jc w:val="both"/>
      </w:pPr>
      <w:r>
        <w:t>- являются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являются контролирующим лицом юридического лица, являющегося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97DAE" w:rsidRDefault="00297DAE">
      <w:pPr>
        <w:pStyle w:val="ConsPlusNormal"/>
        <w:spacing w:before="200"/>
        <w:ind w:firstLine="540"/>
        <w:jc w:val="both"/>
      </w:pPr>
      <w: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w:t>
      </w:r>
      <w:r>
        <w:lastRenderedPageBreak/>
        <w:t>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297DAE" w:rsidRDefault="00297DAE">
      <w:pPr>
        <w:pStyle w:val="ConsPlusNormal"/>
        <w:spacing w:before="200"/>
        <w:ind w:firstLine="540"/>
        <w:jc w:val="both"/>
      </w:pPr>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297DAE" w:rsidRDefault="00297DAE">
      <w:pPr>
        <w:pStyle w:val="ConsPlusNormal"/>
        <w:jc w:val="both"/>
      </w:pPr>
      <w:r>
        <w:t xml:space="preserve">(пп. 2.13 в ред. </w:t>
      </w:r>
      <w:hyperlink r:id="rId236">
        <w:r>
          <w:rPr>
            <w:color w:val="0000FF"/>
          </w:rPr>
          <w:t>постановления</w:t>
        </w:r>
      </w:hyperlink>
      <w:r>
        <w:t xml:space="preserve"> Администрации города Сургута от 01.10.2021 N 8551)</w:t>
      </w:r>
    </w:p>
    <w:p w:rsidR="00297DAE" w:rsidRDefault="00297DAE">
      <w:pPr>
        <w:pStyle w:val="ConsPlusNormal"/>
        <w:spacing w:before="200"/>
        <w:ind w:firstLine="540"/>
        <w:jc w:val="both"/>
      </w:pPr>
      <w:bookmarkStart w:id="53" w:name="P1187"/>
      <w:bookmarkEnd w:id="53"/>
      <w:r>
        <w:t xml:space="preserve">3. Для участия в отборе участники отбора представляют в Администрацию города заявку по </w:t>
      </w:r>
      <w:hyperlink w:anchor="P1362">
        <w:r>
          <w:rPr>
            <w:color w:val="0000FF"/>
          </w:rPr>
          <w:t>форме</w:t>
        </w:r>
      </w:hyperlink>
      <w:r>
        <w:t xml:space="preserve"> согласно приложению 1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297DAE" w:rsidRDefault="00297DAE">
      <w:pPr>
        <w:pStyle w:val="ConsPlusNormal"/>
        <w:jc w:val="both"/>
      </w:pPr>
      <w:r>
        <w:t xml:space="preserve">(в ред. </w:t>
      </w:r>
      <w:hyperlink r:id="rId237">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в Администрацию города лично, уполномоченным лицом или через представителя;</w:t>
      </w:r>
    </w:p>
    <w:p w:rsidR="00297DAE" w:rsidRDefault="00297DAE">
      <w:pPr>
        <w:pStyle w:val="ConsPlusNormal"/>
        <w:spacing w:before="200"/>
        <w:ind w:firstLine="540"/>
        <w:jc w:val="both"/>
      </w:pPr>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297DAE" w:rsidRDefault="00297DAE">
      <w:pPr>
        <w:pStyle w:val="ConsPlusNormal"/>
        <w:spacing w:before="200"/>
        <w:ind w:firstLine="540"/>
        <w:jc w:val="both"/>
      </w:pPr>
      <w:r>
        <w:t>- в Администрацию города в электронном виде путем подачи через Инвестиционный портал города Сургута (www.invest.admsurgut.ru) в разделе "Обратиться".</w:t>
      </w:r>
    </w:p>
    <w:p w:rsidR="00297DAE" w:rsidRDefault="00297DAE">
      <w:pPr>
        <w:pStyle w:val="ConsPlusNormal"/>
        <w:spacing w:before="200"/>
        <w:ind w:firstLine="540"/>
        <w:jc w:val="both"/>
      </w:pPr>
      <w:bookmarkStart w:id="54" w:name="P1192"/>
      <w:bookmarkEnd w:id="54"/>
      <w: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297DAE" w:rsidRDefault="00297DAE">
      <w:pPr>
        <w:pStyle w:val="ConsPlusNormal"/>
        <w:spacing w:before="200"/>
        <w:ind w:firstLine="540"/>
        <w:jc w:val="both"/>
      </w:pPr>
      <w: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297DAE" w:rsidRDefault="00297DAE">
      <w:pPr>
        <w:pStyle w:val="ConsPlusNormal"/>
        <w:spacing w:before="200"/>
        <w:ind w:firstLine="540"/>
        <w:jc w:val="both"/>
      </w:pPr>
      <w: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297DAE" w:rsidRDefault="00297DAE">
      <w:pPr>
        <w:pStyle w:val="ConsPlusNormal"/>
        <w:jc w:val="both"/>
      </w:pPr>
      <w:r>
        <w:t xml:space="preserve">(в ред. </w:t>
      </w:r>
      <w:hyperlink r:id="rId238">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Адрес предоставления заявок:</w:t>
      </w:r>
    </w:p>
    <w:p w:rsidR="00297DAE" w:rsidRDefault="00297DAE">
      <w:pPr>
        <w:pStyle w:val="ConsPlusNormal"/>
        <w:spacing w:before="200"/>
        <w:ind w:firstLine="540"/>
        <w:jc w:val="both"/>
      </w:pPr>
      <w:r>
        <w:t>Администрация города: улица Энгельса, 8, кабинет 121, город Сургут, Ханты-Мансийский автономный округ - Югра, Тюменская область, 628408.</w:t>
      </w:r>
    </w:p>
    <w:p w:rsidR="00297DAE" w:rsidRDefault="00297DAE">
      <w:pPr>
        <w:pStyle w:val="ConsPlusNormal"/>
        <w:spacing w:before="200"/>
        <w:ind w:firstLine="540"/>
        <w:jc w:val="both"/>
      </w:pPr>
      <w:r>
        <w:t>Время работы:</w:t>
      </w:r>
    </w:p>
    <w:p w:rsidR="00297DAE" w:rsidRDefault="00297DAE">
      <w:pPr>
        <w:pStyle w:val="ConsPlusNormal"/>
        <w:spacing w:before="200"/>
        <w:ind w:firstLine="540"/>
        <w:jc w:val="both"/>
      </w:pPr>
      <w:r>
        <w:t>- понедельник - пятница: 09.00 - 17.12, перерыв: с 13.00 до 14.00;</w:t>
      </w:r>
    </w:p>
    <w:p w:rsidR="00297DAE" w:rsidRDefault="00297DAE">
      <w:pPr>
        <w:pStyle w:val="ConsPlusNormal"/>
        <w:spacing w:before="200"/>
        <w:ind w:firstLine="540"/>
        <w:jc w:val="both"/>
      </w:pPr>
      <w:r>
        <w:t>выходные дни: суббота, воскресенье.</w:t>
      </w:r>
    </w:p>
    <w:p w:rsidR="00297DAE" w:rsidRDefault="00297DAE">
      <w:pPr>
        <w:pStyle w:val="ConsPlusNormal"/>
        <w:spacing w:before="200"/>
        <w:ind w:firstLine="540"/>
        <w:jc w:val="both"/>
      </w:pPr>
      <w:r>
        <w:t>Инвестиционный портал города Сургута: invest.admsurgut.ru.</w:t>
      </w:r>
    </w:p>
    <w:p w:rsidR="00297DAE" w:rsidRDefault="00297DAE">
      <w:pPr>
        <w:pStyle w:val="ConsPlusNormal"/>
        <w:spacing w:before="200"/>
        <w:ind w:firstLine="540"/>
        <w:jc w:val="both"/>
      </w:pPr>
      <w:r>
        <w:t xml:space="preserve">Выходные и нерабочие праздничные дни устанавливаются в соответствии с Трудовым </w:t>
      </w:r>
      <w:hyperlink r:id="rId239">
        <w:r>
          <w:rPr>
            <w:color w:val="0000FF"/>
          </w:rPr>
          <w:t>кодексом</w:t>
        </w:r>
      </w:hyperlink>
      <w:r>
        <w:t xml:space="preserve"> Российской Федерации.</w:t>
      </w:r>
    </w:p>
    <w:p w:rsidR="00297DAE" w:rsidRDefault="00297DAE">
      <w:pPr>
        <w:pStyle w:val="ConsPlusNormal"/>
        <w:spacing w:before="200"/>
        <w:ind w:firstLine="540"/>
        <w:jc w:val="both"/>
      </w:pPr>
      <w: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297DAE" w:rsidRDefault="00297DAE">
      <w:pPr>
        <w:pStyle w:val="ConsPlusNormal"/>
        <w:spacing w:before="200"/>
        <w:ind w:firstLine="540"/>
        <w:jc w:val="both"/>
      </w:pPr>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297DAE" w:rsidRDefault="00297DAE">
      <w:pPr>
        <w:pStyle w:val="ConsPlusNormal"/>
        <w:spacing w:before="200"/>
        <w:ind w:firstLine="540"/>
        <w:jc w:val="both"/>
      </w:pPr>
      <w: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не позднее седьмого рабочего дня с даты регистрации заявки.</w:t>
      </w:r>
    </w:p>
    <w:p w:rsidR="00297DAE" w:rsidRDefault="00297DAE">
      <w:pPr>
        <w:pStyle w:val="ConsPlusNormal"/>
        <w:jc w:val="both"/>
      </w:pPr>
      <w:r>
        <w:t xml:space="preserve">(в ред. </w:t>
      </w:r>
      <w:hyperlink r:id="rId240">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297DAE" w:rsidRDefault="00297DAE">
      <w:pPr>
        <w:pStyle w:val="ConsPlusNormal"/>
        <w:jc w:val="both"/>
      </w:pPr>
      <w:r>
        <w:t xml:space="preserve">(абзац введен </w:t>
      </w:r>
      <w:hyperlink r:id="rId241">
        <w:r>
          <w:rPr>
            <w:color w:val="0000FF"/>
          </w:rPr>
          <w:t>постановлением</w:t>
        </w:r>
      </w:hyperlink>
      <w:r>
        <w:t xml:space="preserve"> Администрации города Сургута от 26.04.2022 N 3317)</w:t>
      </w:r>
    </w:p>
    <w:p w:rsidR="00297DAE" w:rsidRDefault="00297DAE">
      <w:pPr>
        <w:pStyle w:val="ConsPlusNormal"/>
        <w:spacing w:before="200"/>
        <w:ind w:firstLine="540"/>
        <w:jc w:val="both"/>
      </w:pPr>
      <w:bookmarkStart w:id="55" w:name="P1209"/>
      <w:bookmarkEnd w:id="55"/>
      <w:r>
        <w:t>4. Перечень документов, представляемых участниками отбора</w:t>
      </w:r>
    </w:p>
    <w:p w:rsidR="00297DAE" w:rsidRDefault="00297DAE">
      <w:pPr>
        <w:pStyle w:val="ConsPlusNormal"/>
        <w:spacing w:before="200"/>
        <w:ind w:firstLine="540"/>
        <w:jc w:val="both"/>
      </w:pPr>
      <w:r>
        <w:t xml:space="preserve">4.1. </w:t>
      </w:r>
      <w:hyperlink w:anchor="P1362">
        <w:r>
          <w:rPr>
            <w:color w:val="0000FF"/>
          </w:rPr>
          <w:t>Заявка</w:t>
        </w:r>
      </w:hyperlink>
      <w:r>
        <w:t xml:space="preserve">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rsidR="00297DAE" w:rsidRDefault="00297DAE">
      <w:pPr>
        <w:pStyle w:val="ConsPlusNormal"/>
        <w:spacing w:before="200"/>
        <w:ind w:firstLine="540"/>
        <w:jc w:val="both"/>
      </w:pPr>
      <w:r>
        <w:t>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297DAE" w:rsidRDefault="00297DAE">
      <w:pPr>
        <w:pStyle w:val="ConsPlusNormal"/>
        <w:jc w:val="both"/>
      </w:pPr>
      <w:r>
        <w:t xml:space="preserve">(пп. 4.1.1 в ред. </w:t>
      </w:r>
      <w:hyperlink r:id="rId242">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нотариальная доверенность (в случае подачи заявки уполномоченным лицом).</w:t>
      </w:r>
    </w:p>
    <w:p w:rsidR="00297DAE" w:rsidRDefault="00297DAE">
      <w:pPr>
        <w:pStyle w:val="ConsPlusNormal"/>
        <w:spacing w:before="200"/>
        <w:ind w:firstLine="540"/>
        <w:jc w:val="both"/>
      </w:pPr>
      <w:r>
        <w:t>4.1.3. Документы, подтверждающие фактически произведенные затраты, оформленные на участника отбора:</w:t>
      </w:r>
    </w:p>
    <w:p w:rsidR="00297DAE" w:rsidRDefault="00297DAE">
      <w:pPr>
        <w:pStyle w:val="ConsPlusNormal"/>
        <w:jc w:val="both"/>
      </w:pPr>
      <w:r>
        <w:t xml:space="preserve">(в ред. </w:t>
      </w:r>
      <w:hyperlink r:id="rId243">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rsidR="00297DAE" w:rsidRDefault="00297DAE">
      <w:pPr>
        <w:pStyle w:val="ConsPlusNormal"/>
        <w:jc w:val="both"/>
      </w:pPr>
      <w:r>
        <w:t xml:space="preserve">(в ред. </w:t>
      </w:r>
      <w:hyperlink r:id="rId244">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 xml:space="preserve">- документы, подтверждающие факт оплаты: чеки контрольно-кассовой техники (оформленные в соответствии с Федеральным </w:t>
      </w:r>
      <w:hyperlink r:id="rId245">
        <w:r>
          <w:rPr>
            <w:color w:val="0000FF"/>
          </w:rPr>
          <w:t>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297DAE" w:rsidRDefault="00297DAE">
      <w:pPr>
        <w:pStyle w:val="ConsPlusNormal"/>
        <w:spacing w:before="200"/>
        <w:ind w:firstLine="540"/>
        <w:jc w:val="both"/>
      </w:pPr>
      <w:r>
        <w:t>Для получения субсидии участники отбора обязаны представить подтверждающие документы на всю сумму заявленных расходов.</w:t>
      </w:r>
    </w:p>
    <w:p w:rsidR="00297DAE" w:rsidRDefault="00297DAE">
      <w:pPr>
        <w:pStyle w:val="ConsPlusNormal"/>
        <w:spacing w:before="200"/>
        <w:ind w:firstLine="540"/>
        <w:jc w:val="both"/>
      </w:pPr>
      <w:r>
        <w:t xml:space="preserve">К возмещению принимаются фактически осуществленные и документально подтвержденные </w:t>
      </w:r>
      <w:r>
        <w:lastRenderedPageBreak/>
        <w:t>затраты, произведенные в течение 24 (двадцати четырех) месяцев, предшествующих дате подачи заявки.</w:t>
      </w:r>
    </w:p>
    <w:p w:rsidR="00297DAE" w:rsidRDefault="00297DAE">
      <w:pPr>
        <w:pStyle w:val="ConsPlusNormal"/>
        <w:spacing w:before="200"/>
        <w:ind w:firstLine="540"/>
        <w:jc w:val="both"/>
      </w:pPr>
      <w:r>
        <w:t xml:space="preserve">4.1.4. Документы, подтверждающие соответствие коворкинг-центра требованиям, указанным в </w:t>
      </w:r>
      <w:hyperlink w:anchor="P1136">
        <w:r>
          <w:rPr>
            <w:color w:val="0000FF"/>
          </w:rPr>
          <w:t>подпункте 2.2.1 пункта 2 раздела I</w:t>
        </w:r>
      </w:hyperlink>
      <w:r>
        <w:t xml:space="preserve"> настоящего порядка:</w:t>
      </w:r>
    </w:p>
    <w:p w:rsidR="00297DAE" w:rsidRDefault="00297DAE">
      <w:pPr>
        <w:pStyle w:val="ConsPlusNormal"/>
        <w:spacing w:before="200"/>
        <w:ind w:firstLine="540"/>
        <w:jc w:val="both"/>
      </w:pPr>
      <w:r>
        <w:t>- документ, подтверждающий право собственности на нежилое помещение или право пользования нежилым помещением;</w:t>
      </w:r>
    </w:p>
    <w:p w:rsidR="00297DAE" w:rsidRDefault="00297DAE">
      <w:pPr>
        <w:pStyle w:val="ConsPlusNormal"/>
        <w:spacing w:before="200"/>
        <w:ind w:firstLine="540"/>
        <w:jc w:val="both"/>
      </w:pPr>
      <w:r>
        <w:t>- технический паспорт или технический план нежилого помещения;</w:t>
      </w:r>
    </w:p>
    <w:p w:rsidR="00297DAE" w:rsidRDefault="00297DAE">
      <w:pPr>
        <w:pStyle w:val="ConsPlusNormal"/>
        <w:spacing w:before="200"/>
        <w:ind w:firstLine="540"/>
        <w:jc w:val="both"/>
      </w:pPr>
      <w:r>
        <w:t>- документы, подтверждающие доступ к высокоскоростному интернету;</w:t>
      </w:r>
    </w:p>
    <w:p w:rsidR="00297DAE" w:rsidRDefault="00297DAE">
      <w:pPr>
        <w:pStyle w:val="ConsPlusNormal"/>
        <w:spacing w:before="200"/>
        <w:ind w:firstLine="540"/>
        <w:jc w:val="both"/>
      </w:pPr>
      <w:r>
        <w:t>- документы, подтверждающие оборудование рабочих мест для субъектов офисной мебелью и техникой (фотографии).</w:t>
      </w:r>
    </w:p>
    <w:p w:rsidR="00297DAE" w:rsidRDefault="00297DAE">
      <w:pPr>
        <w:pStyle w:val="ConsPlusNormal"/>
        <w:spacing w:before="200"/>
        <w:ind w:firstLine="540"/>
        <w:jc w:val="both"/>
      </w:pPr>
      <w:r>
        <w:t>4.1.5.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297DAE" w:rsidRDefault="00297DAE">
      <w:pPr>
        <w:pStyle w:val="ConsPlusNormal"/>
        <w:spacing w:before="200"/>
        <w:ind w:firstLine="540"/>
        <w:jc w:val="both"/>
      </w:pPr>
      <w:r>
        <w:t xml:space="preserve">5. Участник отбора вправе отозвать заявку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P1187">
        <w:r>
          <w:rPr>
            <w:color w:val="0000FF"/>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297DAE" w:rsidRDefault="00297DAE">
      <w:pPr>
        <w:pStyle w:val="ConsPlusNormal"/>
        <w:jc w:val="both"/>
      </w:pPr>
      <w:r>
        <w:t xml:space="preserve">(в ред. </w:t>
      </w:r>
      <w:hyperlink r:id="rId246">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6. Со дня регистрации заявления об отзыве заявки, заявка признается отозванной участником отбора и снимается с рассмотрения.</w:t>
      </w:r>
    </w:p>
    <w:p w:rsidR="00297DAE" w:rsidRDefault="00297DAE">
      <w:pPr>
        <w:pStyle w:val="ConsPlusNormal"/>
        <w:spacing w:before="200"/>
        <w:ind w:firstLine="540"/>
        <w:jc w:val="both"/>
      </w:pPr>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297DAE" w:rsidRDefault="00297DAE">
      <w:pPr>
        <w:pStyle w:val="ConsPlusNormal"/>
        <w:spacing w:before="200"/>
        <w:ind w:firstLine="540"/>
        <w:jc w:val="both"/>
      </w:pPr>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rsidR="00297DAE" w:rsidRDefault="00297DAE">
      <w:pPr>
        <w:pStyle w:val="ConsPlusNormal"/>
        <w:spacing w:before="200"/>
        <w:ind w:firstLine="540"/>
        <w:jc w:val="both"/>
      </w:pPr>
      <w:r>
        <w:t>- о снятии с рассмотрения заявки в связи с отзывом и о возврате поданной заявки с приложенными документами.</w:t>
      </w:r>
    </w:p>
    <w:p w:rsidR="00297DAE" w:rsidRDefault="00297DAE">
      <w:pPr>
        <w:pStyle w:val="ConsPlusNormal"/>
        <w:spacing w:before="200"/>
        <w:ind w:firstLine="540"/>
        <w:jc w:val="both"/>
      </w:pPr>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297DAE" w:rsidRDefault="00297DAE">
      <w:pPr>
        <w:pStyle w:val="ConsPlusNormal"/>
        <w:spacing w:before="200"/>
        <w:ind w:firstLine="540"/>
        <w:jc w:val="both"/>
      </w:pPr>
      <w: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297DAE" w:rsidRDefault="00297DAE">
      <w:pPr>
        <w:pStyle w:val="ConsPlusNormal"/>
        <w:spacing w:before="200"/>
        <w:ind w:firstLine="540"/>
        <w:jc w:val="both"/>
      </w:pPr>
      <w:r>
        <w:t>9. Правила рассмотрения и оценки заявок участников отбора</w:t>
      </w:r>
    </w:p>
    <w:p w:rsidR="00297DAE" w:rsidRDefault="00297DAE">
      <w:pPr>
        <w:pStyle w:val="ConsPlusNormal"/>
        <w:spacing w:before="200"/>
        <w:ind w:firstLine="540"/>
        <w:jc w:val="both"/>
      </w:pPr>
      <w: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rsidR="00297DAE" w:rsidRDefault="00297DAE">
      <w:pPr>
        <w:pStyle w:val="ConsPlusNormal"/>
        <w:jc w:val="both"/>
      </w:pPr>
      <w:r>
        <w:t xml:space="preserve">(в ред. </w:t>
      </w:r>
      <w:hyperlink r:id="rId247">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56" w:name="P1239"/>
      <w:bookmarkEnd w:id="56"/>
      <w: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w:t>
      </w:r>
      <w:hyperlink w:anchor="P1132">
        <w:r>
          <w:rPr>
            <w:color w:val="0000FF"/>
          </w:rPr>
          <w:t>подпунктом 2.1 пункта 2 раздела I</w:t>
        </w:r>
      </w:hyperlink>
      <w:r>
        <w:t xml:space="preserve">, </w:t>
      </w:r>
      <w:hyperlink w:anchor="P1165">
        <w:r>
          <w:rPr>
            <w:color w:val="0000FF"/>
          </w:rPr>
          <w:t>подпунктами 2.1</w:t>
        </w:r>
      </w:hyperlink>
      <w:r>
        <w:t xml:space="preserve"> - </w:t>
      </w:r>
      <w:hyperlink w:anchor="P1169">
        <w:r>
          <w:rPr>
            <w:color w:val="0000FF"/>
          </w:rPr>
          <w:t>2.4</w:t>
        </w:r>
      </w:hyperlink>
      <w:r>
        <w:t xml:space="preserve">, </w:t>
      </w:r>
      <w:hyperlink w:anchor="P1172">
        <w:r>
          <w:rPr>
            <w:color w:val="0000FF"/>
          </w:rPr>
          <w:t>2.6</w:t>
        </w:r>
      </w:hyperlink>
      <w:r>
        <w:t xml:space="preserve"> - </w:t>
      </w:r>
      <w:hyperlink w:anchor="P1176">
        <w:r>
          <w:rPr>
            <w:color w:val="0000FF"/>
          </w:rPr>
          <w:t>2.10</w:t>
        </w:r>
      </w:hyperlink>
      <w:r>
        <w:t xml:space="preserve">, </w:t>
      </w:r>
      <w:hyperlink w:anchor="P1178">
        <w:r>
          <w:rPr>
            <w:color w:val="0000FF"/>
          </w:rPr>
          <w:t>2.12 пункта 2</w:t>
        </w:r>
      </w:hyperlink>
      <w:r>
        <w:t xml:space="preserve"> настоящего раздела, а также требованиям к заявкам, предусмотренным </w:t>
      </w:r>
      <w:hyperlink w:anchor="P1187">
        <w:r>
          <w:rPr>
            <w:color w:val="0000FF"/>
          </w:rPr>
          <w:t xml:space="preserve">абзацами </w:t>
        </w:r>
        <w:r>
          <w:rPr>
            <w:color w:val="0000FF"/>
          </w:rPr>
          <w:lastRenderedPageBreak/>
          <w:t>первым</w:t>
        </w:r>
      </w:hyperlink>
      <w:r>
        <w:t xml:space="preserve">, </w:t>
      </w:r>
      <w:hyperlink w:anchor="P1192">
        <w:r>
          <w:rPr>
            <w:color w:val="0000FF"/>
          </w:rPr>
          <w:t>пятым пункта 3</w:t>
        </w:r>
      </w:hyperlink>
      <w:r>
        <w:t xml:space="preserve"> настоящего раздела, требованиям к формам заявок, срокам подачи заявок, указанным в объявлении.</w:t>
      </w:r>
    </w:p>
    <w:p w:rsidR="00297DAE" w:rsidRDefault="00297DAE">
      <w:pPr>
        <w:pStyle w:val="ConsPlusNormal"/>
        <w:jc w:val="both"/>
      </w:pPr>
      <w:r>
        <w:t xml:space="preserve">(в ред. </w:t>
      </w:r>
      <w:hyperlink r:id="rId248">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Администратор самостоятельно в срок первого этапа отбора по каждому участнику отбора:</w:t>
      </w:r>
    </w:p>
    <w:p w:rsidR="00297DAE" w:rsidRDefault="00297DAE">
      <w:pPr>
        <w:pStyle w:val="ConsPlusNormal"/>
        <w:spacing w:before="200"/>
        <w:ind w:firstLine="540"/>
        <w:jc w:val="both"/>
      </w:pPr>
      <w:r>
        <w:t>- получает выписку из Единого реестра субъектов малого и среднего предпринимательства Федеральной налоговой службы (</w:t>
      </w:r>
      <w:hyperlink r:id="rId249">
        <w:r>
          <w:rPr>
            <w:color w:val="0000FF"/>
          </w:rPr>
          <w:t>статья 4.1</w:t>
        </w:r>
      </w:hyperlink>
      <w:r>
        <w:t xml:space="preserve"> Федерального закона от 24.07.2007 N 209-ФЗ "О развитии малого и среднего предпринимательства в Российской Федерации");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w:t>
      </w:r>
      <w:hyperlink w:anchor="P1178">
        <w:r>
          <w:rPr>
            <w:color w:val="0000FF"/>
          </w:rPr>
          <w:t>подпункту 2.12 пункта 2</w:t>
        </w:r>
      </w:hyperlink>
      <w:r>
        <w:t xml:space="preserve"> настоящего раздела;</w:t>
      </w:r>
    </w:p>
    <w:p w:rsidR="00297DAE" w:rsidRDefault="00297DAE">
      <w:pPr>
        <w:pStyle w:val="ConsPlusNormal"/>
        <w:jc w:val="both"/>
      </w:pPr>
      <w:r>
        <w:t xml:space="preserve">(в ред. </w:t>
      </w:r>
      <w:hyperlink r:id="rId250">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297DAE" w:rsidRDefault="00297DAE">
      <w:pPr>
        <w:pStyle w:val="ConsPlusNormal"/>
        <w:spacing w:before="200"/>
        <w:ind w:firstLine="540"/>
        <w:jc w:val="both"/>
      </w:pPr>
      <w:r>
        <w:t>- получает сведения из Единого федерального реестра сведений о банкротстве;</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абз. 6 пп. 9.1.1 п. 9 разд. II приостановлено до 01.01.2023 </w:t>
            </w:r>
            <w:hyperlink r:id="rId251">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P1165">
        <w:r>
          <w:rPr>
            <w:color w:val="0000FF"/>
          </w:rPr>
          <w:t>подпункту 2.1 пункта 2</w:t>
        </w:r>
      </w:hyperlink>
      <w:r>
        <w:t xml:space="preserve"> настоящего раздела;</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абз. 7 пп. 9.1.1 п. 9 разд. II приостановлено до 01.01.2023 </w:t>
            </w:r>
            <w:hyperlink r:id="rId252">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r>
        <w:t xml:space="preserve">- направляет запросы в управление бюджетного учета и отчетности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P1167">
        <w:r>
          <w:rPr>
            <w:color w:val="0000FF"/>
          </w:rPr>
          <w:t>подпункту 2.2 пункта 2</w:t>
        </w:r>
      </w:hyperlink>
      <w:r>
        <w:t xml:space="preserve"> настоящего раздела;</w:t>
      </w:r>
    </w:p>
    <w:p w:rsidR="00297DAE" w:rsidRDefault="00297DAE">
      <w:pPr>
        <w:pStyle w:val="ConsPlusNormal"/>
        <w:jc w:val="both"/>
      </w:pPr>
      <w:r>
        <w:t xml:space="preserve">(в ред. </w:t>
      </w:r>
      <w:hyperlink r:id="rId253">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осуществляет выезд в помещение коворкинг-центра и составляет акт осмотра с приложением фотографий.</w:t>
      </w:r>
    </w:p>
    <w:p w:rsidR="00297DAE" w:rsidRDefault="00297DAE">
      <w:pPr>
        <w:pStyle w:val="ConsPlusNormal"/>
        <w:spacing w:before="200"/>
        <w:ind w:firstLine="540"/>
        <w:jc w:val="both"/>
      </w:pPr>
      <w: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bookmarkStart w:id="57" w:name="P1253"/>
      <w:bookmarkEnd w:id="57"/>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P1170">
        <w:r>
          <w:rPr>
            <w:color w:val="0000FF"/>
          </w:rPr>
          <w:t>подпунктами 2.5</w:t>
        </w:r>
      </w:hyperlink>
      <w:r>
        <w:t xml:space="preserve">, </w:t>
      </w:r>
      <w:hyperlink w:anchor="P1177">
        <w:r>
          <w:rPr>
            <w:color w:val="0000FF"/>
          </w:rPr>
          <w:t>2.11</w:t>
        </w:r>
      </w:hyperlink>
      <w:r>
        <w:t xml:space="preserve">, </w:t>
      </w:r>
      <w:hyperlink w:anchor="P1179">
        <w:r>
          <w:rPr>
            <w:color w:val="0000FF"/>
          </w:rPr>
          <w:t>2.13 пункта 2</w:t>
        </w:r>
      </w:hyperlink>
      <w:r>
        <w:t xml:space="preserve">, </w:t>
      </w:r>
      <w:hyperlink w:anchor="P1209">
        <w:r>
          <w:rPr>
            <w:color w:val="0000FF"/>
          </w:rPr>
          <w:t>пунктом 4</w:t>
        </w:r>
      </w:hyperlink>
      <w:r>
        <w:t xml:space="preserve"> настоящего раздела.</w:t>
      </w:r>
    </w:p>
    <w:p w:rsidR="00297DAE" w:rsidRDefault="00297DAE">
      <w:pPr>
        <w:pStyle w:val="ConsPlusNormal"/>
        <w:jc w:val="both"/>
      </w:pPr>
      <w:r>
        <w:t xml:space="preserve">(в ред. </w:t>
      </w:r>
      <w:hyperlink r:id="rId254">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В случае установления в ходе второго этапа несоответствия установленным требованиям, третий этап не проводится, заявка отклоняется.</w:t>
      </w:r>
    </w:p>
    <w:p w:rsidR="00297DAE" w:rsidRDefault="00297DAE">
      <w:pPr>
        <w:pStyle w:val="ConsPlusNormal"/>
        <w:spacing w:before="200"/>
        <w:ind w:firstLine="540"/>
        <w:jc w:val="both"/>
      </w:pPr>
      <w: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297DAE" w:rsidRDefault="00297DAE">
      <w:pPr>
        <w:pStyle w:val="ConsPlusNormal"/>
        <w:spacing w:before="200"/>
        <w:ind w:firstLine="540"/>
        <w:jc w:val="both"/>
      </w:pPr>
      <w:r>
        <w:t xml:space="preserve">Администратор в течение пяти рабочих дней после завершения второго этапа обеспечивает </w:t>
      </w:r>
      <w:r>
        <w:lastRenderedPageBreak/>
        <w:t>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9.1.3. Третий этап - 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Администратор извещает участников отбора о дате, времени и месте заседания комиссии.</w:t>
      </w:r>
    </w:p>
    <w:p w:rsidR="00297DAE" w:rsidRDefault="00297DAE">
      <w:pPr>
        <w:pStyle w:val="ConsPlusNormal"/>
        <w:spacing w:before="200"/>
        <w:ind w:firstLine="540"/>
        <w:jc w:val="both"/>
      </w:pPr>
      <w:r>
        <w:t xml:space="preserve">Порядок работы комиссии определен </w:t>
      </w:r>
      <w:hyperlink r:id="rId255">
        <w:r>
          <w:rPr>
            <w:color w:val="0000FF"/>
          </w:rPr>
          <w:t>распоряжением</w:t>
        </w:r>
      </w:hyperlink>
      <w:r>
        <w:t xml:space="preserve"> Администрации города Сургута от 06.11.2018 N 1996 "О создании комиссии по предоставлению финансовой поддержки субъектам малого и среднего предпринимательства".</w:t>
      </w:r>
    </w:p>
    <w:p w:rsidR="00297DAE" w:rsidRDefault="00297DAE">
      <w:pPr>
        <w:pStyle w:val="ConsPlusNormal"/>
        <w:spacing w:before="200"/>
        <w:ind w:firstLine="540"/>
        <w:jc w:val="both"/>
      </w:pPr>
      <w:r>
        <w:t>9.1.3.1. В рамках заседания комиссии с учетом последовательности поступления заявок согласно дате и времени регистрации осуществляется:</w:t>
      </w:r>
    </w:p>
    <w:p w:rsidR="00297DAE" w:rsidRDefault="00297DAE">
      <w:pPr>
        <w:pStyle w:val="ConsPlusNormal"/>
        <w:spacing w:before="200"/>
        <w:ind w:firstLine="540"/>
        <w:jc w:val="both"/>
      </w:pPr>
      <w:r>
        <w:t>- публичное представление (презентация) коворкинг-центров;</w:t>
      </w:r>
    </w:p>
    <w:p w:rsidR="00297DAE" w:rsidRDefault="00297DAE">
      <w:pPr>
        <w:pStyle w:val="ConsPlusNormal"/>
        <w:spacing w:before="200"/>
        <w:ind w:firstLine="540"/>
        <w:jc w:val="both"/>
      </w:pPr>
      <w:r>
        <w:t>- оценка публично представленных коворкинг-центров.</w:t>
      </w:r>
    </w:p>
    <w:p w:rsidR="00297DAE" w:rsidRDefault="00297DAE">
      <w:pPr>
        <w:pStyle w:val="ConsPlusNormal"/>
        <w:spacing w:before="200"/>
        <w:ind w:firstLine="540"/>
        <w:jc w:val="both"/>
      </w:pPr>
      <w:r>
        <w:t>Публичное представление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проекты.</w:t>
      </w:r>
    </w:p>
    <w:p w:rsidR="00297DAE" w:rsidRDefault="00297DAE">
      <w:pPr>
        <w:pStyle w:val="ConsPlusNormal"/>
        <w:spacing w:before="200"/>
        <w:ind w:firstLine="540"/>
        <w:jc w:val="both"/>
      </w:pPr>
      <w:r>
        <w:t xml:space="preserve">9.1.3.2. Оценка представленных проектов осуществляется по критериям, указанным в оценочном </w:t>
      </w:r>
      <w:hyperlink w:anchor="P1543">
        <w:r>
          <w:rPr>
            <w:color w:val="0000FF"/>
          </w:rPr>
          <w:t>листе</w:t>
        </w:r>
      </w:hyperlink>
      <w:r>
        <w:t>, согласно приложению 2 к настоящему порядку.</w:t>
      </w:r>
    </w:p>
    <w:p w:rsidR="00297DAE" w:rsidRDefault="00297DAE">
      <w:pPr>
        <w:pStyle w:val="ConsPlusNormal"/>
        <w:spacing w:before="200"/>
        <w:ind w:firstLine="540"/>
        <w:jc w:val="both"/>
      </w:pPr>
      <w:r>
        <w:t xml:space="preserve">Все критерии оценки имеют равное весовое значение в общей оценке. По каждому критерию, указанному в </w:t>
      </w:r>
      <w:hyperlink w:anchor="P1543">
        <w:r>
          <w:rPr>
            <w:color w:val="0000FF"/>
          </w:rPr>
          <w:t>приложении 2</w:t>
        </w:r>
      </w:hyperlink>
      <w:r>
        <w:t xml:space="preserve"> к настоящему порядку, членами комиссии присваиваются от 0 до 10 баллов по каждому критерию.</w:t>
      </w:r>
    </w:p>
    <w:p w:rsidR="00297DAE" w:rsidRDefault="00297DAE">
      <w:pPr>
        <w:pStyle w:val="ConsPlusNormal"/>
        <w:spacing w:before="200"/>
        <w:ind w:firstLine="540"/>
        <w:jc w:val="both"/>
      </w:pPr>
      <w:r>
        <w:t>На основании оценочных листов выводится средний балл по каждой заявке, рассчитывается как общая сумма всех баллов, присвоенных членами комиссии, деленная на количество членов комиссии, участвующих в заседании.</w:t>
      </w:r>
    </w:p>
    <w:p w:rsidR="00297DAE" w:rsidRDefault="00297DAE">
      <w:pPr>
        <w:pStyle w:val="ConsPlusNormal"/>
        <w:spacing w:before="200"/>
        <w:ind w:firstLine="540"/>
        <w:jc w:val="both"/>
      </w:pPr>
      <w:r>
        <w:t>Максимальный средний балл по заявке составляет 50 баллов, минимальный - 0 баллов.</w:t>
      </w:r>
    </w:p>
    <w:p w:rsidR="00297DAE" w:rsidRDefault="00297DAE">
      <w:pPr>
        <w:pStyle w:val="ConsPlusNormal"/>
        <w:spacing w:before="200"/>
        <w:ind w:firstLine="540"/>
        <w:jc w:val="both"/>
      </w:pPr>
      <w:r>
        <w:t>Присвоение порядковых номеров заявок участников отбора осуществляется по результатам отбора (порядковый номер "1" означает, 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26 баллов. При этом в случае равенства баллов у нескольких участников отбора преимущество имеет участник отбора, который подал заявку раньше.</w:t>
      </w:r>
    </w:p>
    <w:p w:rsidR="00297DAE" w:rsidRDefault="00297DAE">
      <w:pPr>
        <w:pStyle w:val="ConsPlusNormal"/>
        <w:spacing w:before="200"/>
        <w:ind w:firstLine="540"/>
        <w:jc w:val="both"/>
      </w:pPr>
      <w:r>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26 баллов).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rsidR="00297DAE" w:rsidRDefault="00297DAE">
      <w:pPr>
        <w:pStyle w:val="ConsPlusNormal"/>
        <w:spacing w:before="200"/>
        <w:ind w:firstLine="540"/>
        <w:jc w:val="both"/>
      </w:pPr>
      <w:bookmarkStart w:id="58" w:name="P1270"/>
      <w:bookmarkEnd w:id="58"/>
      <w: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297DAE" w:rsidRDefault="00297DAE">
      <w:pPr>
        <w:pStyle w:val="ConsPlusNormal"/>
        <w:spacing w:before="200"/>
        <w:ind w:firstLine="540"/>
        <w:jc w:val="both"/>
      </w:pPr>
      <w:r>
        <w:t>9.3. Основаниями для отклонения заявок на стадии их рассмотрения являются:</w:t>
      </w:r>
    </w:p>
    <w:p w:rsidR="00297DAE" w:rsidRDefault="00297DAE">
      <w:pPr>
        <w:pStyle w:val="ConsPlusNormal"/>
        <w:spacing w:before="200"/>
        <w:ind w:firstLine="540"/>
        <w:jc w:val="both"/>
      </w:pPr>
      <w:r>
        <w:t xml:space="preserve">9.3.1. Несоответствие участника отбора категориям и критериям, установленным </w:t>
      </w:r>
      <w:hyperlink w:anchor="P1131">
        <w:r>
          <w:rPr>
            <w:color w:val="0000FF"/>
          </w:rPr>
          <w:t>пунктом 2 раздела I</w:t>
        </w:r>
      </w:hyperlink>
      <w:r>
        <w:t xml:space="preserve"> настоящего порядка.</w:t>
      </w:r>
    </w:p>
    <w:p w:rsidR="00297DAE" w:rsidRDefault="00297DAE">
      <w:pPr>
        <w:pStyle w:val="ConsPlusNormal"/>
        <w:spacing w:before="200"/>
        <w:ind w:firstLine="540"/>
        <w:jc w:val="both"/>
      </w:pPr>
      <w:r>
        <w:t xml:space="preserve">9.3.2. Несоответствие представленных участником отбора заявок и документов требованиям </w:t>
      </w:r>
      <w:r>
        <w:lastRenderedPageBreak/>
        <w:t xml:space="preserve">к заявкам участников отбора, установленным в объявлении о проведении отбора в соответствии с </w:t>
      </w:r>
      <w:hyperlink w:anchor="P1187">
        <w:r>
          <w:rPr>
            <w:color w:val="0000FF"/>
          </w:rPr>
          <w:t>пунктами 3</w:t>
        </w:r>
      </w:hyperlink>
      <w:r>
        <w:t xml:space="preserve">, </w:t>
      </w:r>
      <w:hyperlink w:anchor="P1209">
        <w:r>
          <w:rPr>
            <w:color w:val="0000FF"/>
          </w:rPr>
          <w:t>4</w:t>
        </w:r>
      </w:hyperlink>
      <w:r>
        <w:t xml:space="preserve"> настоящего раздела.</w:t>
      </w:r>
    </w:p>
    <w:p w:rsidR="00297DAE" w:rsidRDefault="00297DAE">
      <w:pPr>
        <w:pStyle w:val="ConsPlusNormal"/>
        <w:jc w:val="both"/>
      </w:pPr>
      <w:r>
        <w:t xml:space="preserve">(в ред. </w:t>
      </w:r>
      <w:hyperlink r:id="rId256">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 xml:space="preserve">9.3.3. Несоответствие участника отбора требованиям, установленным </w:t>
      </w:r>
      <w:hyperlink w:anchor="P1163">
        <w:r>
          <w:rPr>
            <w:color w:val="0000FF"/>
          </w:rPr>
          <w:t>пунктом 2</w:t>
        </w:r>
      </w:hyperlink>
      <w:r>
        <w:t xml:space="preserve"> настоящего раздела.</w:t>
      </w:r>
    </w:p>
    <w:p w:rsidR="00297DAE" w:rsidRDefault="00297DAE">
      <w:pPr>
        <w:pStyle w:val="ConsPlusNormal"/>
        <w:spacing w:before="200"/>
        <w:ind w:firstLine="540"/>
        <w:jc w:val="both"/>
      </w:pPr>
      <w:r>
        <w:t>9.3.4. Подача участником отбора заявки после даты и (или) времени, определенных для подачи заявок;</w:t>
      </w:r>
    </w:p>
    <w:p w:rsidR="00297DAE" w:rsidRDefault="00297DAE">
      <w:pPr>
        <w:pStyle w:val="ConsPlusNormal"/>
        <w:spacing w:before="200"/>
        <w:ind w:firstLine="540"/>
        <w:jc w:val="both"/>
      </w:pPr>
      <w:r>
        <w:t xml:space="preserve">9.3.5. Невыполнение участником отбора требований, установленных </w:t>
      </w:r>
      <w:hyperlink w:anchor="P1192">
        <w:r>
          <w:rPr>
            <w:color w:val="0000FF"/>
          </w:rPr>
          <w:t>абзацем 5 пункта 3</w:t>
        </w:r>
      </w:hyperlink>
      <w:r>
        <w:t xml:space="preserve"> настоящего раздела.</w:t>
      </w:r>
    </w:p>
    <w:p w:rsidR="00297DAE" w:rsidRDefault="00297DAE">
      <w:pPr>
        <w:pStyle w:val="ConsPlusNormal"/>
        <w:spacing w:before="200"/>
        <w:ind w:firstLine="540"/>
        <w:jc w:val="both"/>
      </w:pPr>
      <w:r>
        <w:t>9.3.6. Недостоверность представленной участником отбора информации, в том числе информации о месте нахождения и адресе юридического лица.</w:t>
      </w:r>
    </w:p>
    <w:p w:rsidR="00297DAE" w:rsidRDefault="00297DAE">
      <w:pPr>
        <w:pStyle w:val="ConsPlusNormal"/>
        <w:spacing w:before="200"/>
        <w:ind w:firstLine="540"/>
        <w:jc w:val="both"/>
      </w:pPr>
      <w:r>
        <w:t>10. Администратор по итогам заседания комиссии:</w:t>
      </w:r>
    </w:p>
    <w:p w:rsidR="00297DAE" w:rsidRDefault="00297DAE">
      <w:pPr>
        <w:pStyle w:val="ConsPlusNormal"/>
        <w:spacing w:before="200"/>
        <w:ind w:firstLine="540"/>
        <w:jc w:val="both"/>
      </w:pPr>
      <w:r>
        <w:t>10.1. В течение пяти рабочих дней Администратор готовит протокол, в котором отражается список получателей финансовой поддержки, размер субсидии, информация об отклонении заявок.</w:t>
      </w:r>
    </w:p>
    <w:p w:rsidR="00297DAE" w:rsidRDefault="00297DAE">
      <w:pPr>
        <w:pStyle w:val="ConsPlusNormal"/>
        <w:spacing w:before="200"/>
        <w:ind w:firstLine="540"/>
        <w:jc w:val="both"/>
      </w:pPr>
      <w: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rsidR="00297DAE" w:rsidRDefault="00297DAE">
      <w:pPr>
        <w:pStyle w:val="ConsPlusNormal"/>
        <w:spacing w:before="200"/>
        <w:ind w:firstLine="540"/>
        <w:jc w:val="both"/>
      </w:pPr>
      <w:r>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jc w:val="both"/>
      </w:pPr>
      <w:r>
        <w:t xml:space="preserve">(пп. 10.4 в ред. </w:t>
      </w:r>
      <w:hyperlink r:id="rId257">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информацию о результатах рассмотрения заявок, включающие сведения:</w:t>
      </w:r>
    </w:p>
    <w:p w:rsidR="00297DAE" w:rsidRDefault="00297DAE">
      <w:pPr>
        <w:pStyle w:val="ConsPlusNormal"/>
        <w:jc w:val="both"/>
      </w:pPr>
      <w:r>
        <w:t xml:space="preserve">(в ред. </w:t>
      </w:r>
      <w:hyperlink r:id="rId258">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о дате, времени и месте рассмотрение заявок;</w:t>
      </w:r>
    </w:p>
    <w:p w:rsidR="00297DAE" w:rsidRDefault="00297DAE">
      <w:pPr>
        <w:pStyle w:val="ConsPlusNormal"/>
        <w:spacing w:before="200"/>
        <w:ind w:firstLine="540"/>
        <w:jc w:val="both"/>
      </w:pPr>
      <w:r>
        <w:t>- о дате, времени и месте оценки заявок участников отбора;</w:t>
      </w:r>
    </w:p>
    <w:p w:rsidR="00297DAE" w:rsidRDefault="00297DAE">
      <w:pPr>
        <w:pStyle w:val="ConsPlusNormal"/>
        <w:spacing w:before="200"/>
        <w:ind w:firstLine="540"/>
        <w:jc w:val="both"/>
      </w:pPr>
      <w:r>
        <w:t>- об участниках отбора, заявки которых были рассмотрены;</w:t>
      </w:r>
    </w:p>
    <w:p w:rsidR="00297DAE" w:rsidRDefault="00297DAE">
      <w:pPr>
        <w:pStyle w:val="ConsPlusNormal"/>
        <w:spacing w:before="200"/>
        <w:ind w:firstLine="540"/>
        <w:jc w:val="both"/>
      </w:pPr>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97DAE" w:rsidRDefault="00297DAE">
      <w:pPr>
        <w:pStyle w:val="ConsPlusNormal"/>
        <w:spacing w:before="200"/>
        <w:ind w:firstLine="540"/>
        <w:jc w:val="both"/>
      </w:pPr>
      <w: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97DAE" w:rsidRDefault="00297DAE">
      <w:pPr>
        <w:pStyle w:val="ConsPlusNormal"/>
        <w:spacing w:before="200"/>
        <w:ind w:firstLine="540"/>
        <w:jc w:val="both"/>
      </w:pPr>
      <w:r>
        <w:t>- о наименовании получателя (получателей) субсидии, с которым заключается соглашение, и размере предоставляемой ему субсидии.</w:t>
      </w:r>
    </w:p>
    <w:p w:rsidR="00297DAE" w:rsidRDefault="00297DAE">
      <w:pPr>
        <w:pStyle w:val="ConsPlusNormal"/>
        <w:jc w:val="both"/>
      </w:pPr>
    </w:p>
    <w:p w:rsidR="00297DAE" w:rsidRDefault="00297DAE">
      <w:pPr>
        <w:pStyle w:val="ConsPlusTitle"/>
        <w:jc w:val="center"/>
        <w:outlineLvl w:val="2"/>
      </w:pPr>
      <w:r>
        <w:t>Раздел III. УСЛОВИЯ И ПОРЯДОК ПРЕДОСТАВЛЕНИЯ СУБСИДИЙ</w:t>
      </w:r>
    </w:p>
    <w:p w:rsidR="00297DAE" w:rsidRDefault="00297DAE">
      <w:pPr>
        <w:pStyle w:val="ConsPlusNormal"/>
        <w:jc w:val="both"/>
      </w:pPr>
    </w:p>
    <w:p w:rsidR="00297DAE" w:rsidRDefault="00297DAE">
      <w:pPr>
        <w:pStyle w:val="ConsPlusNormal"/>
        <w:ind w:firstLine="540"/>
        <w:jc w:val="both"/>
      </w:pPr>
      <w:r>
        <w:t>1. Размер субсидии и порядок расчета</w:t>
      </w:r>
    </w:p>
    <w:p w:rsidR="00297DAE" w:rsidRDefault="00297DAE">
      <w:pPr>
        <w:pStyle w:val="ConsPlusNormal"/>
        <w:spacing w:before="200"/>
        <w:ind w:firstLine="540"/>
        <w:jc w:val="both"/>
      </w:pPr>
      <w:r>
        <w:t>Возмещению подлежат фактически произведенные и документально подтвержденные затраты субъекта в размере не более 80% от общего объема затрат и не более 1 000 000 рублей на 1 субъекта в год.</w:t>
      </w:r>
    </w:p>
    <w:p w:rsidR="00297DAE" w:rsidRDefault="00297DAE">
      <w:pPr>
        <w:pStyle w:val="ConsPlusNormal"/>
        <w:spacing w:before="200"/>
        <w:ind w:firstLine="540"/>
        <w:jc w:val="both"/>
      </w:pPr>
      <w:r>
        <w:t>2. Возмещению подлежат расходы на:</w:t>
      </w:r>
    </w:p>
    <w:p w:rsidR="00297DAE" w:rsidRDefault="00297DAE">
      <w:pPr>
        <w:pStyle w:val="ConsPlusNormal"/>
        <w:spacing w:before="200"/>
        <w:ind w:firstLine="540"/>
        <w:jc w:val="both"/>
      </w:pPr>
      <w:r>
        <w:t xml:space="preserve">- приобретение компьютерного оборудования, в том числе проекторы, телевизоры, аппаратура для </w:t>
      </w:r>
      <w:proofErr w:type="gramStart"/>
      <w:r>
        <w:t>конференц-связи</w:t>
      </w:r>
      <w:proofErr w:type="gramEnd"/>
      <w:r>
        <w:t>, микрофоны, камеры;</w:t>
      </w:r>
    </w:p>
    <w:p w:rsidR="00297DAE" w:rsidRDefault="00297DAE">
      <w:pPr>
        <w:pStyle w:val="ConsPlusNormal"/>
        <w:spacing w:before="200"/>
        <w:ind w:firstLine="540"/>
        <w:jc w:val="both"/>
      </w:pPr>
      <w:r>
        <w:t>- приобретение лицензионных программных продуктов;</w:t>
      </w:r>
    </w:p>
    <w:p w:rsidR="00297DAE" w:rsidRDefault="00297DAE">
      <w:pPr>
        <w:pStyle w:val="ConsPlusNormal"/>
        <w:spacing w:before="200"/>
        <w:ind w:firstLine="540"/>
        <w:jc w:val="both"/>
      </w:pPr>
      <w:r>
        <w:t>- приобретение оргтехники, офисной мебели, техники, в том числе для оборудования конференц-залов, комнат для переговоров;</w:t>
      </w:r>
    </w:p>
    <w:p w:rsidR="00297DAE" w:rsidRDefault="00297DAE">
      <w:pPr>
        <w:pStyle w:val="ConsPlusNormal"/>
        <w:spacing w:before="200"/>
        <w:ind w:firstLine="540"/>
        <w:jc w:val="both"/>
      </w:pPr>
      <w:r>
        <w:t>- приобретение бытовой техники, необходимой для организации субъектами малого и среднего предпринимательства мероприятий, встреч, а также необходимой для комфортного пребывания в коворкинг-центре (</w:t>
      </w:r>
      <w:proofErr w:type="gramStart"/>
      <w:r>
        <w:t>например</w:t>
      </w:r>
      <w:proofErr w:type="gramEnd"/>
      <w:r>
        <w:t>: кофе-машины, кулеры);</w:t>
      </w:r>
    </w:p>
    <w:p w:rsidR="00297DAE" w:rsidRDefault="00297DAE">
      <w:pPr>
        <w:pStyle w:val="ConsPlusNormal"/>
        <w:spacing w:before="200"/>
        <w:ind w:firstLine="540"/>
        <w:jc w:val="both"/>
      </w:pPr>
      <w:r>
        <w:t>- приобретение охранной, пожарной сигнализации, включая расходы, связанные с установкой указанных систем.</w:t>
      </w:r>
    </w:p>
    <w:p w:rsidR="00297DAE" w:rsidRDefault="00297DAE">
      <w:pPr>
        <w:pStyle w:val="ConsPlusNormal"/>
        <w:spacing w:before="200"/>
        <w:ind w:firstLine="540"/>
        <w:jc w:val="both"/>
      </w:pPr>
      <w:r>
        <w:t>3. При предоставлении субсидии не оцениваются организация и ведение бухгалтерского и налогового учета у субъекта.</w:t>
      </w:r>
    </w:p>
    <w:p w:rsidR="00297DAE" w:rsidRDefault="00297DAE">
      <w:pPr>
        <w:pStyle w:val="ConsPlusNormal"/>
        <w:spacing w:before="200"/>
        <w:ind w:firstLine="540"/>
        <w:jc w:val="both"/>
      </w:pPr>
      <w: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297DAE" w:rsidRDefault="00297DAE">
      <w:pPr>
        <w:pStyle w:val="ConsPlusNormal"/>
        <w:jc w:val="both"/>
      </w:pPr>
      <w:r>
        <w:t xml:space="preserve">(в ред. </w:t>
      </w:r>
      <w:hyperlink r:id="rId259">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297DAE" w:rsidRDefault="00297DAE">
      <w:pPr>
        <w:pStyle w:val="ConsPlusNormal"/>
        <w:spacing w:before="200"/>
        <w:ind w:firstLine="540"/>
        <w:jc w:val="both"/>
      </w:pPr>
      <w: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297DAE" w:rsidRDefault="00297DAE">
      <w:pPr>
        <w:pStyle w:val="ConsPlusNormal"/>
        <w:spacing w:before="200"/>
        <w:ind w:firstLine="540"/>
        <w:jc w:val="both"/>
      </w:pPr>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297DAE" w:rsidRDefault="00297DAE">
      <w:pPr>
        <w:pStyle w:val="ConsPlusNormal"/>
        <w:spacing w:before="200"/>
        <w:ind w:firstLine="540"/>
        <w:jc w:val="both"/>
      </w:pP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297DAE" w:rsidRDefault="00297DAE">
      <w:pPr>
        <w:pStyle w:val="ConsPlusNormal"/>
        <w:spacing w:before="200"/>
        <w:ind w:firstLine="540"/>
        <w:jc w:val="both"/>
      </w:pPr>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260">
        <w:r>
          <w:rPr>
            <w:color w:val="0000FF"/>
          </w:rPr>
          <w:t>статьями 268.1</w:t>
        </w:r>
      </w:hyperlink>
      <w:r>
        <w:t xml:space="preserve"> и </w:t>
      </w:r>
      <w:hyperlink r:id="rId261">
        <w:r>
          <w:rPr>
            <w:color w:val="0000FF"/>
          </w:rPr>
          <w:t>269.2</w:t>
        </w:r>
      </w:hyperlink>
      <w:r>
        <w:t xml:space="preserve"> Бюджетного кодекса Российской Федерации.</w:t>
      </w:r>
    </w:p>
    <w:p w:rsidR="00297DAE" w:rsidRDefault="00297DAE">
      <w:pPr>
        <w:pStyle w:val="ConsPlusNormal"/>
        <w:jc w:val="both"/>
      </w:pPr>
      <w:r>
        <w:t xml:space="preserve">(в ред. </w:t>
      </w:r>
      <w:hyperlink r:id="rId262">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lastRenderedPageBreak/>
        <w:t xml:space="preserve">Соглашение о представлении субсидии должно содержать наименование и количество оборудования, лицензионных программных продуктов, оргтехники и офисной мебели, затраты на приобретение которых возмещаются, а также условия, указанные в </w:t>
      </w:r>
      <w:hyperlink w:anchor="P1328">
        <w:r>
          <w:rPr>
            <w:color w:val="0000FF"/>
          </w:rPr>
          <w:t>пунктах 9</w:t>
        </w:r>
      </w:hyperlink>
      <w:r>
        <w:t xml:space="preserve">, </w:t>
      </w:r>
      <w:hyperlink w:anchor="P1336">
        <w:r>
          <w:rPr>
            <w:color w:val="0000FF"/>
          </w:rPr>
          <w:t>10</w:t>
        </w:r>
      </w:hyperlink>
      <w:r>
        <w:t xml:space="preserve"> настоящего раздела.</w:t>
      </w:r>
    </w:p>
    <w:p w:rsidR="00297DAE" w:rsidRDefault="00297DAE">
      <w:pPr>
        <w:pStyle w:val="ConsPlusNormal"/>
        <w:jc w:val="both"/>
      </w:pPr>
      <w:r>
        <w:t xml:space="preserve">(в ред. </w:t>
      </w:r>
      <w:hyperlink r:id="rId263">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297DAE" w:rsidRDefault="00297DAE">
      <w:pPr>
        <w:pStyle w:val="ConsPlusNormal"/>
        <w:spacing w:before="200"/>
        <w:ind w:firstLine="540"/>
        <w:jc w:val="both"/>
      </w:pPr>
      <w: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6. Победитель (победители) отбора признается уклонившимся от заключения соглашения в случае неподписания получателем субсидии соглашения о предоставлении субсидии в установленный срок.</w:t>
      </w:r>
    </w:p>
    <w:p w:rsidR="00297DAE" w:rsidRDefault="00297DAE">
      <w:pPr>
        <w:pStyle w:val="ConsPlusNormal"/>
        <w:spacing w:before="200"/>
        <w:ind w:firstLine="540"/>
        <w:jc w:val="both"/>
      </w:pPr>
      <w: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На основании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297DAE" w:rsidRDefault="00297DAE">
      <w:pPr>
        <w:pStyle w:val="ConsPlusNormal"/>
        <w:spacing w:before="200"/>
        <w:ind w:firstLine="540"/>
        <w:jc w:val="both"/>
      </w:pPr>
      <w:r>
        <w:t>7. Основанием для отказа в предоставлении субсидии является:</w:t>
      </w:r>
    </w:p>
    <w:p w:rsidR="00297DAE" w:rsidRDefault="00297DAE">
      <w:pPr>
        <w:pStyle w:val="ConsPlusNormal"/>
        <w:spacing w:before="200"/>
        <w:ind w:firstLine="540"/>
        <w:jc w:val="both"/>
      </w:pPr>
      <w:r>
        <w:t>7.1. Несоответствие представленных получателями субсидии документов, требованиям, определенным настоящим порядком, или непредставление (представление (представление не в полном объеме) указанных документов;</w:t>
      </w:r>
    </w:p>
    <w:p w:rsidR="00297DAE" w:rsidRDefault="00297DAE">
      <w:pPr>
        <w:pStyle w:val="ConsPlusNormal"/>
        <w:spacing w:before="200"/>
        <w:ind w:firstLine="540"/>
        <w:jc w:val="both"/>
      </w:pPr>
      <w:r>
        <w:t>7.2. Установление факта недостоверности представленной получателем субсидии информации.</w:t>
      </w:r>
    </w:p>
    <w:p w:rsidR="00297DAE" w:rsidRDefault="00297DAE">
      <w:pPr>
        <w:pStyle w:val="ConsPlusNormal"/>
        <w:spacing w:before="200"/>
        <w:ind w:firstLine="540"/>
        <w:jc w:val="both"/>
      </w:pPr>
      <w:r>
        <w:t>7.3. Признание победителя отбора уклонившимся от заключения соглашения о предоставлении субсидии.</w:t>
      </w:r>
    </w:p>
    <w:p w:rsidR="00297DAE" w:rsidRDefault="00297DAE">
      <w:pPr>
        <w:pStyle w:val="ConsPlusNormal"/>
        <w:spacing w:before="200"/>
        <w:ind w:firstLine="540"/>
        <w:jc w:val="both"/>
      </w:pPr>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8. Сроки перечисления субсидии, счета, на которые перечисляется субсидия.</w:t>
      </w:r>
    </w:p>
    <w:p w:rsidR="00297DAE" w:rsidRDefault="00297DAE">
      <w:pPr>
        <w:pStyle w:val="ConsPlusNormal"/>
        <w:spacing w:before="200"/>
        <w:ind w:firstLine="540"/>
        <w:jc w:val="both"/>
      </w:pPr>
      <w: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297DAE" w:rsidRDefault="00297DAE">
      <w:pPr>
        <w:pStyle w:val="ConsPlusNormal"/>
        <w:spacing w:before="200"/>
        <w:ind w:firstLine="540"/>
        <w:jc w:val="both"/>
      </w:pPr>
      <w:r>
        <w:t>Перечисление субсидии за счет средств межбюджетных трансфертов производится при фактическом поступлении средств на счет бюджета города.</w:t>
      </w:r>
    </w:p>
    <w:p w:rsidR="00297DAE" w:rsidRDefault="00297DAE">
      <w:pPr>
        <w:pStyle w:val="ConsPlusNormal"/>
        <w:spacing w:before="200"/>
        <w:ind w:firstLine="540"/>
        <w:jc w:val="both"/>
      </w:pPr>
      <w:bookmarkStart w:id="59" w:name="P1328"/>
      <w:bookmarkEnd w:id="59"/>
      <w:r>
        <w:lastRenderedPageBreak/>
        <w:t>9. Победитель отбора, в отношении которого принято решение о предоставлении субсидии:</w:t>
      </w:r>
    </w:p>
    <w:p w:rsidR="00297DAE" w:rsidRDefault="00297DAE">
      <w:pPr>
        <w:pStyle w:val="ConsPlusNormal"/>
        <w:spacing w:before="200"/>
        <w:ind w:firstLine="540"/>
        <w:jc w:val="both"/>
      </w:pPr>
      <w:r>
        <w:t>- обязуется использовать средства субсидии в целях текущей финансово-хозяйственной деятельности победителя отбора;</w:t>
      </w:r>
    </w:p>
    <w:p w:rsidR="00297DAE" w:rsidRDefault="00297DAE">
      <w:pPr>
        <w:pStyle w:val="ConsPlusNormal"/>
        <w:spacing w:before="200"/>
        <w:ind w:firstLine="540"/>
        <w:jc w:val="both"/>
      </w:pPr>
      <w:r>
        <w:t>- обязуется использовать приобретенное имущество для деятельности коворкинг-центра на территории города Сургута, в течение трех лет со дня ее получения;</w:t>
      </w:r>
    </w:p>
    <w:p w:rsidR="00297DAE" w:rsidRDefault="00297DAE">
      <w:pPr>
        <w:pStyle w:val="ConsPlusNormal"/>
        <w:spacing w:before="200"/>
        <w:ind w:firstLine="540"/>
        <w:jc w:val="both"/>
      </w:pPr>
      <w:r>
        <w:t>- обязуется обеспечивать деятельность коворкинг-центра на территории города Сургута в течение трех лет с даты получения субсидии;</w:t>
      </w:r>
    </w:p>
    <w:p w:rsidR="00297DAE" w:rsidRDefault="00297DAE">
      <w:pPr>
        <w:pStyle w:val="ConsPlusNormal"/>
        <w:spacing w:before="200"/>
        <w:ind w:firstLine="540"/>
        <w:jc w:val="both"/>
      </w:pPr>
      <w:r>
        <w:t>- обязуется соблюдать в коворкинг-центре требования пожарной и санитарно-эпидемиологической безопасности;</w:t>
      </w:r>
    </w:p>
    <w:p w:rsidR="00297DAE" w:rsidRDefault="00297DAE">
      <w:pPr>
        <w:pStyle w:val="ConsPlusNormal"/>
        <w:spacing w:before="200"/>
        <w:ind w:firstLine="540"/>
        <w:jc w:val="both"/>
      </w:pPr>
      <w:r>
        <w:t xml:space="preserve">- обязуется предоставлять отчетность в соответствии с </w:t>
      </w:r>
      <w:hyperlink w:anchor="P1341">
        <w:r>
          <w:rPr>
            <w:color w:val="0000FF"/>
          </w:rPr>
          <w:t>разделом IV</w:t>
        </w:r>
      </w:hyperlink>
      <w:r>
        <w:t xml:space="preserve"> настоящего порядка.</w:t>
      </w:r>
    </w:p>
    <w:p w:rsidR="00297DAE" w:rsidRDefault="00297DAE">
      <w:pPr>
        <w:pStyle w:val="ConsPlusNormal"/>
        <w:jc w:val="both"/>
      </w:pPr>
      <w:r>
        <w:t xml:space="preserve">(в ред. </w:t>
      </w:r>
      <w:hyperlink r:id="rId264">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w:t>
      </w:r>
      <w:hyperlink w:anchor="P69">
        <w:r>
          <w:rPr>
            <w:color w:val="0000FF"/>
          </w:rPr>
          <w:t>разделом II</w:t>
        </w:r>
      </w:hyperlink>
      <w:r>
        <w:t xml:space="preserve"> порядка представления субсидий субъектам малого и среднего предпринимательства.</w:t>
      </w:r>
    </w:p>
    <w:p w:rsidR="00297DAE" w:rsidRDefault="00297DAE">
      <w:pPr>
        <w:pStyle w:val="ConsPlusNormal"/>
        <w:spacing w:before="200"/>
        <w:ind w:firstLine="540"/>
        <w:jc w:val="both"/>
      </w:pPr>
      <w:bookmarkStart w:id="60" w:name="P1336"/>
      <w:bookmarkEnd w:id="60"/>
      <w:r>
        <w:t>10. Результатами предоставления субсидии являются:</w:t>
      </w:r>
    </w:p>
    <w:p w:rsidR="00297DAE" w:rsidRDefault="00297DAE">
      <w:pPr>
        <w:pStyle w:val="ConsPlusNormal"/>
        <w:spacing w:before="200"/>
        <w:ind w:firstLine="540"/>
        <w:jc w:val="both"/>
      </w:pPr>
      <w:r>
        <w:t>- осуществление деятельности на территории города Сургута не менее трех лет с даты получения субсидии;</w:t>
      </w:r>
    </w:p>
    <w:p w:rsidR="00297DAE" w:rsidRDefault="00297DAE">
      <w:pPr>
        <w:pStyle w:val="ConsPlusNormal"/>
        <w:spacing w:before="200"/>
        <w:ind w:firstLine="540"/>
        <w:jc w:val="both"/>
      </w:pPr>
      <w: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297DAE" w:rsidRDefault="00297DAE">
      <w:pPr>
        <w:pStyle w:val="ConsPlusNormal"/>
        <w:spacing w:before="200"/>
        <w:ind w:firstLine="540"/>
        <w:jc w:val="both"/>
      </w:pPr>
      <w:r>
        <w:t>Значения результатов предоставления субсидии устанавливаются в соглашении о предоставлении субсидии.</w:t>
      </w:r>
    </w:p>
    <w:p w:rsidR="00297DAE" w:rsidRDefault="00297DAE">
      <w:pPr>
        <w:pStyle w:val="ConsPlusNormal"/>
        <w:jc w:val="both"/>
      </w:pPr>
    </w:p>
    <w:p w:rsidR="00297DAE" w:rsidRDefault="00297DAE">
      <w:pPr>
        <w:pStyle w:val="ConsPlusTitle"/>
        <w:jc w:val="center"/>
        <w:outlineLvl w:val="2"/>
      </w:pPr>
      <w:bookmarkStart w:id="61" w:name="P1341"/>
      <w:bookmarkEnd w:id="61"/>
      <w:r>
        <w:t>Раздел IV. ТРЕБОВАНИЯ К ОТЧЕТНОСТИ</w:t>
      </w:r>
    </w:p>
    <w:p w:rsidR="00297DAE" w:rsidRDefault="00297DAE">
      <w:pPr>
        <w:pStyle w:val="ConsPlusNormal"/>
        <w:jc w:val="both"/>
      </w:pPr>
    </w:p>
    <w:p w:rsidR="00297DAE" w:rsidRDefault="00297DAE">
      <w:pPr>
        <w:pStyle w:val="ConsPlusNormal"/>
        <w:ind w:firstLine="540"/>
        <w:jc w:val="both"/>
      </w:pPr>
      <w:r>
        <w:t>Получатель субсидии в течение 30 дней по истечении одного года, двух и трех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p w:rsidR="00297DAE" w:rsidRDefault="00297DAE">
      <w:pPr>
        <w:pStyle w:val="ConsPlusNormal"/>
        <w:jc w:val="both"/>
      </w:pPr>
      <w:r>
        <w:t xml:space="preserve">(в ред. </w:t>
      </w:r>
      <w:hyperlink r:id="rId265">
        <w:r>
          <w:rPr>
            <w:color w:val="0000FF"/>
          </w:rPr>
          <w:t>постановления</w:t>
        </w:r>
      </w:hyperlink>
      <w:r>
        <w:t xml:space="preserve"> Администрации города Сургута от 01.10.2021 N 8551)</w:t>
      </w:r>
    </w:p>
    <w:p w:rsidR="00297DAE" w:rsidRDefault="00297DAE">
      <w:pPr>
        <w:pStyle w:val="ConsPlusNormal"/>
        <w:spacing w:before="200"/>
        <w:ind w:firstLine="540"/>
        <w:jc w:val="both"/>
      </w:pPr>
      <w:r>
        <w:t>-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297DAE" w:rsidRDefault="00297DAE">
      <w:pPr>
        <w:pStyle w:val="ConsPlusNormal"/>
        <w:jc w:val="both"/>
      </w:pPr>
      <w:r>
        <w:t xml:space="preserve">(в ред. </w:t>
      </w:r>
      <w:hyperlink r:id="rId266">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отчет об исполнении принятых обязательств по форме установленной соглашением о предоставлении субсидии.</w:t>
      </w:r>
    </w:p>
    <w:p w:rsidR="00297DAE" w:rsidRDefault="00297DAE">
      <w:pPr>
        <w:pStyle w:val="ConsPlusNormal"/>
        <w:spacing w:before="200"/>
        <w:ind w:firstLine="540"/>
        <w:jc w:val="both"/>
      </w:pPr>
      <w:r>
        <w:t>За полноту и достоверность предоставленной информации ответственность несет получатель субсидии.</w:t>
      </w: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3.3, 3.4 п. 3 приложения 1 приостановлено до 01.01.2023 </w:t>
            </w:r>
            <w:hyperlink r:id="rId267">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jc w:val="right"/>
        <w:outlineLvl w:val="2"/>
      </w:pPr>
      <w:r>
        <w:t>Приложение 1</w:t>
      </w:r>
    </w:p>
    <w:p w:rsidR="00297DAE" w:rsidRDefault="00297DAE">
      <w:pPr>
        <w:pStyle w:val="ConsPlusNormal"/>
        <w:jc w:val="right"/>
      </w:pPr>
      <w:r>
        <w:t>к условиям и порядку предоставления субсидий на создание</w:t>
      </w:r>
    </w:p>
    <w:p w:rsidR="00297DAE" w:rsidRDefault="00297DAE">
      <w:pPr>
        <w:pStyle w:val="ConsPlusNormal"/>
        <w:jc w:val="right"/>
      </w:pPr>
      <w:r>
        <w:t>коворкинг-центров в виде возмещения части затрат</w:t>
      </w:r>
    </w:p>
    <w:p w:rsidR="00297DAE" w:rsidRDefault="00297DAE">
      <w:pPr>
        <w:pStyle w:val="ConsPlusNormal"/>
        <w:jc w:val="right"/>
      </w:pPr>
      <w:r>
        <w:t>на оборудование рабочих мест для субъектов малого и среднего</w:t>
      </w:r>
    </w:p>
    <w:p w:rsidR="00297DAE" w:rsidRDefault="00297DAE">
      <w:pPr>
        <w:pStyle w:val="ConsPlusNormal"/>
        <w:jc w:val="right"/>
      </w:pPr>
      <w:r>
        <w:t>предпринимательства и помещений для проведения совещаний</w:t>
      </w:r>
    </w:p>
    <w:p w:rsidR="00297DAE" w:rsidRDefault="00297DAE">
      <w:pPr>
        <w:pStyle w:val="ConsPlusNormal"/>
        <w:jc w:val="right"/>
      </w:pPr>
      <w:r>
        <w:lastRenderedPageBreak/>
        <w:t>(конференций)</w:t>
      </w:r>
    </w:p>
    <w:p w:rsidR="00297DAE" w:rsidRDefault="00297DAE">
      <w:pPr>
        <w:pStyle w:val="ConsPlusNormal"/>
        <w:jc w:val="both"/>
      </w:pPr>
    </w:p>
    <w:p w:rsidR="00297DAE" w:rsidRDefault="00297DAE">
      <w:pPr>
        <w:pStyle w:val="ConsPlusNormal"/>
        <w:jc w:val="center"/>
      </w:pPr>
      <w:bookmarkStart w:id="62" w:name="P1362"/>
      <w:bookmarkEnd w:id="62"/>
      <w:r>
        <w:t>ФОРМА</w:t>
      </w:r>
    </w:p>
    <w:p w:rsidR="00297DAE" w:rsidRDefault="00297DAE">
      <w:pPr>
        <w:pStyle w:val="ConsPlusNormal"/>
        <w:jc w:val="center"/>
      </w:pPr>
      <w:r>
        <w:t>ЗАЯВКИ НА ПРЕДОСТАВЛЕНИЕ СУБСИДИИ СУБЪЕКТУ МАЛОГО И СРЕДНЕГО</w:t>
      </w:r>
    </w:p>
    <w:p w:rsidR="00297DAE" w:rsidRDefault="00297DAE">
      <w:pPr>
        <w:pStyle w:val="ConsPlusNormal"/>
        <w:jc w:val="center"/>
      </w:pPr>
      <w:r>
        <w:t>ПРЕДПРИНИМАТЕЛЬСТВА</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w:t>
            </w:r>
            <w:hyperlink r:id="rId268">
              <w:r>
                <w:rPr>
                  <w:color w:val="0000FF"/>
                </w:rPr>
                <w:t>постановления</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both"/>
      </w:pPr>
    </w:p>
    <w:p w:rsidR="00297DAE" w:rsidRDefault="00297DAE">
      <w:pPr>
        <w:pStyle w:val="ConsPlusNonformat"/>
        <w:jc w:val="both"/>
      </w:pPr>
      <w:r>
        <w:t xml:space="preserve">                                                Заместителю Главы города,</w:t>
      </w:r>
    </w:p>
    <w:p w:rsidR="00297DAE" w:rsidRDefault="00297DAE">
      <w:pPr>
        <w:pStyle w:val="ConsPlusNonformat"/>
        <w:jc w:val="both"/>
      </w:pPr>
      <w:r>
        <w:t xml:space="preserve">                                                курирующему сферу экономики</w:t>
      </w:r>
    </w:p>
    <w:p w:rsidR="00297DAE" w:rsidRDefault="00297DAE">
      <w:pPr>
        <w:pStyle w:val="ConsPlusNonformat"/>
        <w:jc w:val="both"/>
      </w:pPr>
    </w:p>
    <w:p w:rsidR="00297DAE" w:rsidRDefault="00297DAE">
      <w:pPr>
        <w:pStyle w:val="ConsPlusNonformat"/>
        <w:jc w:val="both"/>
      </w:pPr>
      <w:r>
        <w:t xml:space="preserve">                                  Заявка</w:t>
      </w:r>
    </w:p>
    <w:p w:rsidR="00297DAE" w:rsidRDefault="00297DAE">
      <w:pPr>
        <w:pStyle w:val="ConsPlusNonformat"/>
        <w:jc w:val="both"/>
      </w:pPr>
      <w:r>
        <w:t xml:space="preserve">         на предоставление субсидии на создание коворкинг-центров</w:t>
      </w:r>
    </w:p>
    <w:p w:rsidR="00297DAE" w:rsidRDefault="00297DAE">
      <w:pPr>
        <w:pStyle w:val="ConsPlusNonformat"/>
        <w:jc w:val="both"/>
      </w:pPr>
      <w:r>
        <w:t xml:space="preserve">        в виде возмещения части затрат на оборудование рабочих мест</w:t>
      </w:r>
    </w:p>
    <w:p w:rsidR="00297DAE" w:rsidRDefault="00297DAE">
      <w:pPr>
        <w:pStyle w:val="ConsPlusNonformat"/>
        <w:jc w:val="both"/>
      </w:pPr>
      <w:r>
        <w:t xml:space="preserve">            для субъектов малого и среднего предпринимательства</w:t>
      </w:r>
    </w:p>
    <w:p w:rsidR="00297DAE" w:rsidRDefault="00297DAE">
      <w:pPr>
        <w:pStyle w:val="ConsPlusNonformat"/>
        <w:jc w:val="both"/>
      </w:pPr>
      <w:r>
        <w:t xml:space="preserve">                   и помещений для проведения совещаний</w:t>
      </w:r>
    </w:p>
    <w:p w:rsidR="00297DAE" w:rsidRDefault="00297DAE">
      <w:pPr>
        <w:pStyle w:val="ConsPlusNonformat"/>
        <w:jc w:val="both"/>
      </w:pPr>
    </w:p>
    <w:p w:rsidR="00297DAE" w:rsidRDefault="00297DAE">
      <w:pPr>
        <w:pStyle w:val="ConsPlusNonformat"/>
        <w:jc w:val="both"/>
      </w:pPr>
      <w:r>
        <w:t xml:space="preserve">    Заявитель _____________________________________________________________</w:t>
      </w:r>
    </w:p>
    <w:p w:rsidR="00297DAE" w:rsidRDefault="00297DAE">
      <w:pPr>
        <w:pStyle w:val="ConsPlusNonformat"/>
        <w:jc w:val="both"/>
      </w:pPr>
      <w:r>
        <w:t xml:space="preserve">  (полное наименование и организационно-правовая форма юридического лица,</w:t>
      </w:r>
    </w:p>
    <w:p w:rsidR="00297DAE" w:rsidRDefault="00297DAE">
      <w:pPr>
        <w:pStyle w:val="ConsPlusNonformat"/>
        <w:jc w:val="both"/>
      </w:pPr>
      <w:r>
        <w:t xml:space="preserve">     Ф.И.О. (последнее - при наличии) индивидуального предпринимателя)</w:t>
      </w:r>
    </w:p>
    <w:p w:rsidR="00297DAE" w:rsidRDefault="00297DAE">
      <w:pPr>
        <w:pStyle w:val="ConsPlusNonformat"/>
        <w:jc w:val="both"/>
      </w:pPr>
      <w:r>
        <w:t xml:space="preserve">    в лице ________________________________________________________________</w:t>
      </w:r>
    </w:p>
    <w:p w:rsidR="00297DAE" w:rsidRDefault="00297DAE">
      <w:pPr>
        <w:pStyle w:val="ConsPlusNonformat"/>
        <w:jc w:val="both"/>
      </w:pPr>
      <w:r>
        <w:t xml:space="preserve">   (фамилия, имя, отчество, должность руководителя или доверенного лица,</w:t>
      </w:r>
    </w:p>
    <w:p w:rsidR="00297DAE" w:rsidRDefault="00297DAE">
      <w:pPr>
        <w:pStyle w:val="ConsPlusNonformat"/>
        <w:jc w:val="both"/>
      </w:pPr>
      <w:r>
        <w:t xml:space="preserve">                       N доверенности, дата выдачи)</w:t>
      </w:r>
    </w:p>
    <w:p w:rsidR="00297DAE" w:rsidRDefault="00297DAE">
      <w:pPr>
        <w:pStyle w:val="ConsPlusNonformat"/>
        <w:jc w:val="both"/>
      </w:pPr>
    </w:p>
    <w:p w:rsidR="00297DAE" w:rsidRDefault="00297DAE">
      <w:pPr>
        <w:pStyle w:val="ConsPlusNonformat"/>
        <w:jc w:val="both"/>
      </w:pPr>
      <w:r>
        <w:t xml:space="preserve">    </w:t>
      </w:r>
      <w:proofErr w:type="gramStart"/>
      <w:r>
        <w:t>прошу  предоставить</w:t>
      </w:r>
      <w:proofErr w:type="gramEnd"/>
      <w:r>
        <w:t xml:space="preserve">  субсидию  на  основании  фактически осуществленных</w:t>
      </w:r>
    </w:p>
    <w:p w:rsidR="00297DAE" w:rsidRDefault="00297DAE">
      <w:pPr>
        <w:pStyle w:val="ConsPlusNonformat"/>
        <w:jc w:val="both"/>
      </w:pPr>
      <w:r>
        <w:t>затрат за период ___________</w:t>
      </w:r>
    </w:p>
    <w:p w:rsidR="00297DAE" w:rsidRDefault="00297DAE">
      <w:pPr>
        <w:pStyle w:val="ConsPlusNonformat"/>
        <w:jc w:val="both"/>
      </w:pPr>
      <w:r>
        <w:t xml:space="preserve">    Сумма, заявленная на получение субсидии _______________________________</w:t>
      </w:r>
    </w:p>
    <w:p w:rsidR="00297DAE" w:rsidRDefault="00297DAE">
      <w:pPr>
        <w:pStyle w:val="ConsPlusNonformat"/>
        <w:jc w:val="both"/>
      </w:pPr>
      <w:r>
        <w:t xml:space="preserve">    1. Информация о заявителе:</w:t>
      </w:r>
    </w:p>
    <w:p w:rsidR="00297DAE" w:rsidRDefault="00297DAE">
      <w:pPr>
        <w:pStyle w:val="ConsPlusNonformat"/>
        <w:jc w:val="both"/>
      </w:pPr>
      <w:r>
        <w:t xml:space="preserve">    ОГРН (ОГРНИП) _________________________________________________________</w:t>
      </w:r>
    </w:p>
    <w:p w:rsidR="00297DAE" w:rsidRDefault="00297DAE">
      <w:pPr>
        <w:pStyle w:val="ConsPlusNonformat"/>
        <w:jc w:val="both"/>
      </w:pPr>
      <w:r>
        <w:t xml:space="preserve">    ИНН/КПП _______________________________________________________________</w:t>
      </w:r>
    </w:p>
    <w:p w:rsidR="00297DAE" w:rsidRDefault="00297DAE">
      <w:pPr>
        <w:pStyle w:val="ConsPlusNonformat"/>
        <w:jc w:val="both"/>
      </w:pPr>
      <w:r>
        <w:t xml:space="preserve">    Юридический адрес _____________________________________________________</w:t>
      </w:r>
    </w:p>
    <w:p w:rsidR="00297DAE" w:rsidRDefault="00297DAE">
      <w:pPr>
        <w:pStyle w:val="ConsPlusNonformat"/>
        <w:jc w:val="both"/>
      </w:pPr>
      <w:r>
        <w:t xml:space="preserve">    Фактический адрес _____________________________________________________</w:t>
      </w:r>
    </w:p>
    <w:p w:rsidR="00297DAE" w:rsidRDefault="00297DAE">
      <w:pPr>
        <w:pStyle w:val="ConsPlusNonformat"/>
        <w:jc w:val="both"/>
      </w:pPr>
      <w:r>
        <w:t xml:space="preserve">    Наименование банка ____________________________________________________</w:t>
      </w:r>
    </w:p>
    <w:p w:rsidR="00297DAE" w:rsidRDefault="00297DAE">
      <w:pPr>
        <w:pStyle w:val="ConsPlusNonformat"/>
        <w:jc w:val="both"/>
      </w:pPr>
      <w:r>
        <w:t xml:space="preserve">    Р/сч. _________________________________________________________________</w:t>
      </w:r>
    </w:p>
    <w:p w:rsidR="00297DAE" w:rsidRDefault="00297DAE">
      <w:pPr>
        <w:pStyle w:val="ConsPlusNonformat"/>
        <w:jc w:val="both"/>
      </w:pPr>
      <w:r>
        <w:t xml:space="preserve">    К/сч. _________________________________________________________________</w:t>
      </w:r>
    </w:p>
    <w:p w:rsidR="00297DAE" w:rsidRDefault="00297DAE">
      <w:pPr>
        <w:pStyle w:val="ConsPlusNonformat"/>
        <w:jc w:val="both"/>
      </w:pPr>
      <w:r>
        <w:t xml:space="preserve">    БИК ___________________________________________________________________</w:t>
      </w:r>
    </w:p>
    <w:p w:rsidR="00297DAE" w:rsidRDefault="00297DAE">
      <w:pPr>
        <w:pStyle w:val="ConsPlusNonformat"/>
        <w:jc w:val="both"/>
      </w:pPr>
      <w:r>
        <w:t xml:space="preserve">    Контакты (тел., e-mail) _______________________________________________</w:t>
      </w:r>
    </w:p>
    <w:p w:rsidR="00297DAE" w:rsidRDefault="00297DAE">
      <w:pPr>
        <w:pStyle w:val="ConsPlusNonformat"/>
        <w:jc w:val="both"/>
      </w:pPr>
      <w:r>
        <w:t xml:space="preserve">    Дополнительно для индивидуальных предпринимателей:</w:t>
      </w:r>
    </w:p>
    <w:p w:rsidR="00297DAE" w:rsidRDefault="00297DAE">
      <w:pPr>
        <w:pStyle w:val="ConsPlusNonformat"/>
        <w:jc w:val="both"/>
      </w:pPr>
      <w:r>
        <w:t xml:space="preserve">    Паспорт серии ____________________________ N __________________________</w:t>
      </w:r>
    </w:p>
    <w:p w:rsidR="00297DAE" w:rsidRDefault="00297DAE">
      <w:pPr>
        <w:pStyle w:val="ConsPlusNonformat"/>
        <w:jc w:val="both"/>
      </w:pPr>
      <w:r>
        <w:t xml:space="preserve">    Выдан ___________________________________ дата ________________________</w:t>
      </w:r>
    </w:p>
    <w:p w:rsidR="00297DAE" w:rsidRDefault="00297DAE">
      <w:pPr>
        <w:pStyle w:val="ConsPlusNormal"/>
        <w:ind w:firstLine="540"/>
        <w:jc w:val="both"/>
      </w:pPr>
      <w:r>
        <w:t>2. Сведения о деятельности заявителя:</w:t>
      </w:r>
    </w:p>
    <w:p w:rsidR="00297DAE" w:rsidRDefault="00297DAE">
      <w:pPr>
        <w:pStyle w:val="ConsPlusNormal"/>
        <w:spacing w:before="200"/>
        <w:ind w:firstLine="540"/>
        <w:jc w:val="both"/>
      </w:pPr>
      <w:r>
        <w:t>2.1. Сведения о среднесписочной численности работников:</w:t>
      </w:r>
    </w:p>
    <w:p w:rsidR="00297DAE" w:rsidRDefault="00297DAE">
      <w:pPr>
        <w:pStyle w:val="ConsPlusNormal"/>
        <w:spacing w:before="200"/>
        <w:ind w:firstLine="540"/>
        <w:jc w:val="both"/>
      </w:pPr>
      <w:r>
        <w:t>- среднесписочная численность работников на дату подачи заявки ______ человек (для установления значения результата предоставления субсидии);</w:t>
      </w:r>
    </w:p>
    <w:p w:rsidR="00297DAE" w:rsidRDefault="00297DAE">
      <w:pPr>
        <w:pStyle w:val="ConsPlusNormal"/>
        <w:spacing w:before="200"/>
        <w:ind w:firstLine="540"/>
        <w:jc w:val="both"/>
      </w:pPr>
      <w:r>
        <w:t>2.2. Сведения о выручке от реализации товаров (работ, услуг):</w:t>
      </w:r>
    </w:p>
    <w:p w:rsidR="00297DAE" w:rsidRDefault="00297DAE">
      <w:pPr>
        <w:pStyle w:val="ConsPlusNormal"/>
        <w:spacing w:before="200"/>
        <w:ind w:firstLine="540"/>
        <w:jc w:val="both"/>
      </w:pPr>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297DAE" w:rsidRDefault="00297DAE">
      <w:pPr>
        <w:pStyle w:val="ConsPlusNormal"/>
        <w:spacing w:before="200"/>
        <w:ind w:firstLine="540"/>
        <w:jc w:val="both"/>
      </w:pPr>
      <w:r>
        <w:t>- выручка от реализации товаров (работ, услуг) на дату подачи заявления _____ рублей.</w:t>
      </w:r>
    </w:p>
    <w:p w:rsidR="00297DAE" w:rsidRDefault="00297DAE">
      <w:pPr>
        <w:pStyle w:val="ConsPlusNormal"/>
        <w:spacing w:before="200"/>
        <w:ind w:firstLine="540"/>
        <w:jc w:val="both"/>
      </w:pPr>
      <w:r>
        <w:t>3. Заявитель подтверждает, что:</w:t>
      </w:r>
    </w:p>
    <w:p w:rsidR="00297DAE" w:rsidRDefault="00297DAE">
      <w:pPr>
        <w:pStyle w:val="ConsPlusNormal"/>
        <w:spacing w:before="200"/>
        <w:ind w:firstLine="540"/>
        <w:jc w:val="both"/>
      </w:pPr>
      <w:r>
        <w:t xml:space="preserve">3.1. Соответствует </w:t>
      </w:r>
      <w:hyperlink r:id="rId269">
        <w:r>
          <w:rPr>
            <w:color w:val="0000FF"/>
          </w:rPr>
          <w:t>статье 4</w:t>
        </w:r>
      </w:hyperlink>
      <w:r>
        <w:t xml:space="preserve"> "Категории субъектов малого и среднего предпринимательства" Федерального закона от 24.07.2007 N 209-ФЗ.</w:t>
      </w:r>
    </w:p>
    <w:p w:rsidR="00297DAE" w:rsidRDefault="00297DAE">
      <w:pPr>
        <w:pStyle w:val="ConsPlusNormal"/>
        <w:spacing w:before="200"/>
        <w:ind w:firstLine="540"/>
        <w:jc w:val="both"/>
      </w:pPr>
      <w:r>
        <w:t>3.2. Осуществляет свою деятельность на территории города Сургута.</w:t>
      </w:r>
    </w:p>
    <w:p w:rsidR="00297DAE" w:rsidRDefault="00297DAE">
      <w:pPr>
        <w:pStyle w:val="ConsPlusNormal"/>
        <w:spacing w:before="200"/>
        <w:ind w:firstLine="540"/>
        <w:jc w:val="both"/>
      </w:pPr>
      <w: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297DAE" w:rsidRDefault="00297DAE">
      <w:pPr>
        <w:pStyle w:val="ConsPlusNormal"/>
        <w:spacing w:before="200"/>
        <w:ind w:firstLine="540"/>
        <w:jc w:val="both"/>
      </w:pPr>
      <w:r>
        <w:t>3.4. Не имеет просроченной задолженности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297DAE" w:rsidRDefault="00297DAE">
      <w:pPr>
        <w:pStyle w:val="ConsPlusNormal"/>
        <w:spacing w:before="200"/>
        <w:ind w:firstLine="540"/>
        <w:jc w:val="both"/>
      </w:pPr>
      <w: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297DAE" w:rsidRDefault="00297DAE">
      <w:pPr>
        <w:pStyle w:val="ConsPlusNormal"/>
        <w:spacing w:before="200"/>
        <w:ind w:firstLine="540"/>
        <w:jc w:val="both"/>
      </w:pPr>
      <w: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297DAE" w:rsidRDefault="00297DAE">
      <w:pPr>
        <w:pStyle w:val="ConsPlusNormal"/>
        <w:spacing w:before="200"/>
        <w:ind w:firstLine="540"/>
        <w:jc w:val="both"/>
      </w:pPr>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rsidR="00297DAE" w:rsidRDefault="00297DAE">
      <w:pPr>
        <w:pStyle w:val="ConsPlusNormal"/>
        <w:spacing w:before="200"/>
        <w:ind w:firstLine="540"/>
        <w:jc w:val="both"/>
      </w:pPr>
      <w: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97DAE" w:rsidRDefault="00297DAE">
      <w:pPr>
        <w:pStyle w:val="ConsPlusNormal"/>
        <w:spacing w:before="200"/>
        <w:ind w:firstLine="540"/>
        <w:jc w:val="both"/>
      </w:pPr>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97DAE" w:rsidRDefault="00297DAE">
      <w:pPr>
        <w:pStyle w:val="ConsPlusNormal"/>
        <w:spacing w:before="200"/>
        <w:ind w:firstLine="540"/>
        <w:jc w:val="both"/>
      </w:pPr>
      <w:r>
        <w:t>3.10. Не является участником соглашений о разделе продукции.</w:t>
      </w:r>
    </w:p>
    <w:p w:rsidR="00297DAE" w:rsidRDefault="00297DAE">
      <w:pPr>
        <w:pStyle w:val="ConsPlusNormal"/>
        <w:spacing w:before="200"/>
        <w:ind w:firstLine="540"/>
        <w:jc w:val="both"/>
      </w:pPr>
      <w:r>
        <w:t>3.11. Не осуществляет предпринимательскую деятельность в сфере игорного бизнеса.</w:t>
      </w:r>
    </w:p>
    <w:p w:rsidR="00297DAE" w:rsidRDefault="00297DAE">
      <w:pPr>
        <w:pStyle w:val="ConsPlusNormal"/>
        <w:spacing w:before="200"/>
        <w:ind w:firstLine="540"/>
        <w:jc w:val="both"/>
      </w:pPr>
      <w:r>
        <w:t>3.12.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97DAE" w:rsidRDefault="00297DAE">
      <w:pPr>
        <w:pStyle w:val="ConsPlusNormal"/>
        <w:spacing w:before="200"/>
        <w:ind w:firstLine="540"/>
        <w:jc w:val="both"/>
      </w:pPr>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297DAE" w:rsidRDefault="00297DAE">
      <w:pPr>
        <w:pStyle w:val="ConsPlusNormal"/>
        <w:spacing w:before="200"/>
        <w:ind w:firstLine="540"/>
        <w:jc w:val="both"/>
      </w:pPr>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97DAE" w:rsidRDefault="00297DAE">
      <w:pPr>
        <w:pStyle w:val="ConsPlusNormal"/>
        <w:spacing w:before="200"/>
        <w:ind w:firstLine="540"/>
        <w:jc w:val="both"/>
      </w:pPr>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rsidR="00297DAE" w:rsidRDefault="00297DAE">
      <w:pPr>
        <w:pStyle w:val="ConsPlusNormal"/>
        <w:spacing w:before="200"/>
        <w:ind w:firstLine="540"/>
        <w:jc w:val="both"/>
      </w:pPr>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297DAE" w:rsidRDefault="00297DAE">
      <w:pPr>
        <w:pStyle w:val="ConsPlusNormal"/>
        <w:spacing w:before="200"/>
        <w:ind w:firstLine="540"/>
        <w:jc w:val="both"/>
      </w:pPr>
      <w:r>
        <w:t>- являются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xml:space="preserve">- являются контролирующим лицом юридического лица, являющегося стороной, </w:t>
      </w:r>
      <w:r>
        <w:lastRenderedPageBreak/>
        <w:t>выгодоприобретателем, посредником или представителем в сделке;</w:t>
      </w:r>
    </w:p>
    <w:p w:rsidR="00297DAE" w:rsidRDefault="00297DAE">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97DAE" w:rsidRDefault="00297DAE">
      <w:pPr>
        <w:pStyle w:val="ConsPlusNormal"/>
        <w:spacing w:before="200"/>
        <w:ind w:firstLine="540"/>
        <w:jc w:val="both"/>
      </w:pPr>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297DAE" w:rsidRDefault="00297DAE">
      <w:pPr>
        <w:pStyle w:val="ConsPlusNormal"/>
        <w:spacing w:before="200"/>
        <w:ind w:firstLine="540"/>
        <w:jc w:val="both"/>
      </w:pPr>
      <w:r>
        <w:t>3.16. Представленные к возмещению затраты, произведены в связи с осуществлением деятельности коворкинг-центра.</w:t>
      </w:r>
    </w:p>
    <w:p w:rsidR="00297DAE" w:rsidRDefault="00297DAE">
      <w:pPr>
        <w:pStyle w:val="ConsPlusNormal"/>
        <w:spacing w:before="200"/>
        <w:ind w:firstLine="540"/>
        <w:jc w:val="both"/>
      </w:pPr>
      <w:r>
        <w:t>3.17. Помещения коворкинг-центра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297DAE" w:rsidRDefault="00297DAE">
      <w:pPr>
        <w:pStyle w:val="ConsPlusNormal"/>
        <w:jc w:val="both"/>
      </w:pPr>
    </w:p>
    <w:p w:rsidR="00297DAE" w:rsidRDefault="00297DAE">
      <w:pPr>
        <w:pStyle w:val="ConsPlusNormal"/>
        <w:jc w:val="right"/>
      </w:pPr>
      <w:r>
        <w:t>Подтверждаю __________________</w:t>
      </w:r>
    </w:p>
    <w:p w:rsidR="00297DAE" w:rsidRDefault="00297DAE">
      <w:pPr>
        <w:pStyle w:val="ConsPlusNormal"/>
        <w:jc w:val="both"/>
      </w:pPr>
    </w:p>
    <w:p w:rsidR="00297DAE" w:rsidRDefault="00297DAE">
      <w:pPr>
        <w:pStyle w:val="ConsPlusNormal"/>
        <w:ind w:firstLine="540"/>
        <w:jc w:val="both"/>
      </w:pPr>
      <w: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270">
        <w:r>
          <w:rPr>
            <w:color w:val="0000FF"/>
          </w:rPr>
          <w:t>статьями 268.1</w:t>
        </w:r>
      </w:hyperlink>
      <w:r>
        <w:t xml:space="preserve"> и </w:t>
      </w:r>
      <w:hyperlink r:id="rId271">
        <w:r>
          <w:rPr>
            <w:color w:val="0000FF"/>
          </w:rPr>
          <w:t>269.2</w:t>
        </w:r>
      </w:hyperlink>
      <w:r>
        <w:t xml:space="preserve"> Бюджетного кодекса Российской Федерации и на включение таких положений в соглашение о предоставлении субсидий.</w:t>
      </w:r>
    </w:p>
    <w:p w:rsidR="00297DAE" w:rsidRDefault="00297DAE">
      <w:pPr>
        <w:pStyle w:val="ConsPlusNormal"/>
        <w:spacing w:before="200"/>
        <w:ind w:firstLine="540"/>
        <w:jc w:val="both"/>
      </w:pPr>
      <w: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272">
        <w:r>
          <w:rPr>
            <w:color w:val="0000FF"/>
          </w:rPr>
          <w:t>законом</w:t>
        </w:r>
      </w:hyperlink>
      <w:r>
        <w:t xml:space="preserve"> от 24.07.2007 N 209-ФЗ "О развитии малого и среднего предпринимательства в Российской Федерации".</w:t>
      </w:r>
    </w:p>
    <w:p w:rsidR="00297DAE" w:rsidRDefault="00297DAE">
      <w:pPr>
        <w:pStyle w:val="ConsPlusNormal"/>
        <w:spacing w:before="200"/>
        <w:ind w:firstLine="540"/>
        <w:jc w:val="both"/>
      </w:pPr>
      <w:r>
        <w:t xml:space="preserve">6. Я согласен на обработку персональных данных в соответствии с Федеральным </w:t>
      </w:r>
      <w:hyperlink r:id="rId273">
        <w:r>
          <w:rPr>
            <w:color w:val="0000FF"/>
          </w:rPr>
          <w:t>законом</w:t>
        </w:r>
      </w:hyperlink>
      <w:r>
        <w:t xml:space="preserve"> от 27.07.2006 N 152-ФЗ "О персональных данных".</w:t>
      </w:r>
    </w:p>
    <w:p w:rsidR="00297DAE" w:rsidRDefault="00297DAE">
      <w:pPr>
        <w:pStyle w:val="ConsPlusNormal"/>
        <w:spacing w:before="200"/>
        <w:ind w:firstLine="540"/>
        <w:jc w:val="both"/>
      </w:pPr>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297DAE" w:rsidRDefault="00297DAE">
      <w:pPr>
        <w:pStyle w:val="ConsPlusNormal"/>
        <w:spacing w:before="200"/>
        <w:ind w:firstLine="540"/>
        <w:jc w:val="both"/>
      </w:pPr>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297DAE" w:rsidRDefault="00297DAE">
      <w:pPr>
        <w:pStyle w:val="ConsPlusNormal"/>
        <w:spacing w:before="200"/>
        <w:ind w:firstLine="540"/>
        <w:jc w:val="both"/>
      </w:pPr>
      <w:r>
        <w:t>К заявлению приложена опись документов на отдельном листе.</w:t>
      </w:r>
    </w:p>
    <w:p w:rsidR="00297DAE" w:rsidRDefault="00297DAE">
      <w:pPr>
        <w:pStyle w:val="ConsPlusNonformat"/>
        <w:spacing w:before="200"/>
        <w:jc w:val="both"/>
      </w:pPr>
      <w:r>
        <w:t xml:space="preserve">    __________________    ____________________    _________________________</w:t>
      </w:r>
    </w:p>
    <w:p w:rsidR="00297DAE" w:rsidRDefault="00297DAE">
      <w:pPr>
        <w:pStyle w:val="ConsPlusNonformat"/>
        <w:jc w:val="both"/>
      </w:pPr>
      <w:r>
        <w:t xml:space="preserve">          дата                  подпись              расшифровка подписи</w:t>
      </w:r>
    </w:p>
    <w:p w:rsidR="00297DAE" w:rsidRDefault="00297DAE">
      <w:pPr>
        <w:pStyle w:val="ConsPlusNonformat"/>
        <w:jc w:val="both"/>
      </w:pPr>
    </w:p>
    <w:p w:rsidR="00297DAE" w:rsidRDefault="00297DAE">
      <w:pPr>
        <w:pStyle w:val="ConsPlusNonformat"/>
        <w:jc w:val="both"/>
      </w:pPr>
      <w:r>
        <w:t xml:space="preserve">    М.П. (при наличии)</w:t>
      </w: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nformat"/>
        <w:jc w:val="both"/>
      </w:pPr>
      <w:r>
        <w:t xml:space="preserve">        Опись документов к заявлению __________________________________</w:t>
      </w:r>
    </w:p>
    <w:p w:rsidR="00297DAE" w:rsidRDefault="00297DAE">
      <w:pPr>
        <w:pStyle w:val="ConsPlusNonformat"/>
        <w:jc w:val="both"/>
      </w:pPr>
      <w:r>
        <w:t xml:space="preserve">                                        наименование организации, ИП</w:t>
      </w:r>
    </w:p>
    <w:p w:rsidR="00297DAE" w:rsidRDefault="0029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7143"/>
        <w:gridCol w:w="1276"/>
      </w:tblGrid>
      <w:tr w:rsidR="00297DAE">
        <w:tc>
          <w:tcPr>
            <w:tcW w:w="594" w:type="dxa"/>
          </w:tcPr>
          <w:p w:rsidR="00297DAE" w:rsidRDefault="00297DAE">
            <w:pPr>
              <w:pStyle w:val="ConsPlusNormal"/>
              <w:jc w:val="center"/>
            </w:pPr>
            <w:r>
              <w:lastRenderedPageBreak/>
              <w:t>N</w:t>
            </w:r>
          </w:p>
          <w:p w:rsidR="00297DAE" w:rsidRDefault="00297DAE">
            <w:pPr>
              <w:pStyle w:val="ConsPlusNormal"/>
              <w:jc w:val="center"/>
            </w:pPr>
            <w:r>
              <w:t>п/п</w:t>
            </w:r>
          </w:p>
        </w:tc>
        <w:tc>
          <w:tcPr>
            <w:tcW w:w="7143" w:type="dxa"/>
          </w:tcPr>
          <w:p w:rsidR="00297DAE" w:rsidRDefault="00297DAE">
            <w:pPr>
              <w:pStyle w:val="ConsPlusNormal"/>
              <w:jc w:val="center"/>
            </w:pPr>
            <w:r>
              <w:t>Наименование документа</w:t>
            </w:r>
          </w:p>
        </w:tc>
        <w:tc>
          <w:tcPr>
            <w:tcW w:w="1276" w:type="dxa"/>
          </w:tcPr>
          <w:p w:rsidR="00297DAE" w:rsidRDefault="00297DAE">
            <w:pPr>
              <w:pStyle w:val="ConsPlusNormal"/>
              <w:jc w:val="center"/>
            </w:pPr>
            <w:r>
              <w:t>Количество листов</w:t>
            </w: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r w:rsidR="00297DAE">
        <w:tc>
          <w:tcPr>
            <w:tcW w:w="594" w:type="dxa"/>
          </w:tcPr>
          <w:p w:rsidR="00297DAE" w:rsidRDefault="00297DAE">
            <w:pPr>
              <w:pStyle w:val="ConsPlusNormal"/>
            </w:pPr>
          </w:p>
        </w:tc>
        <w:tc>
          <w:tcPr>
            <w:tcW w:w="7143" w:type="dxa"/>
          </w:tcPr>
          <w:p w:rsidR="00297DAE" w:rsidRDefault="00297DAE">
            <w:pPr>
              <w:pStyle w:val="ConsPlusNormal"/>
            </w:pPr>
          </w:p>
        </w:tc>
        <w:tc>
          <w:tcPr>
            <w:tcW w:w="1276" w:type="dxa"/>
          </w:tcPr>
          <w:p w:rsidR="00297DAE" w:rsidRDefault="00297DAE">
            <w:pPr>
              <w:pStyle w:val="ConsPlusNormal"/>
            </w:pPr>
          </w:p>
        </w:tc>
      </w:tr>
    </w:tbl>
    <w:p w:rsidR="00297DAE" w:rsidRDefault="00297DA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061"/>
        <w:gridCol w:w="2891"/>
      </w:tblGrid>
      <w:tr w:rsidR="00297DAE">
        <w:tc>
          <w:tcPr>
            <w:tcW w:w="3061" w:type="dxa"/>
            <w:tcBorders>
              <w:top w:val="nil"/>
              <w:left w:val="nil"/>
              <w:bottom w:val="nil"/>
              <w:right w:val="nil"/>
            </w:tcBorders>
          </w:tcPr>
          <w:p w:rsidR="00297DAE" w:rsidRDefault="00297DAE">
            <w:pPr>
              <w:pStyle w:val="ConsPlusNormal"/>
              <w:jc w:val="center"/>
            </w:pPr>
            <w:r>
              <w:t>_____________________</w:t>
            </w:r>
          </w:p>
          <w:p w:rsidR="00297DAE" w:rsidRDefault="00297DAE">
            <w:pPr>
              <w:pStyle w:val="ConsPlusNormal"/>
              <w:jc w:val="center"/>
            </w:pPr>
            <w:r>
              <w:t>расшифровка подписи</w:t>
            </w:r>
          </w:p>
        </w:tc>
        <w:tc>
          <w:tcPr>
            <w:tcW w:w="3061" w:type="dxa"/>
            <w:tcBorders>
              <w:top w:val="nil"/>
              <w:left w:val="nil"/>
              <w:bottom w:val="nil"/>
              <w:right w:val="nil"/>
            </w:tcBorders>
          </w:tcPr>
          <w:p w:rsidR="00297DAE" w:rsidRDefault="00297DAE">
            <w:pPr>
              <w:pStyle w:val="ConsPlusNormal"/>
              <w:jc w:val="center"/>
            </w:pPr>
            <w:r>
              <w:t>______________________</w:t>
            </w:r>
          </w:p>
          <w:p w:rsidR="00297DAE" w:rsidRDefault="00297DAE">
            <w:pPr>
              <w:pStyle w:val="ConsPlusNormal"/>
              <w:jc w:val="center"/>
            </w:pPr>
            <w:r>
              <w:t>дата</w:t>
            </w:r>
          </w:p>
        </w:tc>
        <w:tc>
          <w:tcPr>
            <w:tcW w:w="2891" w:type="dxa"/>
            <w:tcBorders>
              <w:top w:val="nil"/>
              <w:left w:val="nil"/>
              <w:bottom w:val="nil"/>
              <w:right w:val="nil"/>
            </w:tcBorders>
          </w:tcPr>
          <w:p w:rsidR="00297DAE" w:rsidRDefault="00297DAE">
            <w:pPr>
              <w:pStyle w:val="ConsPlusNormal"/>
              <w:jc w:val="center"/>
            </w:pPr>
            <w:r>
              <w:t>___________________</w:t>
            </w:r>
          </w:p>
          <w:p w:rsidR="00297DAE" w:rsidRDefault="00297DAE">
            <w:pPr>
              <w:pStyle w:val="ConsPlusNormal"/>
              <w:jc w:val="center"/>
            </w:pPr>
            <w:r>
              <w:t>подпись</w:t>
            </w:r>
          </w:p>
        </w:tc>
      </w:tr>
    </w:tbl>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right"/>
        <w:outlineLvl w:val="2"/>
      </w:pPr>
      <w:r>
        <w:t>Приложение 2</w:t>
      </w:r>
    </w:p>
    <w:p w:rsidR="00297DAE" w:rsidRDefault="00297DAE">
      <w:pPr>
        <w:pStyle w:val="ConsPlusNormal"/>
        <w:jc w:val="right"/>
      </w:pPr>
      <w:r>
        <w:t>к условиям и порядку предоставления субсидий на создание</w:t>
      </w:r>
    </w:p>
    <w:p w:rsidR="00297DAE" w:rsidRDefault="00297DAE">
      <w:pPr>
        <w:pStyle w:val="ConsPlusNormal"/>
        <w:jc w:val="right"/>
      </w:pPr>
      <w:r>
        <w:t>коворкинг-центров в виде возмещения части затрат</w:t>
      </w:r>
    </w:p>
    <w:p w:rsidR="00297DAE" w:rsidRDefault="00297DAE">
      <w:pPr>
        <w:pStyle w:val="ConsPlusNormal"/>
        <w:jc w:val="right"/>
      </w:pPr>
      <w:r>
        <w:t>на оборудование рабочих мест для субъектов малого и среднего</w:t>
      </w:r>
    </w:p>
    <w:p w:rsidR="00297DAE" w:rsidRDefault="00297DAE">
      <w:pPr>
        <w:pStyle w:val="ConsPlusNormal"/>
        <w:jc w:val="right"/>
      </w:pPr>
      <w:r>
        <w:t>предпринимательства и помещений для проведения совещаний</w:t>
      </w:r>
    </w:p>
    <w:p w:rsidR="00297DAE" w:rsidRDefault="00297DAE">
      <w:pPr>
        <w:pStyle w:val="ConsPlusNormal"/>
        <w:jc w:val="right"/>
      </w:pPr>
      <w:r>
        <w:lastRenderedPageBreak/>
        <w:t>(конференций)</w:t>
      </w:r>
    </w:p>
    <w:p w:rsidR="00297DAE" w:rsidRDefault="00297DAE">
      <w:pPr>
        <w:pStyle w:val="ConsPlusNormal"/>
        <w:jc w:val="both"/>
      </w:pPr>
    </w:p>
    <w:p w:rsidR="00297DAE" w:rsidRDefault="00297DAE">
      <w:pPr>
        <w:pStyle w:val="ConsPlusNonformat"/>
        <w:jc w:val="both"/>
      </w:pPr>
      <w:bookmarkStart w:id="63" w:name="P1543"/>
      <w:bookmarkEnd w:id="63"/>
      <w:r>
        <w:t xml:space="preserve">                                   Форма</w:t>
      </w:r>
    </w:p>
    <w:p w:rsidR="00297DAE" w:rsidRDefault="00297DAE">
      <w:pPr>
        <w:pStyle w:val="ConsPlusNonformat"/>
        <w:jc w:val="both"/>
      </w:pPr>
      <w:r>
        <w:t xml:space="preserve">         оценочного листа для предоставления субсидии на создание</w:t>
      </w:r>
    </w:p>
    <w:p w:rsidR="00297DAE" w:rsidRDefault="00297DAE">
      <w:pPr>
        <w:pStyle w:val="ConsPlusNonformat"/>
        <w:jc w:val="both"/>
      </w:pPr>
      <w:r>
        <w:t xml:space="preserve">        коворкинг-центров в виде возмещения затрат на оборудование</w:t>
      </w:r>
    </w:p>
    <w:p w:rsidR="00297DAE" w:rsidRDefault="00297DAE">
      <w:pPr>
        <w:pStyle w:val="ConsPlusNonformat"/>
        <w:jc w:val="both"/>
      </w:pPr>
      <w:r>
        <w:t xml:space="preserve">               рабочих мест для субъектов малого и среднего</w:t>
      </w:r>
    </w:p>
    <w:p w:rsidR="00297DAE" w:rsidRDefault="00297DAE">
      <w:pPr>
        <w:pStyle w:val="ConsPlusNonformat"/>
        <w:jc w:val="both"/>
      </w:pPr>
      <w:r>
        <w:t xml:space="preserve">         предпринимательства и помещений для проведения совещаний</w:t>
      </w:r>
    </w:p>
    <w:p w:rsidR="00297DAE" w:rsidRDefault="00297DAE">
      <w:pPr>
        <w:pStyle w:val="ConsPlusNonformat"/>
        <w:jc w:val="both"/>
      </w:pPr>
      <w:r>
        <w:t xml:space="preserve">                               (конференций)</w:t>
      </w:r>
    </w:p>
    <w:p w:rsidR="00297DAE" w:rsidRDefault="00297DAE">
      <w:pPr>
        <w:pStyle w:val="ConsPlusNonformat"/>
        <w:jc w:val="both"/>
      </w:pPr>
    </w:p>
    <w:p w:rsidR="00297DAE" w:rsidRDefault="00297DAE">
      <w:pPr>
        <w:pStyle w:val="ConsPlusNonformat"/>
        <w:jc w:val="both"/>
      </w:pPr>
      <w:r>
        <w:t xml:space="preserve">    Дата, время, место ____________________________________________________</w:t>
      </w:r>
    </w:p>
    <w:p w:rsidR="00297DAE" w:rsidRDefault="00297DAE">
      <w:pPr>
        <w:pStyle w:val="ConsPlusNonformat"/>
        <w:jc w:val="both"/>
      </w:pPr>
      <w:r>
        <w:t xml:space="preserve">    Участник отбора _______________________________________________________</w:t>
      </w:r>
    </w:p>
    <w:p w:rsidR="00297DAE" w:rsidRDefault="00297DAE">
      <w:pPr>
        <w:pStyle w:val="ConsPlusNonformat"/>
        <w:jc w:val="both"/>
      </w:pPr>
      <w:r>
        <w:t xml:space="preserve">    Член комиссии _________________________________________________________</w:t>
      </w:r>
    </w:p>
    <w:p w:rsidR="00297DAE" w:rsidRDefault="0029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3628"/>
        <w:gridCol w:w="1757"/>
      </w:tblGrid>
      <w:tr w:rsidR="00297DAE">
        <w:tc>
          <w:tcPr>
            <w:tcW w:w="454" w:type="dxa"/>
          </w:tcPr>
          <w:p w:rsidR="00297DAE" w:rsidRDefault="00297DAE">
            <w:pPr>
              <w:pStyle w:val="ConsPlusNormal"/>
              <w:jc w:val="center"/>
            </w:pPr>
            <w:r>
              <w:t>N п/п</w:t>
            </w:r>
          </w:p>
        </w:tc>
        <w:tc>
          <w:tcPr>
            <w:tcW w:w="3118" w:type="dxa"/>
          </w:tcPr>
          <w:p w:rsidR="00297DAE" w:rsidRDefault="00297DAE">
            <w:pPr>
              <w:pStyle w:val="ConsPlusNormal"/>
              <w:jc w:val="center"/>
            </w:pPr>
            <w:r>
              <w:t>Критерии оценки</w:t>
            </w:r>
          </w:p>
        </w:tc>
        <w:tc>
          <w:tcPr>
            <w:tcW w:w="3628" w:type="dxa"/>
          </w:tcPr>
          <w:p w:rsidR="00297DAE" w:rsidRDefault="00297DAE">
            <w:pPr>
              <w:pStyle w:val="ConsPlusNormal"/>
              <w:jc w:val="center"/>
            </w:pPr>
            <w:r>
              <w:t>Количество баллов</w:t>
            </w:r>
          </w:p>
        </w:tc>
        <w:tc>
          <w:tcPr>
            <w:tcW w:w="1757" w:type="dxa"/>
          </w:tcPr>
          <w:p w:rsidR="00297DAE" w:rsidRDefault="00297DAE">
            <w:pPr>
              <w:pStyle w:val="ConsPlusNormal"/>
              <w:jc w:val="center"/>
            </w:pPr>
            <w:r>
              <w:t>Весовое значение в общей оценке</w:t>
            </w:r>
          </w:p>
          <w:p w:rsidR="00297DAE" w:rsidRDefault="00297DAE">
            <w:pPr>
              <w:pStyle w:val="ConsPlusNormal"/>
              <w:jc w:val="center"/>
            </w:pPr>
            <w:r>
              <w:t>(%)</w:t>
            </w:r>
          </w:p>
        </w:tc>
      </w:tr>
      <w:tr w:rsidR="00297DAE">
        <w:tc>
          <w:tcPr>
            <w:tcW w:w="454" w:type="dxa"/>
          </w:tcPr>
          <w:p w:rsidR="00297DAE" w:rsidRDefault="00297DAE">
            <w:pPr>
              <w:pStyle w:val="ConsPlusNormal"/>
              <w:jc w:val="center"/>
            </w:pPr>
            <w:r>
              <w:t>1</w:t>
            </w:r>
          </w:p>
        </w:tc>
        <w:tc>
          <w:tcPr>
            <w:tcW w:w="3118" w:type="dxa"/>
          </w:tcPr>
          <w:p w:rsidR="00297DAE" w:rsidRDefault="00297DAE">
            <w:pPr>
              <w:pStyle w:val="ConsPlusNormal"/>
            </w:pPr>
            <w:r>
              <w:t>Расположение коворкинг-центра</w:t>
            </w:r>
          </w:p>
        </w:tc>
        <w:tc>
          <w:tcPr>
            <w:tcW w:w="3628" w:type="dxa"/>
          </w:tcPr>
          <w:p w:rsidR="00297DAE" w:rsidRDefault="00297DAE">
            <w:pPr>
              <w:pStyle w:val="ConsPlusNormal"/>
            </w:pPr>
            <w:r>
              <w:t>центральный, Северный район города Сургута - 10,</w:t>
            </w:r>
          </w:p>
          <w:p w:rsidR="00297DAE" w:rsidRDefault="00297DAE">
            <w:pPr>
              <w:pStyle w:val="ConsPlusNormal"/>
            </w:pPr>
            <w:r>
              <w:t>северо-восточный, Восточный район города Сургута - 5,</w:t>
            </w:r>
          </w:p>
          <w:p w:rsidR="00297DAE" w:rsidRDefault="00297DAE">
            <w:pPr>
              <w:pStyle w:val="ConsPlusNormal"/>
            </w:pPr>
            <w:r>
              <w:t>северный промышленный район города Сургута - 0</w:t>
            </w:r>
          </w:p>
        </w:tc>
        <w:tc>
          <w:tcPr>
            <w:tcW w:w="1757" w:type="dxa"/>
          </w:tcPr>
          <w:p w:rsidR="00297DAE" w:rsidRDefault="00297DAE">
            <w:pPr>
              <w:pStyle w:val="ConsPlusNormal"/>
              <w:jc w:val="center"/>
            </w:pPr>
            <w:r>
              <w:t>20</w:t>
            </w:r>
          </w:p>
        </w:tc>
      </w:tr>
      <w:tr w:rsidR="00297DAE">
        <w:tc>
          <w:tcPr>
            <w:tcW w:w="454" w:type="dxa"/>
          </w:tcPr>
          <w:p w:rsidR="00297DAE" w:rsidRDefault="00297DAE">
            <w:pPr>
              <w:pStyle w:val="ConsPlusNormal"/>
              <w:jc w:val="center"/>
            </w:pPr>
            <w:r>
              <w:t>2</w:t>
            </w:r>
          </w:p>
        </w:tc>
        <w:tc>
          <w:tcPr>
            <w:tcW w:w="3118" w:type="dxa"/>
          </w:tcPr>
          <w:p w:rsidR="00297DAE" w:rsidRDefault="00297DAE">
            <w:pPr>
              <w:pStyle w:val="ConsPlusNormal"/>
            </w:pPr>
            <w:r>
              <w:t>Количество созданных рабочих мест для субъектов малого и среднего предпринимательства</w:t>
            </w:r>
          </w:p>
        </w:tc>
        <w:tc>
          <w:tcPr>
            <w:tcW w:w="3628" w:type="dxa"/>
          </w:tcPr>
          <w:p w:rsidR="00297DAE" w:rsidRDefault="00297DAE">
            <w:pPr>
              <w:pStyle w:val="ConsPlusNormal"/>
            </w:pPr>
            <w:r>
              <w:t>свыше 10 - 10,</w:t>
            </w:r>
          </w:p>
          <w:p w:rsidR="00297DAE" w:rsidRDefault="00297DAE">
            <w:pPr>
              <w:pStyle w:val="ConsPlusNormal"/>
            </w:pPr>
            <w:r>
              <w:t>от 5 до 10 - 5,</w:t>
            </w:r>
          </w:p>
          <w:p w:rsidR="00297DAE" w:rsidRDefault="00297DAE">
            <w:pPr>
              <w:pStyle w:val="ConsPlusNormal"/>
            </w:pPr>
            <w:r>
              <w:t>до 5 - 0</w:t>
            </w:r>
          </w:p>
        </w:tc>
        <w:tc>
          <w:tcPr>
            <w:tcW w:w="1757" w:type="dxa"/>
          </w:tcPr>
          <w:p w:rsidR="00297DAE" w:rsidRDefault="00297DAE">
            <w:pPr>
              <w:pStyle w:val="ConsPlusNormal"/>
              <w:jc w:val="center"/>
            </w:pPr>
            <w:r>
              <w:t>20</w:t>
            </w:r>
          </w:p>
        </w:tc>
      </w:tr>
      <w:tr w:rsidR="00297DAE">
        <w:tc>
          <w:tcPr>
            <w:tcW w:w="454" w:type="dxa"/>
          </w:tcPr>
          <w:p w:rsidR="00297DAE" w:rsidRDefault="00297DAE">
            <w:pPr>
              <w:pStyle w:val="ConsPlusNormal"/>
              <w:jc w:val="center"/>
            </w:pPr>
            <w:r>
              <w:t>3</w:t>
            </w:r>
          </w:p>
        </w:tc>
        <w:tc>
          <w:tcPr>
            <w:tcW w:w="3118" w:type="dxa"/>
          </w:tcPr>
          <w:p w:rsidR="00297DAE" w:rsidRDefault="00297DAE">
            <w:pPr>
              <w:pStyle w:val="ConsPlusNormal"/>
            </w:pPr>
            <w:r>
              <w:t>Планируемое количество вновь созданных рабочих мест</w:t>
            </w:r>
          </w:p>
        </w:tc>
        <w:tc>
          <w:tcPr>
            <w:tcW w:w="3628" w:type="dxa"/>
          </w:tcPr>
          <w:p w:rsidR="00297DAE" w:rsidRDefault="00297DAE">
            <w:pPr>
              <w:pStyle w:val="ConsPlusNormal"/>
            </w:pPr>
            <w:r>
              <w:t>свыше 5 - 10,</w:t>
            </w:r>
          </w:p>
          <w:p w:rsidR="00297DAE" w:rsidRDefault="00297DAE">
            <w:pPr>
              <w:pStyle w:val="ConsPlusNormal"/>
            </w:pPr>
            <w:r>
              <w:t>от 3 до 5 - 5,</w:t>
            </w:r>
          </w:p>
          <w:p w:rsidR="00297DAE" w:rsidRDefault="00297DAE">
            <w:pPr>
              <w:pStyle w:val="ConsPlusNormal"/>
            </w:pPr>
            <w:r>
              <w:t>менее 3 - 0</w:t>
            </w:r>
          </w:p>
        </w:tc>
        <w:tc>
          <w:tcPr>
            <w:tcW w:w="1757" w:type="dxa"/>
          </w:tcPr>
          <w:p w:rsidR="00297DAE" w:rsidRDefault="00297DAE">
            <w:pPr>
              <w:pStyle w:val="ConsPlusNormal"/>
              <w:jc w:val="center"/>
            </w:pPr>
            <w:r>
              <w:t>20</w:t>
            </w:r>
          </w:p>
        </w:tc>
      </w:tr>
      <w:tr w:rsidR="00297DAE">
        <w:tc>
          <w:tcPr>
            <w:tcW w:w="454" w:type="dxa"/>
          </w:tcPr>
          <w:p w:rsidR="00297DAE" w:rsidRDefault="00297DAE">
            <w:pPr>
              <w:pStyle w:val="ConsPlusNormal"/>
              <w:jc w:val="center"/>
            </w:pPr>
            <w:r>
              <w:t>4</w:t>
            </w:r>
          </w:p>
        </w:tc>
        <w:tc>
          <w:tcPr>
            <w:tcW w:w="3118" w:type="dxa"/>
          </w:tcPr>
          <w:p w:rsidR="00297DAE" w:rsidRDefault="00297DAE">
            <w:pPr>
              <w:pStyle w:val="ConsPlusNormal"/>
            </w:pPr>
            <w:r>
              <w:t>Наличие дополнительных помещений для организации мероприятий</w:t>
            </w:r>
          </w:p>
        </w:tc>
        <w:tc>
          <w:tcPr>
            <w:tcW w:w="3628" w:type="dxa"/>
          </w:tcPr>
          <w:p w:rsidR="00297DAE" w:rsidRDefault="00297DAE">
            <w:pPr>
              <w:pStyle w:val="ConsPlusNormal"/>
            </w:pPr>
            <w:r>
              <w:t>да - 10,</w:t>
            </w:r>
          </w:p>
          <w:p w:rsidR="00297DAE" w:rsidRDefault="00297DAE">
            <w:pPr>
              <w:pStyle w:val="ConsPlusNormal"/>
            </w:pPr>
            <w:r>
              <w:t>нет - 0</w:t>
            </w:r>
          </w:p>
        </w:tc>
        <w:tc>
          <w:tcPr>
            <w:tcW w:w="1757" w:type="dxa"/>
          </w:tcPr>
          <w:p w:rsidR="00297DAE" w:rsidRDefault="00297DAE">
            <w:pPr>
              <w:pStyle w:val="ConsPlusNormal"/>
              <w:jc w:val="center"/>
            </w:pPr>
            <w:r>
              <w:t>20</w:t>
            </w:r>
          </w:p>
        </w:tc>
      </w:tr>
      <w:tr w:rsidR="00297DAE">
        <w:tc>
          <w:tcPr>
            <w:tcW w:w="454" w:type="dxa"/>
          </w:tcPr>
          <w:p w:rsidR="00297DAE" w:rsidRDefault="00297DAE">
            <w:pPr>
              <w:pStyle w:val="ConsPlusNormal"/>
              <w:jc w:val="center"/>
            </w:pPr>
            <w:r>
              <w:t>5</w:t>
            </w:r>
          </w:p>
        </w:tc>
        <w:tc>
          <w:tcPr>
            <w:tcW w:w="3118" w:type="dxa"/>
          </w:tcPr>
          <w:p w:rsidR="00297DAE" w:rsidRDefault="00297DAE">
            <w:pPr>
              <w:pStyle w:val="ConsPlusNormal"/>
            </w:pPr>
            <w:r>
              <w:t>Наличие субъектов малого и среднего предпринимательства, воспользовавшихся услугами коворкинг-центра на дату подачи заявления с начала текущего года</w:t>
            </w:r>
          </w:p>
        </w:tc>
        <w:tc>
          <w:tcPr>
            <w:tcW w:w="3628" w:type="dxa"/>
          </w:tcPr>
          <w:p w:rsidR="00297DAE" w:rsidRDefault="00297DAE">
            <w:pPr>
              <w:pStyle w:val="ConsPlusNormal"/>
            </w:pPr>
            <w:r>
              <w:t>свыше 60 - 10,</w:t>
            </w:r>
          </w:p>
          <w:p w:rsidR="00297DAE" w:rsidRDefault="00297DAE">
            <w:pPr>
              <w:pStyle w:val="ConsPlusNormal"/>
            </w:pPr>
            <w:r>
              <w:t>от 30 до 60 - 5,</w:t>
            </w:r>
          </w:p>
          <w:p w:rsidR="00297DAE" w:rsidRDefault="00297DAE">
            <w:pPr>
              <w:pStyle w:val="ConsPlusNormal"/>
            </w:pPr>
            <w:r>
              <w:t>менее 30 - 0</w:t>
            </w:r>
          </w:p>
        </w:tc>
        <w:tc>
          <w:tcPr>
            <w:tcW w:w="1757" w:type="dxa"/>
          </w:tcPr>
          <w:p w:rsidR="00297DAE" w:rsidRDefault="00297DAE">
            <w:pPr>
              <w:pStyle w:val="ConsPlusNormal"/>
              <w:jc w:val="center"/>
            </w:pPr>
            <w:r>
              <w:t>20</w:t>
            </w:r>
          </w:p>
        </w:tc>
      </w:tr>
    </w:tbl>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right"/>
        <w:outlineLvl w:val="1"/>
      </w:pPr>
      <w:r>
        <w:t>Приложение 3</w:t>
      </w:r>
    </w:p>
    <w:p w:rsidR="00297DAE" w:rsidRDefault="00297DAE">
      <w:pPr>
        <w:pStyle w:val="ConsPlusNormal"/>
        <w:jc w:val="right"/>
      </w:pPr>
      <w:r>
        <w:t>к порядку предоставления субсидий субъектам малого</w:t>
      </w:r>
    </w:p>
    <w:p w:rsidR="00297DAE" w:rsidRDefault="00297DAE">
      <w:pPr>
        <w:pStyle w:val="ConsPlusNormal"/>
        <w:jc w:val="right"/>
      </w:pPr>
      <w:r>
        <w:t>и среднего предпринимательства в целях возмещения затрат</w:t>
      </w:r>
    </w:p>
    <w:p w:rsidR="00297DAE" w:rsidRDefault="00297DAE">
      <w:pPr>
        <w:pStyle w:val="ConsPlusNormal"/>
        <w:jc w:val="both"/>
      </w:pPr>
    </w:p>
    <w:p w:rsidR="00297DAE" w:rsidRDefault="00297DAE">
      <w:pPr>
        <w:pStyle w:val="ConsPlusTitle"/>
        <w:jc w:val="center"/>
      </w:pPr>
      <w:bookmarkStart w:id="64" w:name="P1597"/>
      <w:bookmarkEnd w:id="64"/>
      <w:r>
        <w:t>УСЛОВИЯ</w:t>
      </w:r>
    </w:p>
    <w:p w:rsidR="00297DAE" w:rsidRDefault="00297DAE">
      <w:pPr>
        <w:pStyle w:val="ConsPlusTitle"/>
        <w:jc w:val="center"/>
      </w:pPr>
      <w:r>
        <w:t>И ПОРЯДОК ПРЕДОСТАВЛЕНИЯ СУБСИДИЙ ИННОВАЦИОННЫМ КОМПАНИЯМ,</w:t>
      </w:r>
    </w:p>
    <w:p w:rsidR="00297DAE" w:rsidRDefault="00297DAE">
      <w:pPr>
        <w:pStyle w:val="ConsPlusTitle"/>
        <w:jc w:val="center"/>
      </w:pPr>
      <w:r>
        <w:t>ДЕЯТЕЛЬНОСТЬ КОТОРЫХ ЗАКЛЮЧАЕТСЯ В ПРАКТИЧЕСКОМ ПРИМЕНЕНИИ</w:t>
      </w:r>
    </w:p>
    <w:p w:rsidR="00297DAE" w:rsidRDefault="00297DAE">
      <w:pPr>
        <w:pStyle w:val="ConsPlusTitle"/>
        <w:jc w:val="center"/>
      </w:pPr>
      <w:r>
        <w:t>(ВНЕДРЕНИИ) РЕЗУЛЬТАТОВ ИНТЕЛЛЕКТУАЛЬНОЙ ДЕЯТЕЛЬНОСТИ</w:t>
      </w:r>
    </w:p>
    <w:p w:rsidR="00297DAE" w:rsidRDefault="00297DAE">
      <w:pPr>
        <w:pStyle w:val="ConsPlusTitle"/>
        <w:jc w:val="center"/>
      </w:pPr>
      <w:r>
        <w:t>НА ТЕРРИТОРИИ МУНИЦИПАЛЬНОГО ОБРАЗОВАНИЯ АВТОНОМНОГО ОКРУГА,</w:t>
      </w:r>
    </w:p>
    <w:p w:rsidR="00297DAE" w:rsidRDefault="00297DAE">
      <w:pPr>
        <w:pStyle w:val="ConsPlusTitle"/>
        <w:jc w:val="center"/>
      </w:pPr>
      <w:r>
        <w:t>В ЦЕЛЯХ ВОЗМЕЩЕНИЯ ЗАТРАТ (ДАЛЕЕ - ПОРЯДОК)</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lastRenderedPageBreak/>
              <w:t xml:space="preserve">(в ред. постановлений Администрации города Сургута от 01.10.2021 </w:t>
            </w:r>
            <w:hyperlink r:id="rId274">
              <w:r>
                <w:rPr>
                  <w:color w:val="0000FF"/>
                </w:rPr>
                <w:t>N 8551</w:t>
              </w:r>
            </w:hyperlink>
            <w:r>
              <w:rPr>
                <w:color w:val="392C69"/>
              </w:rPr>
              <w:t>,</w:t>
            </w:r>
          </w:p>
          <w:p w:rsidR="00297DAE" w:rsidRDefault="00297DAE">
            <w:pPr>
              <w:pStyle w:val="ConsPlusNormal"/>
              <w:jc w:val="center"/>
            </w:pPr>
            <w:r>
              <w:rPr>
                <w:color w:val="392C69"/>
              </w:rPr>
              <w:t xml:space="preserve">от 26.04.2022 </w:t>
            </w:r>
            <w:hyperlink r:id="rId275">
              <w:r>
                <w:rPr>
                  <w:color w:val="0000FF"/>
                </w:rPr>
                <w:t>N 3317</w:t>
              </w:r>
            </w:hyperlink>
            <w:r>
              <w:rPr>
                <w:color w:val="392C69"/>
              </w:rPr>
              <w:t xml:space="preserve">, от 12.07.2022 </w:t>
            </w:r>
            <w:hyperlink r:id="rId276">
              <w:r>
                <w:rPr>
                  <w:color w:val="0000FF"/>
                </w:rPr>
                <w:t>N 5625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both"/>
      </w:pPr>
    </w:p>
    <w:p w:rsidR="00297DAE" w:rsidRDefault="00297DAE">
      <w:pPr>
        <w:pStyle w:val="ConsPlusTitle"/>
        <w:jc w:val="center"/>
        <w:outlineLvl w:val="2"/>
      </w:pPr>
      <w:r>
        <w:t>Раздел I. ОБЩИЕ ПОЛОЖЕНИЯ О ПРЕДОСТАВЛЕНИИ СУБСИДИЙ</w:t>
      </w:r>
    </w:p>
    <w:p w:rsidR="00297DAE" w:rsidRDefault="00297DAE">
      <w:pPr>
        <w:pStyle w:val="ConsPlusNormal"/>
        <w:jc w:val="both"/>
      </w:pPr>
    </w:p>
    <w:p w:rsidR="00297DAE" w:rsidRDefault="00297DAE">
      <w:pPr>
        <w:pStyle w:val="ConsPlusNormal"/>
        <w:ind w:firstLine="540"/>
        <w:jc w:val="both"/>
      </w:pPr>
      <w:r>
        <w:t>1. Понятия, используемые для целей настоящего порядка:</w:t>
      </w:r>
    </w:p>
    <w:p w:rsidR="00297DAE" w:rsidRDefault="00297DAE">
      <w:pPr>
        <w:pStyle w:val="ConsPlusNormal"/>
        <w:spacing w:before="200"/>
        <w:ind w:firstLine="540"/>
        <w:jc w:val="both"/>
      </w:pPr>
      <w:r>
        <w:t>1.1.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городе Сургуте.</w:t>
      </w:r>
    </w:p>
    <w:p w:rsidR="00297DAE" w:rsidRDefault="00297DAE">
      <w:pPr>
        <w:pStyle w:val="ConsPlusNormal"/>
        <w:spacing w:before="200"/>
        <w:ind w:firstLine="540"/>
        <w:jc w:val="both"/>
      </w:pPr>
      <w:r>
        <w:t>1.2.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297DAE" w:rsidRDefault="00297DAE">
      <w:pPr>
        <w:pStyle w:val="ConsPlusNormal"/>
        <w:spacing w:before="200"/>
        <w:ind w:firstLine="540"/>
        <w:jc w:val="both"/>
      </w:pPr>
      <w:r>
        <w:t>1.3. Результаты интеллектуальной деятельности - программы электронных вычислительных машин, базы данных, изобретения, полезные модели, промышленные образцы, секреты производства и тому подобное, с документально подтвержденным закреплением интеллектуальных прав.</w:t>
      </w:r>
    </w:p>
    <w:p w:rsidR="00297DAE" w:rsidRDefault="00297DAE">
      <w:pPr>
        <w:pStyle w:val="ConsPlusNormal"/>
        <w:spacing w:before="200"/>
        <w:ind w:firstLine="540"/>
        <w:jc w:val="both"/>
      </w:pPr>
      <w:r>
        <w:t>1.4. Комиссия по предоставлению финансовой поддержки - 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 - комиссия).</w:t>
      </w:r>
    </w:p>
    <w:p w:rsidR="00297DAE" w:rsidRDefault="00297DAE">
      <w:pPr>
        <w:pStyle w:val="ConsPlusNormal"/>
        <w:spacing w:before="200"/>
        <w:ind w:firstLine="540"/>
        <w:jc w:val="both"/>
      </w:pPr>
      <w:r>
        <w:t>1.5.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297DAE" w:rsidRDefault="00297DAE">
      <w:pPr>
        <w:pStyle w:val="ConsPlusNormal"/>
        <w:jc w:val="both"/>
      </w:pPr>
      <w:r>
        <w:t xml:space="preserve">(пп. 1.5 введен </w:t>
      </w:r>
      <w:hyperlink r:id="rId277">
        <w:r>
          <w:rPr>
            <w:color w:val="0000FF"/>
          </w:rPr>
          <w:t>постановлением</w:t>
        </w:r>
      </w:hyperlink>
      <w:r>
        <w:t xml:space="preserve"> Администрации города Сургута от 26.04.2022 N 3317)</w:t>
      </w:r>
    </w:p>
    <w:p w:rsidR="00297DAE" w:rsidRDefault="00297DAE">
      <w:pPr>
        <w:pStyle w:val="ConsPlusNormal"/>
        <w:spacing w:before="200"/>
        <w:ind w:firstLine="540"/>
        <w:jc w:val="both"/>
      </w:pPr>
      <w:bookmarkStart w:id="65" w:name="P1616"/>
      <w:bookmarkEnd w:id="65"/>
      <w:r>
        <w:t>2. Категории и критерии отбора получателей субсидий</w:t>
      </w:r>
    </w:p>
    <w:p w:rsidR="00297DAE" w:rsidRDefault="00297DAE">
      <w:pPr>
        <w:pStyle w:val="ConsPlusNormal"/>
        <w:spacing w:before="200"/>
        <w:ind w:firstLine="540"/>
        <w:jc w:val="both"/>
      </w:pPr>
      <w:bookmarkStart w:id="66" w:name="P1617"/>
      <w:bookmarkEnd w:id="66"/>
      <w:r>
        <w:t>2.1. Заявиться на получение субсидии могут субъекты, относящиеся к следующим категориям на дату подачи заявки:</w:t>
      </w:r>
    </w:p>
    <w:p w:rsidR="00297DAE" w:rsidRDefault="00297DAE">
      <w:pPr>
        <w:pStyle w:val="ConsPlusNormal"/>
        <w:spacing w:before="200"/>
        <w:ind w:firstLine="540"/>
        <w:jc w:val="both"/>
      </w:pPr>
      <w:r>
        <w:t xml:space="preserve">2.1.1. Являющиеся субъектами малого и среднего предпринимательства в соответствии со </w:t>
      </w:r>
      <w:hyperlink r:id="rId278">
        <w:r>
          <w:rPr>
            <w:color w:val="0000FF"/>
          </w:rPr>
          <w:t>статьей 4</w:t>
        </w:r>
      </w:hyperlink>
      <w:r>
        <w:t xml:space="preserve">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297DAE" w:rsidRDefault="00297DAE">
      <w:pPr>
        <w:pStyle w:val="ConsPlusNormal"/>
        <w:spacing w:before="200"/>
        <w:ind w:firstLine="540"/>
        <w:jc w:val="both"/>
      </w:pPr>
      <w:r>
        <w:t>2.1.2. Осуществляющие свою деятельность на территории города Сургута.</w:t>
      </w:r>
    </w:p>
    <w:p w:rsidR="00297DAE" w:rsidRDefault="00297DAE">
      <w:pPr>
        <w:pStyle w:val="ConsPlusNormal"/>
        <w:spacing w:before="200"/>
        <w:ind w:firstLine="540"/>
        <w:jc w:val="both"/>
      </w:pPr>
      <w:r>
        <w:t>2.2. Критериями отбора получателей субсидий являются:</w:t>
      </w:r>
    </w:p>
    <w:p w:rsidR="00297DAE" w:rsidRDefault="00297DAE">
      <w:pPr>
        <w:pStyle w:val="ConsPlusNormal"/>
        <w:spacing w:before="200"/>
        <w:ind w:firstLine="540"/>
        <w:jc w:val="both"/>
      </w:pPr>
      <w:r>
        <w:t>2.2.1. Осуществление деятельности по практическому применению (внедрению) результатов интеллектуальной деятельности на территории города Сургута.</w:t>
      </w:r>
    </w:p>
    <w:p w:rsidR="00297DAE" w:rsidRDefault="00297DAE">
      <w:pPr>
        <w:pStyle w:val="ConsPlusNormal"/>
        <w:jc w:val="both"/>
      </w:pPr>
      <w:r>
        <w:t xml:space="preserve">(пп. 2.2.1 в ред. </w:t>
      </w:r>
      <w:hyperlink r:id="rId279">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2.2.2. Критерии оценки, установленные в </w:t>
      </w:r>
      <w:hyperlink w:anchor="P2257">
        <w:r>
          <w:rPr>
            <w:color w:val="0000FF"/>
          </w:rPr>
          <w:t>приложении 4</w:t>
        </w:r>
      </w:hyperlink>
      <w:r>
        <w:t xml:space="preserve"> к настоящему порядку.</w:t>
      </w:r>
    </w:p>
    <w:p w:rsidR="00297DAE" w:rsidRDefault="00297DAE">
      <w:pPr>
        <w:pStyle w:val="ConsPlusNormal"/>
        <w:jc w:val="both"/>
      </w:pPr>
      <w:r>
        <w:t xml:space="preserve">(пп. 2.2.2 введен </w:t>
      </w:r>
      <w:hyperlink r:id="rId280">
        <w:r>
          <w:rPr>
            <w:color w:val="0000FF"/>
          </w:rPr>
          <w:t>постановлением</w:t>
        </w:r>
      </w:hyperlink>
      <w:r>
        <w:t xml:space="preserve"> Администрации города Сургута от 01.10.2021 N 8551)</w:t>
      </w:r>
    </w:p>
    <w:p w:rsidR="00297DAE" w:rsidRDefault="00297DAE">
      <w:pPr>
        <w:pStyle w:val="ConsPlusNormal"/>
        <w:spacing w:before="200"/>
        <w:ind w:firstLine="540"/>
        <w:jc w:val="both"/>
      </w:pPr>
      <w:r>
        <w:t>3.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 (далее - отбор).</w:t>
      </w:r>
    </w:p>
    <w:p w:rsidR="00297DAE" w:rsidRDefault="00297DAE">
      <w:pPr>
        <w:pStyle w:val="ConsPlusNormal"/>
        <w:jc w:val="both"/>
      </w:pPr>
    </w:p>
    <w:p w:rsidR="00297DAE" w:rsidRDefault="00297DAE">
      <w:pPr>
        <w:pStyle w:val="ConsPlusTitle"/>
        <w:jc w:val="center"/>
        <w:outlineLvl w:val="2"/>
      </w:pPr>
      <w:r>
        <w:t>Раздел II. ПОРЯДОК ПРОВЕДЕНИЯ ОТБОРА ПОЛУЧАТЕЛЕЙ СУБСИДИЙ</w:t>
      </w:r>
    </w:p>
    <w:p w:rsidR="00297DAE" w:rsidRDefault="00297DAE">
      <w:pPr>
        <w:pStyle w:val="ConsPlusTitle"/>
        <w:jc w:val="center"/>
      </w:pPr>
      <w:r>
        <w:t>ДЛЯ ПРЕДОСТАВЛЕНИЯ СУБСИДИЙ</w:t>
      </w:r>
    </w:p>
    <w:p w:rsidR="00297DAE" w:rsidRDefault="00297DAE">
      <w:pPr>
        <w:pStyle w:val="ConsPlusNormal"/>
        <w:jc w:val="both"/>
      </w:pPr>
    </w:p>
    <w:p w:rsidR="00297DAE" w:rsidRDefault="00297DAE">
      <w:pPr>
        <w:pStyle w:val="ConsPlusNormal"/>
        <w:ind w:firstLine="540"/>
        <w:jc w:val="both"/>
      </w:pPr>
      <w:r>
        <w:t>1. В целях проведения отбора получателей субсидии,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объявление о проведении отбора с указанием:</w:t>
      </w:r>
    </w:p>
    <w:p w:rsidR="00297DAE" w:rsidRDefault="00297DAE">
      <w:pPr>
        <w:pStyle w:val="ConsPlusNormal"/>
        <w:spacing w:before="200"/>
        <w:ind w:firstLine="540"/>
        <w:jc w:val="both"/>
      </w:pPr>
      <w:r>
        <w:lastRenderedPageBreak/>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297DAE" w:rsidRDefault="00297DAE">
      <w:pPr>
        <w:pStyle w:val="ConsPlusNormal"/>
        <w:jc w:val="both"/>
      </w:pPr>
      <w:r>
        <w:t xml:space="preserve">(в ред. </w:t>
      </w:r>
      <w:hyperlink r:id="rId281">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наименования, места нахождения, почтового адреса, адреса электронной почты Администрации города;</w:t>
      </w:r>
    </w:p>
    <w:p w:rsidR="00297DAE" w:rsidRDefault="00297DAE">
      <w:pPr>
        <w:pStyle w:val="ConsPlusNormal"/>
        <w:spacing w:before="200"/>
        <w:ind w:firstLine="540"/>
        <w:jc w:val="both"/>
      </w:pPr>
      <w:r>
        <w:t>- результатов предоставления субсидии;</w:t>
      </w:r>
    </w:p>
    <w:p w:rsidR="00297DAE" w:rsidRDefault="00297DAE">
      <w:pPr>
        <w:pStyle w:val="ConsPlusNormal"/>
        <w:spacing w:before="200"/>
        <w:ind w:firstLine="540"/>
        <w:jc w:val="both"/>
      </w:pPr>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97DAE" w:rsidRDefault="00297DAE">
      <w:pPr>
        <w:pStyle w:val="ConsPlusNormal"/>
        <w:spacing w:before="200"/>
        <w:ind w:firstLine="540"/>
        <w:jc w:val="both"/>
      </w:pPr>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97DAE" w:rsidRDefault="00297DAE">
      <w:pPr>
        <w:pStyle w:val="ConsPlusNormal"/>
        <w:spacing w:before="200"/>
        <w:ind w:firstLine="540"/>
        <w:jc w:val="both"/>
      </w:pPr>
      <w:r>
        <w:t>- порядка подачи заявок участниками отбора и требований, предъявляемых к форме и содержанию заявок, подаваемых участниками отбора;</w:t>
      </w:r>
    </w:p>
    <w:p w:rsidR="00297DAE" w:rsidRDefault="00297DAE">
      <w:pPr>
        <w:pStyle w:val="ConsPlusNormal"/>
        <w:spacing w:before="200"/>
        <w:ind w:firstLine="540"/>
        <w:jc w:val="both"/>
      </w:pPr>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97DAE" w:rsidRDefault="00297DAE">
      <w:pPr>
        <w:pStyle w:val="ConsPlusNormal"/>
        <w:spacing w:before="200"/>
        <w:ind w:firstLine="540"/>
        <w:jc w:val="both"/>
      </w:pPr>
      <w:r>
        <w:t>- правил рассмотрения и оценки заявок участников отбора;</w:t>
      </w:r>
    </w:p>
    <w:p w:rsidR="00297DAE" w:rsidRDefault="00297DAE">
      <w:pPr>
        <w:pStyle w:val="ConsPlusNormal"/>
        <w:spacing w:before="200"/>
        <w:ind w:firstLine="540"/>
        <w:jc w:val="both"/>
      </w:pPr>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97DAE" w:rsidRDefault="00297DAE">
      <w:pPr>
        <w:pStyle w:val="ConsPlusNormal"/>
        <w:spacing w:before="200"/>
        <w:ind w:firstLine="540"/>
        <w:jc w:val="both"/>
      </w:pPr>
      <w:r>
        <w:t>- срока, в течение которого победитель (победители) отбора должен подписать соглашение о предоставлении субсидии (далее - соглашение);</w:t>
      </w:r>
    </w:p>
    <w:p w:rsidR="00297DAE" w:rsidRDefault="00297DAE">
      <w:pPr>
        <w:pStyle w:val="ConsPlusNormal"/>
        <w:spacing w:before="200"/>
        <w:ind w:firstLine="540"/>
        <w:jc w:val="both"/>
      </w:pPr>
      <w:r>
        <w:t>- условий признания победителя (победителей) отбора уклонившимся от заключения соглашения;</w:t>
      </w:r>
    </w:p>
    <w:p w:rsidR="00297DAE" w:rsidRDefault="00297DAE">
      <w:pPr>
        <w:pStyle w:val="ConsPlusNormal"/>
        <w:spacing w:before="200"/>
        <w:ind w:firstLine="540"/>
        <w:jc w:val="both"/>
      </w:pPr>
      <w:r>
        <w:t>-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297DAE" w:rsidRDefault="00297DAE">
      <w:pPr>
        <w:pStyle w:val="ConsPlusNormal"/>
        <w:spacing w:before="200"/>
        <w:ind w:firstLine="540"/>
        <w:jc w:val="both"/>
      </w:pPr>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297DAE" w:rsidRDefault="00297DAE">
      <w:pPr>
        <w:pStyle w:val="ConsPlusNormal"/>
        <w:spacing w:before="200"/>
        <w:ind w:firstLine="540"/>
        <w:jc w:val="both"/>
      </w:pPr>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bookmarkStart w:id="67" w:name="P1646"/>
      <w:bookmarkEnd w:id="67"/>
      <w:r>
        <w:t>2. Требования, которым должны соответствовать участники отбора на дату подачи заявки:</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2.1 п. 2 разд. II приостановлено до 01.01.2023 </w:t>
            </w:r>
            <w:hyperlink r:id="rId282">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bookmarkStart w:id="68" w:name="P1648"/>
      <w:bookmarkEnd w:id="68"/>
      <w:r>
        <w:t>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2.2 п. 2 разд. II приостановлено до 01.01.2023 </w:t>
            </w:r>
            <w:hyperlink r:id="rId283">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bookmarkStart w:id="69" w:name="P1650"/>
      <w:bookmarkEnd w:id="69"/>
      <w: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297DAE" w:rsidRDefault="00297DAE">
      <w:pPr>
        <w:pStyle w:val="ConsPlusNormal"/>
        <w:spacing w:before="200"/>
        <w:ind w:firstLine="540"/>
        <w:jc w:val="both"/>
      </w:pPr>
      <w: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97DAE" w:rsidRDefault="00297DAE">
      <w:pPr>
        <w:pStyle w:val="ConsPlusNormal"/>
        <w:spacing w:before="200"/>
        <w:ind w:firstLine="540"/>
        <w:jc w:val="both"/>
      </w:pPr>
      <w:bookmarkStart w:id="70" w:name="P1652"/>
      <w:bookmarkEnd w:id="70"/>
      <w:r>
        <w:t>2.4.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97DAE" w:rsidRDefault="00297DAE">
      <w:pPr>
        <w:pStyle w:val="ConsPlusNormal"/>
        <w:spacing w:before="200"/>
        <w:ind w:firstLine="540"/>
        <w:jc w:val="both"/>
      </w:pPr>
      <w:bookmarkStart w:id="71" w:name="P1653"/>
      <w:bookmarkEnd w:id="71"/>
      <w: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rsidR="00297DAE" w:rsidRDefault="00297DAE">
      <w:pPr>
        <w:pStyle w:val="ConsPlusNormal"/>
        <w:spacing w:before="200"/>
        <w:ind w:firstLine="540"/>
        <w:jc w:val="both"/>
      </w:pPr>
      <w: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297DAE" w:rsidRDefault="00297DAE">
      <w:pPr>
        <w:pStyle w:val="ConsPlusNormal"/>
        <w:spacing w:before="200"/>
        <w:ind w:firstLine="540"/>
        <w:jc w:val="both"/>
      </w:pPr>
      <w:bookmarkStart w:id="72" w:name="P1655"/>
      <w:bookmarkEnd w:id="72"/>
      <w: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97DAE" w:rsidRDefault="00297DAE">
      <w:pPr>
        <w:pStyle w:val="ConsPlusNormal"/>
        <w:spacing w:before="200"/>
        <w:ind w:firstLine="540"/>
        <w:jc w:val="both"/>
      </w:pPr>
      <w:r>
        <w:t>2.7. Участники отбора не должны являться участниками соглашений о разделе продукции.</w:t>
      </w:r>
    </w:p>
    <w:p w:rsidR="00297DAE" w:rsidRDefault="00297DAE">
      <w:pPr>
        <w:pStyle w:val="ConsPlusNormal"/>
        <w:spacing w:before="200"/>
        <w:ind w:firstLine="540"/>
        <w:jc w:val="both"/>
      </w:pPr>
      <w:r>
        <w:t>2.8. Участники отбора не должны осуществлять предпринимательскую деятельность в сфере игорного бизнеса.</w:t>
      </w:r>
    </w:p>
    <w:p w:rsidR="00297DAE" w:rsidRDefault="00297DAE">
      <w:pPr>
        <w:pStyle w:val="ConsPlusNormal"/>
        <w:spacing w:before="200"/>
        <w:ind w:firstLine="540"/>
        <w:jc w:val="both"/>
      </w:pPr>
      <w:r>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97DAE" w:rsidRDefault="00297DAE">
      <w:pPr>
        <w:pStyle w:val="ConsPlusNormal"/>
        <w:spacing w:before="200"/>
        <w:ind w:firstLine="540"/>
        <w:jc w:val="both"/>
      </w:pPr>
      <w:bookmarkStart w:id="73" w:name="P1659"/>
      <w:bookmarkEnd w:id="73"/>
      <w: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97DAE" w:rsidRDefault="00297DAE">
      <w:pPr>
        <w:pStyle w:val="ConsPlusNormal"/>
        <w:spacing w:before="200"/>
        <w:ind w:firstLine="540"/>
        <w:jc w:val="both"/>
      </w:pPr>
      <w:bookmarkStart w:id="74" w:name="P1660"/>
      <w:bookmarkEnd w:id="74"/>
      <w: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297DAE" w:rsidRDefault="00297DAE">
      <w:pPr>
        <w:pStyle w:val="ConsPlusNormal"/>
        <w:spacing w:before="200"/>
        <w:ind w:firstLine="540"/>
        <w:jc w:val="both"/>
      </w:pPr>
      <w:bookmarkStart w:id="75" w:name="P1661"/>
      <w:bookmarkEnd w:id="75"/>
      <w:r>
        <w:t>2.12.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297DAE" w:rsidRDefault="00297DAE">
      <w:pPr>
        <w:pStyle w:val="ConsPlusNormal"/>
        <w:spacing w:before="200"/>
        <w:ind w:firstLine="540"/>
        <w:jc w:val="both"/>
      </w:pPr>
      <w:bookmarkStart w:id="76" w:name="P1662"/>
      <w:bookmarkEnd w:id="76"/>
      <w:r>
        <w:t xml:space="preserve">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w:t>
      </w:r>
      <w:r>
        <w:lastRenderedPageBreak/>
        <w:t>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297DAE" w:rsidRDefault="00297DAE">
      <w:pPr>
        <w:pStyle w:val="ConsPlusNormal"/>
        <w:spacing w:before="200"/>
        <w:ind w:firstLine="540"/>
        <w:jc w:val="both"/>
      </w:pPr>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297DAE" w:rsidRDefault="00297DAE">
      <w:pPr>
        <w:pStyle w:val="ConsPlusNormal"/>
        <w:spacing w:before="200"/>
        <w:ind w:firstLine="540"/>
        <w:jc w:val="both"/>
      </w:pPr>
      <w:r>
        <w:t>- являются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являются контролирующим лицом юридического лица, являющегося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97DAE" w:rsidRDefault="00297DAE">
      <w:pPr>
        <w:pStyle w:val="ConsPlusNormal"/>
        <w:spacing w:before="200"/>
        <w:ind w:firstLine="540"/>
        <w:jc w:val="both"/>
      </w:pPr>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297DAE" w:rsidRDefault="00297DAE">
      <w:pPr>
        <w:pStyle w:val="ConsPlusNormal"/>
        <w:spacing w:before="200"/>
        <w:ind w:firstLine="540"/>
        <w:jc w:val="both"/>
      </w:pPr>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297DAE" w:rsidRDefault="00297DAE">
      <w:pPr>
        <w:pStyle w:val="ConsPlusNormal"/>
        <w:jc w:val="both"/>
      </w:pPr>
      <w:r>
        <w:t xml:space="preserve">(пп. 2.13 в ред. </w:t>
      </w:r>
      <w:hyperlink r:id="rId284">
        <w:r>
          <w:rPr>
            <w:color w:val="0000FF"/>
          </w:rPr>
          <w:t>постановления</w:t>
        </w:r>
      </w:hyperlink>
      <w:r>
        <w:t xml:space="preserve"> Администрации города Сургута от 01.10.2021 N 8551)</w:t>
      </w:r>
    </w:p>
    <w:p w:rsidR="00297DAE" w:rsidRDefault="00297DAE">
      <w:pPr>
        <w:pStyle w:val="ConsPlusNormal"/>
        <w:spacing w:before="200"/>
        <w:ind w:firstLine="540"/>
        <w:jc w:val="both"/>
      </w:pPr>
      <w:bookmarkStart w:id="77" w:name="P1670"/>
      <w:bookmarkEnd w:id="77"/>
      <w:r>
        <w:t>2.14. Участники отбора должны осуществлять деятельность по практическому применению (внедрению) результатов интеллектуальной деятельности на территории города Сургута.</w:t>
      </w:r>
    </w:p>
    <w:p w:rsidR="00297DAE" w:rsidRDefault="00297DAE">
      <w:pPr>
        <w:pStyle w:val="ConsPlusNormal"/>
        <w:jc w:val="both"/>
      </w:pPr>
      <w:r>
        <w:t xml:space="preserve">(в ред. </w:t>
      </w:r>
      <w:hyperlink r:id="rId285">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297DAE" w:rsidRDefault="00297DAE">
      <w:pPr>
        <w:pStyle w:val="ConsPlusNormal"/>
        <w:spacing w:before="200"/>
        <w:ind w:firstLine="540"/>
        <w:jc w:val="both"/>
      </w:pPr>
      <w:bookmarkStart w:id="78" w:name="P1673"/>
      <w:bookmarkEnd w:id="78"/>
      <w:r>
        <w:t xml:space="preserve">3. Для участия в отборе участники отбора представляют в Администрацию города заявку по </w:t>
      </w:r>
      <w:hyperlink w:anchor="P1859">
        <w:r>
          <w:rPr>
            <w:color w:val="0000FF"/>
          </w:rPr>
          <w:t>форме</w:t>
        </w:r>
      </w:hyperlink>
      <w:r>
        <w:t xml:space="preserve"> согласно приложению 1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297DAE" w:rsidRDefault="00297DAE">
      <w:pPr>
        <w:pStyle w:val="ConsPlusNormal"/>
        <w:jc w:val="both"/>
      </w:pPr>
      <w:r>
        <w:t xml:space="preserve">(в ред. </w:t>
      </w:r>
      <w:hyperlink r:id="rId286">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в Администрацию города лично, уполномоченным лицом или через представителя;</w:t>
      </w:r>
    </w:p>
    <w:p w:rsidR="00297DAE" w:rsidRDefault="00297DAE">
      <w:pPr>
        <w:pStyle w:val="ConsPlusNormal"/>
        <w:spacing w:before="200"/>
        <w:ind w:firstLine="540"/>
        <w:jc w:val="both"/>
      </w:pPr>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297DAE" w:rsidRDefault="00297DAE">
      <w:pPr>
        <w:pStyle w:val="ConsPlusNormal"/>
        <w:spacing w:before="200"/>
        <w:ind w:firstLine="540"/>
        <w:jc w:val="both"/>
      </w:pPr>
      <w:r>
        <w:t>- в Администрацию города в электронном виде путем подачи через Инвестиционный портал города Сургута (www.invest.admsurgut.ru) в разделе "Обратиться".</w:t>
      </w:r>
    </w:p>
    <w:p w:rsidR="00297DAE" w:rsidRDefault="00297DAE">
      <w:pPr>
        <w:pStyle w:val="ConsPlusNormal"/>
        <w:spacing w:before="200"/>
        <w:ind w:firstLine="540"/>
        <w:jc w:val="both"/>
      </w:pPr>
      <w:bookmarkStart w:id="79" w:name="P1678"/>
      <w:bookmarkEnd w:id="79"/>
      <w: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297DAE" w:rsidRDefault="00297DAE">
      <w:pPr>
        <w:pStyle w:val="ConsPlusNormal"/>
        <w:spacing w:before="200"/>
        <w:ind w:firstLine="540"/>
        <w:jc w:val="both"/>
      </w:pPr>
      <w:r>
        <w:t xml:space="preserve">При невыполнении участником отбора, подавшим заявку в электронном виде, обязательства </w:t>
      </w:r>
      <w:r>
        <w:lastRenderedPageBreak/>
        <w:t>о предоставлении оригинала заявки с приложенными документами, направленная заявка отклоняется.</w:t>
      </w:r>
    </w:p>
    <w:p w:rsidR="00297DAE" w:rsidRDefault="00297DAE">
      <w:pPr>
        <w:pStyle w:val="ConsPlusNormal"/>
        <w:spacing w:before="200"/>
        <w:ind w:firstLine="540"/>
        <w:jc w:val="both"/>
      </w:pPr>
      <w: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297DAE" w:rsidRDefault="00297DAE">
      <w:pPr>
        <w:pStyle w:val="ConsPlusNormal"/>
        <w:jc w:val="both"/>
      </w:pPr>
      <w:r>
        <w:t xml:space="preserve">(в ред. </w:t>
      </w:r>
      <w:hyperlink r:id="rId287">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Адрес предоставления заявок:</w:t>
      </w:r>
    </w:p>
    <w:p w:rsidR="00297DAE" w:rsidRDefault="00297DAE">
      <w:pPr>
        <w:pStyle w:val="ConsPlusNormal"/>
        <w:spacing w:before="200"/>
        <w:ind w:firstLine="540"/>
        <w:jc w:val="both"/>
      </w:pPr>
      <w:r>
        <w:t>Администрация города: улица Энгельса, 8, кабинет 121, город Сургут, Ханты-Мансийский автономный округ - Югра, Тюменская область, 628408.</w:t>
      </w:r>
    </w:p>
    <w:p w:rsidR="00297DAE" w:rsidRDefault="00297DAE">
      <w:pPr>
        <w:pStyle w:val="ConsPlusNormal"/>
        <w:spacing w:before="200"/>
        <w:ind w:firstLine="540"/>
        <w:jc w:val="both"/>
      </w:pPr>
      <w:r>
        <w:t>Время работы:</w:t>
      </w:r>
    </w:p>
    <w:p w:rsidR="00297DAE" w:rsidRDefault="00297DAE">
      <w:pPr>
        <w:pStyle w:val="ConsPlusNormal"/>
        <w:spacing w:before="200"/>
        <w:ind w:firstLine="540"/>
        <w:jc w:val="both"/>
      </w:pPr>
      <w:r>
        <w:t>- понедельник - пятница: 09.00 - 17.12, перерыв: с 13.00 до 14.00;</w:t>
      </w:r>
    </w:p>
    <w:p w:rsidR="00297DAE" w:rsidRDefault="00297DAE">
      <w:pPr>
        <w:pStyle w:val="ConsPlusNormal"/>
        <w:spacing w:before="200"/>
        <w:ind w:firstLine="540"/>
        <w:jc w:val="both"/>
      </w:pPr>
      <w:r>
        <w:t>выходные дни: суббота, воскресенье.</w:t>
      </w:r>
    </w:p>
    <w:p w:rsidR="00297DAE" w:rsidRDefault="00297DAE">
      <w:pPr>
        <w:pStyle w:val="ConsPlusNormal"/>
        <w:spacing w:before="200"/>
        <w:ind w:firstLine="540"/>
        <w:jc w:val="both"/>
      </w:pPr>
      <w:r>
        <w:t>Инвестиционный портал города Сургута: invest.admsurgut.ru.</w:t>
      </w:r>
    </w:p>
    <w:p w:rsidR="00297DAE" w:rsidRDefault="00297DAE">
      <w:pPr>
        <w:pStyle w:val="ConsPlusNormal"/>
        <w:spacing w:before="200"/>
        <w:ind w:firstLine="540"/>
        <w:jc w:val="both"/>
      </w:pPr>
      <w:r>
        <w:t xml:space="preserve">Выходные и нерабочие праздничные дни устанавливаются в соответствии с Трудовым </w:t>
      </w:r>
      <w:hyperlink r:id="rId288">
        <w:r>
          <w:rPr>
            <w:color w:val="0000FF"/>
          </w:rPr>
          <w:t>кодексом</w:t>
        </w:r>
      </w:hyperlink>
      <w:r>
        <w:t xml:space="preserve"> Российской Федерации.</w:t>
      </w:r>
    </w:p>
    <w:p w:rsidR="00297DAE" w:rsidRDefault="00297DAE">
      <w:pPr>
        <w:pStyle w:val="ConsPlusNormal"/>
        <w:spacing w:before="200"/>
        <w:ind w:firstLine="540"/>
        <w:jc w:val="both"/>
      </w:pPr>
      <w: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297DAE" w:rsidRDefault="00297DAE">
      <w:pPr>
        <w:pStyle w:val="ConsPlusNormal"/>
        <w:spacing w:before="200"/>
        <w:ind w:firstLine="540"/>
        <w:jc w:val="both"/>
      </w:pPr>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297DAE" w:rsidRDefault="00297DAE">
      <w:pPr>
        <w:pStyle w:val="ConsPlusNormal"/>
        <w:spacing w:before="200"/>
        <w:ind w:firstLine="540"/>
        <w:jc w:val="both"/>
      </w:pPr>
      <w: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не позднее седьмого рабочего дня с даты регистрации заявки.</w:t>
      </w:r>
    </w:p>
    <w:p w:rsidR="00297DAE" w:rsidRDefault="00297DAE">
      <w:pPr>
        <w:pStyle w:val="ConsPlusNormal"/>
        <w:jc w:val="both"/>
      </w:pPr>
      <w:r>
        <w:t xml:space="preserve">(в ред. </w:t>
      </w:r>
      <w:hyperlink r:id="rId289">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297DAE" w:rsidRDefault="00297DAE">
      <w:pPr>
        <w:pStyle w:val="ConsPlusNormal"/>
        <w:jc w:val="both"/>
      </w:pPr>
      <w:r>
        <w:t xml:space="preserve">(абзац введен </w:t>
      </w:r>
      <w:hyperlink r:id="rId290">
        <w:r>
          <w:rPr>
            <w:color w:val="0000FF"/>
          </w:rPr>
          <w:t>постановлением</w:t>
        </w:r>
      </w:hyperlink>
      <w:r>
        <w:t xml:space="preserve"> Администрации города Сургута от 26.04.2022 N 3317)</w:t>
      </w:r>
    </w:p>
    <w:p w:rsidR="00297DAE" w:rsidRDefault="00297DAE">
      <w:pPr>
        <w:pStyle w:val="ConsPlusNormal"/>
        <w:spacing w:before="200"/>
        <w:ind w:firstLine="540"/>
        <w:jc w:val="both"/>
      </w:pPr>
      <w:bookmarkStart w:id="80" w:name="P1695"/>
      <w:bookmarkEnd w:id="80"/>
      <w:r>
        <w:t>4. Перечень документов, представляемых участниками отбора</w:t>
      </w:r>
    </w:p>
    <w:p w:rsidR="00297DAE" w:rsidRDefault="00297DAE">
      <w:pPr>
        <w:pStyle w:val="ConsPlusNormal"/>
        <w:spacing w:before="200"/>
        <w:ind w:firstLine="540"/>
        <w:jc w:val="both"/>
      </w:pPr>
      <w:r>
        <w:t xml:space="preserve">4.1. </w:t>
      </w:r>
      <w:hyperlink w:anchor="P1859">
        <w:r>
          <w:rPr>
            <w:color w:val="0000FF"/>
          </w:rPr>
          <w:t>Заявка</w:t>
        </w:r>
      </w:hyperlink>
      <w:r>
        <w:t xml:space="preserve">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rsidR="00297DAE" w:rsidRDefault="00297DAE">
      <w:pPr>
        <w:pStyle w:val="ConsPlusNormal"/>
        <w:spacing w:before="200"/>
        <w:ind w:firstLine="540"/>
        <w:jc w:val="both"/>
      </w:pPr>
      <w:r>
        <w:t>4.1.1. Для индивидуальных предпринимателей (в случае подачи заявки уполномоченным лицом),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297DAE" w:rsidRDefault="00297DAE">
      <w:pPr>
        <w:pStyle w:val="ConsPlusNormal"/>
        <w:jc w:val="both"/>
      </w:pPr>
      <w:r>
        <w:t xml:space="preserve">(пп. 4.1.1 в ред. </w:t>
      </w:r>
      <w:hyperlink r:id="rId291">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lastRenderedPageBreak/>
        <w:t>4.1.2. Документы, подтверждающие фактически произведенные затраты, оформленные на участника отбора:</w:t>
      </w:r>
    </w:p>
    <w:p w:rsidR="00297DAE" w:rsidRDefault="00297DAE">
      <w:pPr>
        <w:pStyle w:val="ConsPlusNormal"/>
        <w:jc w:val="both"/>
      </w:pPr>
      <w:r>
        <w:t xml:space="preserve">(в ред. </w:t>
      </w:r>
      <w:hyperlink r:id="rId292">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на аренду нежилых помещений -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rsidR="00297DAE" w:rsidRDefault="00297DAE">
      <w:pPr>
        <w:pStyle w:val="ConsPlusNormal"/>
        <w:jc w:val="both"/>
      </w:pPr>
      <w:r>
        <w:t xml:space="preserve">(в ред. </w:t>
      </w:r>
      <w:hyperlink r:id="rId293">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 xml:space="preserve">- документы, подтверждающие факт оплаты: чеки контрольно-кассовой техники (оформленные в соответствии с Федеральным </w:t>
      </w:r>
      <w:hyperlink r:id="rId294">
        <w:r>
          <w:rPr>
            <w:color w:val="0000FF"/>
          </w:rPr>
          <w:t>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297DAE" w:rsidRDefault="00297DAE">
      <w:pPr>
        <w:pStyle w:val="ConsPlusNormal"/>
        <w:spacing w:before="200"/>
        <w:ind w:firstLine="540"/>
        <w:jc w:val="both"/>
      </w:pPr>
      <w:r>
        <w:t>Для получения субсидии участники отбора обязаны представить подтверждающие документы на всю сумму заявленных расходов.</w:t>
      </w:r>
    </w:p>
    <w:p w:rsidR="00297DAE" w:rsidRDefault="00297DAE">
      <w:pPr>
        <w:pStyle w:val="ConsPlusNormal"/>
        <w:spacing w:before="200"/>
        <w:ind w:firstLine="540"/>
        <w:jc w:val="both"/>
      </w:pPr>
      <w:r>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rsidR="00297DAE" w:rsidRDefault="00297DAE">
      <w:pPr>
        <w:pStyle w:val="ConsPlusNormal"/>
        <w:spacing w:before="200"/>
        <w:ind w:firstLine="540"/>
        <w:jc w:val="both"/>
      </w:pPr>
      <w:r>
        <w:t>4.1.3. Документы, подтверждающие осуществление деятельности по практическому применению (внедрению) результатов интеллектуальной деятельности на территории города Сургута.</w:t>
      </w:r>
    </w:p>
    <w:p w:rsidR="00297DAE" w:rsidRDefault="00297DAE">
      <w:pPr>
        <w:pStyle w:val="ConsPlusNormal"/>
        <w:jc w:val="both"/>
      </w:pPr>
      <w:r>
        <w:t xml:space="preserve">(в ред. </w:t>
      </w:r>
      <w:hyperlink r:id="rId295">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4.1.4. Документы, подтверждающие права участника отбора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297DAE" w:rsidRDefault="00297DAE">
      <w:pPr>
        <w:pStyle w:val="ConsPlusNormal"/>
        <w:spacing w:before="200"/>
        <w:ind w:firstLine="540"/>
        <w:jc w:val="both"/>
      </w:pPr>
      <w:r>
        <w:t xml:space="preserve">4.1.5. </w:t>
      </w:r>
      <w:hyperlink w:anchor="P2033">
        <w:r>
          <w:rPr>
            <w:color w:val="0000FF"/>
          </w:rPr>
          <w:t>Описание</w:t>
        </w:r>
      </w:hyperlink>
      <w:r>
        <w:t xml:space="preserve"> инновационного проекта в соответствии с приложением 3 к настоящему порядку;</w:t>
      </w:r>
    </w:p>
    <w:p w:rsidR="00297DAE" w:rsidRDefault="00297DAE">
      <w:pPr>
        <w:pStyle w:val="ConsPlusNormal"/>
        <w:spacing w:before="200"/>
        <w:ind w:firstLine="540"/>
        <w:jc w:val="both"/>
      </w:pPr>
      <w:r>
        <w:t>4.1.6.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297DAE" w:rsidRDefault="00297DAE">
      <w:pPr>
        <w:pStyle w:val="ConsPlusNormal"/>
        <w:spacing w:before="200"/>
        <w:ind w:firstLine="540"/>
        <w:jc w:val="both"/>
      </w:pPr>
      <w:r>
        <w:t xml:space="preserve">5. Участник отбора вправе отозвать заявку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P1673">
        <w:r>
          <w:rPr>
            <w:color w:val="0000FF"/>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297DAE" w:rsidRDefault="00297DAE">
      <w:pPr>
        <w:pStyle w:val="ConsPlusNormal"/>
        <w:jc w:val="both"/>
      </w:pPr>
      <w:r>
        <w:t xml:space="preserve">(в ред. </w:t>
      </w:r>
      <w:hyperlink r:id="rId296">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6. Со дня регистрации заявления об отзыве заявки, заявка признается отозванной участником отбора и снимается с рассмотрения.</w:t>
      </w:r>
    </w:p>
    <w:p w:rsidR="00297DAE" w:rsidRDefault="00297DAE">
      <w:pPr>
        <w:pStyle w:val="ConsPlusNormal"/>
        <w:spacing w:before="200"/>
        <w:ind w:firstLine="540"/>
        <w:jc w:val="both"/>
      </w:pPr>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297DAE" w:rsidRDefault="00297DAE">
      <w:pPr>
        <w:pStyle w:val="ConsPlusNormal"/>
        <w:spacing w:before="200"/>
        <w:ind w:firstLine="540"/>
        <w:jc w:val="both"/>
      </w:pPr>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rsidR="00297DAE" w:rsidRDefault="00297DAE">
      <w:pPr>
        <w:pStyle w:val="ConsPlusNormal"/>
        <w:spacing w:before="200"/>
        <w:ind w:firstLine="540"/>
        <w:jc w:val="both"/>
      </w:pPr>
      <w:r>
        <w:t>- о снятии с рассмотрения заявки в связи с отзывом и о возврате поданной заявки с приложенными документами.</w:t>
      </w:r>
    </w:p>
    <w:p w:rsidR="00297DAE" w:rsidRDefault="00297DAE">
      <w:pPr>
        <w:pStyle w:val="ConsPlusNormal"/>
        <w:spacing w:before="200"/>
        <w:ind w:firstLine="540"/>
        <w:jc w:val="both"/>
      </w:pPr>
      <w:r>
        <w:t xml:space="preserve">Письмо Администратора и заявка с приложенными документами возвращаются участнику </w:t>
      </w:r>
      <w:r>
        <w:lastRenderedPageBreak/>
        <w:t>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297DAE" w:rsidRDefault="00297DAE">
      <w:pPr>
        <w:pStyle w:val="ConsPlusNormal"/>
        <w:spacing w:before="200"/>
        <w:ind w:firstLine="540"/>
        <w:jc w:val="both"/>
      </w:pPr>
      <w: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297DAE" w:rsidRDefault="00297DAE">
      <w:pPr>
        <w:pStyle w:val="ConsPlusNormal"/>
        <w:spacing w:before="200"/>
        <w:ind w:firstLine="540"/>
        <w:jc w:val="both"/>
      </w:pPr>
      <w:r>
        <w:t>9. Правила рассмотрения и оценки заявок участников отбора</w:t>
      </w:r>
    </w:p>
    <w:p w:rsidR="00297DAE" w:rsidRDefault="00297DAE">
      <w:pPr>
        <w:pStyle w:val="ConsPlusNormal"/>
        <w:spacing w:before="200"/>
        <w:ind w:firstLine="540"/>
        <w:jc w:val="both"/>
      </w:pPr>
      <w: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rsidR="00297DAE" w:rsidRDefault="00297DAE">
      <w:pPr>
        <w:pStyle w:val="ConsPlusNormal"/>
        <w:jc w:val="both"/>
      </w:pPr>
      <w:r>
        <w:t xml:space="preserve">(в ред. </w:t>
      </w:r>
      <w:hyperlink r:id="rId297">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81" w:name="P1723"/>
      <w:bookmarkEnd w:id="81"/>
      <w: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w:t>
      </w:r>
      <w:hyperlink w:anchor="P1617">
        <w:r>
          <w:rPr>
            <w:color w:val="0000FF"/>
          </w:rPr>
          <w:t>подпунктом 2.1 пункта 2 раздела I</w:t>
        </w:r>
      </w:hyperlink>
      <w:r>
        <w:t xml:space="preserve">, </w:t>
      </w:r>
      <w:hyperlink w:anchor="P1648">
        <w:r>
          <w:rPr>
            <w:color w:val="0000FF"/>
          </w:rPr>
          <w:t>подпунктами 2.1</w:t>
        </w:r>
      </w:hyperlink>
      <w:r>
        <w:t xml:space="preserve"> - </w:t>
      </w:r>
      <w:hyperlink w:anchor="P1652">
        <w:r>
          <w:rPr>
            <w:color w:val="0000FF"/>
          </w:rPr>
          <w:t>2.4</w:t>
        </w:r>
      </w:hyperlink>
      <w:r>
        <w:t xml:space="preserve">, </w:t>
      </w:r>
      <w:hyperlink w:anchor="P1655">
        <w:r>
          <w:rPr>
            <w:color w:val="0000FF"/>
          </w:rPr>
          <w:t>2.6</w:t>
        </w:r>
      </w:hyperlink>
      <w:r>
        <w:t xml:space="preserve"> - </w:t>
      </w:r>
      <w:hyperlink w:anchor="P1659">
        <w:r>
          <w:rPr>
            <w:color w:val="0000FF"/>
          </w:rPr>
          <w:t>2.10</w:t>
        </w:r>
      </w:hyperlink>
      <w:r>
        <w:t xml:space="preserve">, </w:t>
      </w:r>
      <w:hyperlink w:anchor="P1661">
        <w:r>
          <w:rPr>
            <w:color w:val="0000FF"/>
          </w:rPr>
          <w:t>2.12 пункта 2</w:t>
        </w:r>
      </w:hyperlink>
      <w:r>
        <w:t xml:space="preserve"> настоящего раздела, а также требованиям к заявкам, предусмотренным </w:t>
      </w:r>
      <w:hyperlink w:anchor="P1673">
        <w:r>
          <w:rPr>
            <w:color w:val="0000FF"/>
          </w:rPr>
          <w:t>абзацами первым</w:t>
        </w:r>
      </w:hyperlink>
      <w:r>
        <w:t xml:space="preserve">, </w:t>
      </w:r>
      <w:hyperlink w:anchor="P1678">
        <w:r>
          <w:rPr>
            <w:color w:val="0000FF"/>
          </w:rPr>
          <w:t>пятым пункта 3</w:t>
        </w:r>
      </w:hyperlink>
      <w:r>
        <w:t xml:space="preserve"> настоящего раздела, требованиям к формам заявок, срокам подачи заявок, указанным в объявлении.</w:t>
      </w:r>
    </w:p>
    <w:p w:rsidR="00297DAE" w:rsidRDefault="00297DAE">
      <w:pPr>
        <w:pStyle w:val="ConsPlusNormal"/>
        <w:jc w:val="both"/>
      </w:pPr>
      <w:r>
        <w:t xml:space="preserve">(в ред. </w:t>
      </w:r>
      <w:hyperlink r:id="rId298">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Администратор самостоятельно в срок первого этапа отбора по каждому участнику отбора:</w:t>
      </w:r>
    </w:p>
    <w:p w:rsidR="00297DAE" w:rsidRDefault="00297DAE">
      <w:pPr>
        <w:pStyle w:val="ConsPlusNormal"/>
        <w:spacing w:before="200"/>
        <w:ind w:firstLine="540"/>
        <w:jc w:val="both"/>
      </w:pPr>
      <w:r>
        <w:t>- получает выписку из Единого реестра субъектов малого и среднего предпринимательства Федеральной налоговой службы (</w:t>
      </w:r>
      <w:hyperlink r:id="rId299">
        <w:r>
          <w:rPr>
            <w:color w:val="0000FF"/>
          </w:rPr>
          <w:t>статья 4.1</w:t>
        </w:r>
      </w:hyperlink>
      <w:r>
        <w:t xml:space="preserve"> Федерального закона от 24.07.2007 N 209-ФЗ "О развитии малого и среднего предпринимательства в Российской Федерации");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w:t>
      </w:r>
      <w:hyperlink w:anchor="P1661">
        <w:r>
          <w:rPr>
            <w:color w:val="0000FF"/>
          </w:rPr>
          <w:t>подпункту 2.12 пункта 2</w:t>
        </w:r>
      </w:hyperlink>
      <w:r>
        <w:t xml:space="preserve"> настоящего раздела;</w:t>
      </w:r>
    </w:p>
    <w:p w:rsidR="00297DAE" w:rsidRDefault="00297DAE">
      <w:pPr>
        <w:pStyle w:val="ConsPlusNormal"/>
        <w:jc w:val="both"/>
      </w:pPr>
      <w:r>
        <w:t xml:space="preserve">(в ред. </w:t>
      </w:r>
      <w:hyperlink r:id="rId300">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297DAE" w:rsidRDefault="00297DAE">
      <w:pPr>
        <w:pStyle w:val="ConsPlusNormal"/>
        <w:spacing w:before="200"/>
        <w:ind w:firstLine="540"/>
        <w:jc w:val="both"/>
      </w:pPr>
      <w:r>
        <w:t>- получает сведения из Единого федерального реестра сведений о банкротстве;</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абз. 6 пп. 9.1.1 п. 9 разд. II приостановлено до 01.01.2023 </w:t>
            </w:r>
            <w:hyperlink r:id="rId301">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P1648">
        <w:r>
          <w:rPr>
            <w:color w:val="0000FF"/>
          </w:rPr>
          <w:t>подпункту 2.1 пункта 2</w:t>
        </w:r>
      </w:hyperlink>
      <w:r>
        <w:t xml:space="preserve"> настоящего раздела;</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абз. 7 пп. 9.1.1 п. 9 разд. II приостановлено до 01.01.2023 </w:t>
            </w:r>
            <w:hyperlink r:id="rId302">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r>
        <w:t xml:space="preserve">- направляет запросы в управление бюджетного учета и отчетности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P1650">
        <w:r>
          <w:rPr>
            <w:color w:val="0000FF"/>
          </w:rPr>
          <w:t>подпункту 2.2 пункта 2</w:t>
        </w:r>
      </w:hyperlink>
      <w:r>
        <w:t xml:space="preserve"> настоящего раздела.</w:t>
      </w:r>
    </w:p>
    <w:p w:rsidR="00297DAE" w:rsidRDefault="00297DAE">
      <w:pPr>
        <w:pStyle w:val="ConsPlusNormal"/>
        <w:jc w:val="both"/>
      </w:pPr>
      <w:r>
        <w:t xml:space="preserve">(в ред. </w:t>
      </w:r>
      <w:hyperlink r:id="rId303">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w:t>
      </w:r>
      <w:r>
        <w:lastRenderedPageBreak/>
        <w:t>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P1653">
        <w:r>
          <w:rPr>
            <w:color w:val="0000FF"/>
          </w:rPr>
          <w:t>подпунктами 2.5</w:t>
        </w:r>
      </w:hyperlink>
      <w:r>
        <w:t xml:space="preserve">, </w:t>
      </w:r>
      <w:hyperlink w:anchor="P1660">
        <w:r>
          <w:rPr>
            <w:color w:val="0000FF"/>
          </w:rPr>
          <w:t>2.11</w:t>
        </w:r>
      </w:hyperlink>
      <w:r>
        <w:t xml:space="preserve">, </w:t>
      </w:r>
      <w:hyperlink w:anchor="P1662">
        <w:r>
          <w:rPr>
            <w:color w:val="0000FF"/>
          </w:rPr>
          <w:t>2.13</w:t>
        </w:r>
      </w:hyperlink>
      <w:r>
        <w:t xml:space="preserve">, </w:t>
      </w:r>
      <w:hyperlink w:anchor="P1670">
        <w:r>
          <w:rPr>
            <w:color w:val="0000FF"/>
          </w:rPr>
          <w:t>2.14 пункта 2</w:t>
        </w:r>
      </w:hyperlink>
      <w:r>
        <w:t xml:space="preserve">, </w:t>
      </w:r>
      <w:hyperlink w:anchor="P1695">
        <w:r>
          <w:rPr>
            <w:color w:val="0000FF"/>
          </w:rPr>
          <w:t>пунктом 4</w:t>
        </w:r>
      </w:hyperlink>
      <w:r>
        <w:t xml:space="preserve"> настоящего раздела.</w:t>
      </w:r>
    </w:p>
    <w:p w:rsidR="00297DAE" w:rsidRDefault="00297DAE">
      <w:pPr>
        <w:pStyle w:val="ConsPlusNormal"/>
        <w:spacing w:before="200"/>
        <w:ind w:firstLine="540"/>
        <w:jc w:val="both"/>
      </w:pPr>
      <w:r>
        <w:t>Администратор самостоятельно в срок второго этапа отбора:</w:t>
      </w:r>
    </w:p>
    <w:p w:rsidR="00297DAE" w:rsidRDefault="00297DAE">
      <w:pPr>
        <w:pStyle w:val="ConsPlusNormal"/>
        <w:spacing w:before="200"/>
        <w:ind w:firstLine="540"/>
        <w:jc w:val="both"/>
      </w:pPr>
      <w: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w:t>
      </w:r>
      <w:hyperlink w:anchor="P1653">
        <w:r>
          <w:rPr>
            <w:color w:val="0000FF"/>
          </w:rPr>
          <w:t>подпунктам 2.5</w:t>
        </w:r>
      </w:hyperlink>
      <w:r>
        <w:t xml:space="preserve">, </w:t>
      </w:r>
      <w:hyperlink w:anchor="P1660">
        <w:r>
          <w:rPr>
            <w:color w:val="0000FF"/>
          </w:rPr>
          <w:t>2.11 пункта 2</w:t>
        </w:r>
      </w:hyperlink>
      <w:r>
        <w:t xml:space="preserve"> настоящего раздела;</w:t>
      </w:r>
    </w:p>
    <w:p w:rsidR="00297DAE" w:rsidRDefault="00297DAE">
      <w:pPr>
        <w:pStyle w:val="ConsPlusNormal"/>
        <w:spacing w:before="200"/>
        <w:ind w:firstLine="540"/>
        <w:jc w:val="both"/>
      </w:pPr>
      <w:r>
        <w:t xml:space="preserve">- абзац утратил силу. - </w:t>
      </w:r>
      <w:hyperlink r:id="rId304">
        <w:r>
          <w:rPr>
            <w:color w:val="0000FF"/>
          </w:rPr>
          <w:t>Постановление</w:t>
        </w:r>
      </w:hyperlink>
      <w:r>
        <w:t xml:space="preserve"> Администрации города Сургута от 12.07.2022 N 5625.</w:t>
      </w:r>
    </w:p>
    <w:p w:rsidR="00297DAE" w:rsidRDefault="00297DAE">
      <w:pPr>
        <w:pStyle w:val="ConsPlusNormal"/>
        <w:spacing w:before="200"/>
        <w:ind w:firstLine="540"/>
        <w:jc w:val="both"/>
      </w:pPr>
      <w:r>
        <w:t>В случае установления в ходе второго этапа несоответствия установленным требованиям, третий этап не проводится, заявка отклоняется.</w:t>
      </w:r>
    </w:p>
    <w:p w:rsidR="00297DAE" w:rsidRDefault="00297DAE">
      <w:pPr>
        <w:pStyle w:val="ConsPlusNormal"/>
        <w:spacing w:before="200"/>
        <w:ind w:firstLine="540"/>
        <w:jc w:val="both"/>
      </w:pPr>
      <w: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297DAE" w:rsidRDefault="00297DAE">
      <w:pPr>
        <w:pStyle w:val="ConsPlusNormal"/>
        <w:spacing w:before="200"/>
        <w:ind w:firstLine="540"/>
        <w:jc w:val="both"/>
      </w:pPr>
      <w: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jc w:val="both"/>
      </w:pPr>
      <w:r>
        <w:t xml:space="preserve">(пп. 9.1.2 в ред. </w:t>
      </w:r>
      <w:hyperlink r:id="rId305">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9.1.3. Третий этап - 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Администратор извещает участников отбора о дате, времени и месте заседания комиссии.</w:t>
      </w:r>
    </w:p>
    <w:p w:rsidR="00297DAE" w:rsidRDefault="00297DAE">
      <w:pPr>
        <w:pStyle w:val="ConsPlusNormal"/>
        <w:spacing w:before="200"/>
        <w:ind w:firstLine="540"/>
        <w:jc w:val="both"/>
      </w:pPr>
      <w:r>
        <w:t xml:space="preserve">Порядок работы комиссии определен </w:t>
      </w:r>
      <w:hyperlink r:id="rId306">
        <w:r>
          <w:rPr>
            <w:color w:val="0000FF"/>
          </w:rPr>
          <w:t>распоряжением</w:t>
        </w:r>
      </w:hyperlink>
      <w:r>
        <w:t xml:space="preserve"> Администрации города Сургута от 06.11.2018 N 1996 "О создании комиссии по предоставлению финансовой поддержки субъектам малого и среднего предпринимательства".</w:t>
      </w:r>
    </w:p>
    <w:p w:rsidR="00297DAE" w:rsidRDefault="00297DAE">
      <w:pPr>
        <w:pStyle w:val="ConsPlusNormal"/>
        <w:spacing w:before="200"/>
        <w:ind w:firstLine="540"/>
        <w:jc w:val="both"/>
      </w:pPr>
      <w:r>
        <w:t>9.1.3.1. В рамках заседания комиссии с учетом последовательности поступления заявок согласно дате и времени регистрации осуществляется:</w:t>
      </w:r>
    </w:p>
    <w:p w:rsidR="00297DAE" w:rsidRDefault="00297DAE">
      <w:pPr>
        <w:pStyle w:val="ConsPlusNormal"/>
        <w:spacing w:before="200"/>
        <w:ind w:firstLine="540"/>
        <w:jc w:val="both"/>
      </w:pPr>
      <w:r>
        <w:t>- публичное представление (презентация) инновационного проекта;</w:t>
      </w:r>
    </w:p>
    <w:p w:rsidR="00297DAE" w:rsidRDefault="00297DAE">
      <w:pPr>
        <w:pStyle w:val="ConsPlusNormal"/>
        <w:spacing w:before="200"/>
        <w:ind w:firstLine="540"/>
        <w:jc w:val="both"/>
      </w:pPr>
      <w:r>
        <w:t>- оценка публично представленных инновационных проектов.</w:t>
      </w:r>
    </w:p>
    <w:p w:rsidR="00297DAE" w:rsidRDefault="00297DAE">
      <w:pPr>
        <w:pStyle w:val="ConsPlusNormal"/>
        <w:spacing w:before="200"/>
        <w:ind w:firstLine="540"/>
        <w:jc w:val="both"/>
      </w:pPr>
      <w:r>
        <w:t>Публичное представление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проекты.</w:t>
      </w:r>
    </w:p>
    <w:p w:rsidR="00297DAE" w:rsidRDefault="00297DAE">
      <w:pPr>
        <w:pStyle w:val="ConsPlusNormal"/>
        <w:jc w:val="both"/>
      </w:pPr>
      <w:r>
        <w:t xml:space="preserve">(в ред. </w:t>
      </w:r>
      <w:hyperlink r:id="rId307">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xml:space="preserve">9.1.3.2. Оценка представленных проектов осуществляется по критериям, указанным в оценочном </w:t>
      </w:r>
      <w:hyperlink w:anchor="P2257">
        <w:r>
          <w:rPr>
            <w:color w:val="0000FF"/>
          </w:rPr>
          <w:t>листе</w:t>
        </w:r>
      </w:hyperlink>
      <w:r>
        <w:t>, согласно приложению 4 к настоящему порядку.</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КонсультантПлюс: примечание.</w:t>
            </w:r>
          </w:p>
          <w:p w:rsidR="00297DAE" w:rsidRDefault="00297DAE">
            <w:pPr>
              <w:pStyle w:val="ConsPlusNormal"/>
              <w:jc w:val="both"/>
            </w:pPr>
            <w:r>
              <w:rPr>
                <w:color w:val="392C69"/>
              </w:rPr>
              <w:t>В официальном тексте документа, видимо, допущена опечатка: имеется в виду приложение 4, а не приложение 2.</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ind w:firstLine="540"/>
        <w:jc w:val="both"/>
      </w:pPr>
      <w:r>
        <w:t xml:space="preserve">Все критерии оценки имеют равное весовое значение в общей оценке. По каждому критерию, указанному в </w:t>
      </w:r>
      <w:hyperlink w:anchor="P2257">
        <w:r>
          <w:rPr>
            <w:color w:val="0000FF"/>
          </w:rPr>
          <w:t>приложении 2</w:t>
        </w:r>
      </w:hyperlink>
      <w:r>
        <w:t xml:space="preserve"> к настоящему порядку, членами комиссии присваиваются от 0 до 10 баллов по каждому критерию.</w:t>
      </w:r>
    </w:p>
    <w:p w:rsidR="00297DAE" w:rsidRDefault="00297DAE">
      <w:pPr>
        <w:pStyle w:val="ConsPlusNormal"/>
        <w:spacing w:before="200"/>
        <w:ind w:firstLine="540"/>
        <w:jc w:val="both"/>
      </w:pPr>
      <w:r>
        <w:lastRenderedPageBreak/>
        <w:t>На основании оценочных листов выводится средний балл по каждой заявке, рассчитывается как общая сумма всех баллов, присвоенных членами комиссии, деленная на количество членов комиссии, участвующих в заседании.</w:t>
      </w:r>
    </w:p>
    <w:p w:rsidR="00297DAE" w:rsidRDefault="00297DAE">
      <w:pPr>
        <w:pStyle w:val="ConsPlusNormal"/>
        <w:spacing w:before="200"/>
        <w:ind w:firstLine="540"/>
        <w:jc w:val="both"/>
      </w:pPr>
      <w:r>
        <w:t>Максимальный средний балл по заявке составляет 80 баллов, минимальный - 0 баллов.</w:t>
      </w:r>
    </w:p>
    <w:p w:rsidR="00297DAE" w:rsidRDefault="00297DAE">
      <w:pPr>
        <w:pStyle w:val="ConsPlusNormal"/>
        <w:spacing w:before="200"/>
        <w:ind w:firstLine="540"/>
        <w:jc w:val="both"/>
      </w:pPr>
      <w:r>
        <w:t>Присвоение порядковых номеров заявок участников отбора осуществляется по результатам отбора (порядковый номер "1" означает, 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41 балла. При этом в случае равенства баллов у нескольких участников отбора преимущество имеет участник отбора, который подал заявку раньше.</w:t>
      </w:r>
    </w:p>
    <w:p w:rsidR="00297DAE" w:rsidRDefault="00297DAE">
      <w:pPr>
        <w:pStyle w:val="ConsPlusNormal"/>
        <w:spacing w:before="200"/>
        <w:ind w:firstLine="540"/>
        <w:jc w:val="both"/>
      </w:pPr>
      <w:r>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41 балла).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rsidR="00297DAE" w:rsidRDefault="00297DAE">
      <w:pPr>
        <w:pStyle w:val="ConsPlusNormal"/>
        <w:spacing w:before="200"/>
        <w:ind w:firstLine="540"/>
        <w:jc w:val="both"/>
      </w:pPr>
      <w: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297DAE" w:rsidRDefault="00297DAE">
      <w:pPr>
        <w:pStyle w:val="ConsPlusNormal"/>
        <w:spacing w:before="200"/>
        <w:ind w:firstLine="540"/>
        <w:jc w:val="both"/>
      </w:pPr>
      <w:r>
        <w:t>9.3. Основаниями для отклонения заявок на стадии их рассмотрения являются:</w:t>
      </w:r>
    </w:p>
    <w:p w:rsidR="00297DAE" w:rsidRDefault="00297DAE">
      <w:pPr>
        <w:pStyle w:val="ConsPlusNormal"/>
        <w:spacing w:before="200"/>
        <w:ind w:firstLine="540"/>
        <w:jc w:val="both"/>
      </w:pPr>
      <w:r>
        <w:t xml:space="preserve">9.3.1. Несоответствие участника отбора категориям и критериям, установленным </w:t>
      </w:r>
      <w:hyperlink w:anchor="P1616">
        <w:r>
          <w:rPr>
            <w:color w:val="0000FF"/>
          </w:rPr>
          <w:t>пунктом 2 раздела I</w:t>
        </w:r>
      </w:hyperlink>
      <w:r>
        <w:t xml:space="preserve"> настоящего порядка.</w:t>
      </w:r>
    </w:p>
    <w:p w:rsidR="00297DAE" w:rsidRDefault="00297DAE">
      <w:pPr>
        <w:pStyle w:val="ConsPlusNormal"/>
        <w:spacing w:before="200"/>
        <w:ind w:firstLine="540"/>
        <w:jc w:val="both"/>
      </w:pPr>
      <w:r>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w:t>
      </w:r>
      <w:hyperlink w:anchor="P1673">
        <w:r>
          <w:rPr>
            <w:color w:val="0000FF"/>
          </w:rPr>
          <w:t>пунктами 3</w:t>
        </w:r>
      </w:hyperlink>
      <w:r>
        <w:t xml:space="preserve">, </w:t>
      </w:r>
      <w:hyperlink w:anchor="P1695">
        <w:r>
          <w:rPr>
            <w:color w:val="0000FF"/>
          </w:rPr>
          <w:t>4</w:t>
        </w:r>
      </w:hyperlink>
      <w:r>
        <w:t xml:space="preserve"> настоящего раздела.</w:t>
      </w:r>
    </w:p>
    <w:p w:rsidR="00297DAE" w:rsidRDefault="00297DAE">
      <w:pPr>
        <w:pStyle w:val="ConsPlusNormal"/>
        <w:jc w:val="both"/>
      </w:pPr>
      <w:r>
        <w:t xml:space="preserve">(в ред. </w:t>
      </w:r>
      <w:hyperlink r:id="rId308">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 xml:space="preserve">9.3.3. Несоответствие участника отбора требованиям, установленным </w:t>
      </w:r>
      <w:hyperlink w:anchor="P1646">
        <w:r>
          <w:rPr>
            <w:color w:val="0000FF"/>
          </w:rPr>
          <w:t>пунктом 2</w:t>
        </w:r>
      </w:hyperlink>
      <w:r>
        <w:t xml:space="preserve"> настоящего раздела.</w:t>
      </w:r>
    </w:p>
    <w:p w:rsidR="00297DAE" w:rsidRDefault="00297DAE">
      <w:pPr>
        <w:pStyle w:val="ConsPlusNormal"/>
        <w:spacing w:before="200"/>
        <w:ind w:firstLine="540"/>
        <w:jc w:val="both"/>
      </w:pPr>
      <w:r>
        <w:t>9.3.4. Подача участником отбора заявки после даты и (или) времени, определенных для подачи заявок;</w:t>
      </w:r>
    </w:p>
    <w:p w:rsidR="00297DAE" w:rsidRDefault="00297DAE">
      <w:pPr>
        <w:pStyle w:val="ConsPlusNormal"/>
        <w:spacing w:before="200"/>
        <w:ind w:firstLine="540"/>
        <w:jc w:val="both"/>
      </w:pPr>
      <w:r>
        <w:t xml:space="preserve">9.3.5. Невыполнение участником отбора требований, установленных </w:t>
      </w:r>
      <w:hyperlink w:anchor="P1678">
        <w:r>
          <w:rPr>
            <w:color w:val="0000FF"/>
          </w:rPr>
          <w:t>абзацем 5 пункта 3</w:t>
        </w:r>
      </w:hyperlink>
      <w:r>
        <w:t xml:space="preserve"> настоящего раздела.</w:t>
      </w:r>
    </w:p>
    <w:p w:rsidR="00297DAE" w:rsidRDefault="00297DAE">
      <w:pPr>
        <w:pStyle w:val="ConsPlusNormal"/>
        <w:spacing w:before="200"/>
        <w:ind w:firstLine="540"/>
        <w:jc w:val="both"/>
      </w:pPr>
      <w:r>
        <w:t>9.3.6. Недостоверность представленной участником отбора информации, в том числе информации о месте нахождения и адресе юридического лица.</w:t>
      </w:r>
    </w:p>
    <w:p w:rsidR="00297DAE" w:rsidRDefault="00297DAE">
      <w:pPr>
        <w:pStyle w:val="ConsPlusNormal"/>
        <w:spacing w:before="200"/>
        <w:ind w:firstLine="540"/>
        <w:jc w:val="both"/>
      </w:pPr>
      <w:r>
        <w:t>10. Администратор по итогам заседания комиссии:</w:t>
      </w:r>
    </w:p>
    <w:p w:rsidR="00297DAE" w:rsidRDefault="00297DAE">
      <w:pPr>
        <w:pStyle w:val="ConsPlusNormal"/>
        <w:spacing w:before="200"/>
        <w:ind w:firstLine="540"/>
        <w:jc w:val="both"/>
      </w:pPr>
      <w:r>
        <w:t>10.1. В течение пяти рабочих дней готовит протокол заседания комиссии, в котором отражается список получателей финансовой поддержки, размер субсидии, информация об отклонении заявок.</w:t>
      </w:r>
    </w:p>
    <w:p w:rsidR="00297DAE" w:rsidRDefault="00297DAE">
      <w:pPr>
        <w:pStyle w:val="ConsPlusNormal"/>
        <w:spacing w:before="200"/>
        <w:ind w:firstLine="540"/>
        <w:jc w:val="both"/>
      </w:pPr>
      <w: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rsidR="00297DAE" w:rsidRDefault="00297DAE">
      <w:pPr>
        <w:pStyle w:val="ConsPlusNormal"/>
        <w:spacing w:before="200"/>
        <w:ind w:firstLine="540"/>
        <w:jc w:val="both"/>
      </w:pPr>
      <w:r>
        <w:lastRenderedPageBreak/>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jc w:val="both"/>
      </w:pPr>
      <w:r>
        <w:t xml:space="preserve">(пп. 10.4 в ред. </w:t>
      </w:r>
      <w:hyperlink r:id="rId309">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информацию о результатах рассмотрения заявок, включающие сведения:</w:t>
      </w:r>
    </w:p>
    <w:p w:rsidR="00297DAE" w:rsidRDefault="00297DAE">
      <w:pPr>
        <w:pStyle w:val="ConsPlusNormal"/>
        <w:jc w:val="both"/>
      </w:pPr>
      <w:r>
        <w:t xml:space="preserve">(в ред. </w:t>
      </w:r>
      <w:hyperlink r:id="rId310">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 о дате, времени и месте рассмотрение заявок;</w:t>
      </w:r>
    </w:p>
    <w:p w:rsidR="00297DAE" w:rsidRDefault="00297DAE">
      <w:pPr>
        <w:pStyle w:val="ConsPlusNormal"/>
        <w:spacing w:before="200"/>
        <w:ind w:firstLine="540"/>
        <w:jc w:val="both"/>
      </w:pPr>
      <w:r>
        <w:t>- о дате, времени и месте оценки заявок участников отбора;</w:t>
      </w:r>
    </w:p>
    <w:p w:rsidR="00297DAE" w:rsidRDefault="00297DAE">
      <w:pPr>
        <w:pStyle w:val="ConsPlusNormal"/>
        <w:spacing w:before="200"/>
        <w:ind w:firstLine="540"/>
        <w:jc w:val="both"/>
      </w:pPr>
      <w:r>
        <w:t>- об участниках отбора, заявки которых были рассмотрены;</w:t>
      </w:r>
    </w:p>
    <w:p w:rsidR="00297DAE" w:rsidRDefault="00297DAE">
      <w:pPr>
        <w:pStyle w:val="ConsPlusNormal"/>
        <w:spacing w:before="200"/>
        <w:ind w:firstLine="540"/>
        <w:jc w:val="both"/>
      </w:pPr>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97DAE" w:rsidRDefault="00297DAE">
      <w:pPr>
        <w:pStyle w:val="ConsPlusNormal"/>
        <w:spacing w:before="200"/>
        <w:ind w:firstLine="540"/>
        <w:jc w:val="both"/>
      </w:pPr>
      <w: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297DAE" w:rsidRDefault="00297DAE">
      <w:pPr>
        <w:pStyle w:val="ConsPlusNormal"/>
        <w:spacing w:before="200"/>
        <w:ind w:firstLine="540"/>
        <w:jc w:val="both"/>
      </w:pPr>
      <w:r>
        <w:t>- о наименовании получателя (получателей) субсидии, с которым заключается соглашение, и размере предоставляемой ему субсидии.</w:t>
      </w:r>
    </w:p>
    <w:p w:rsidR="00297DAE" w:rsidRDefault="00297DAE">
      <w:pPr>
        <w:pStyle w:val="ConsPlusNormal"/>
        <w:jc w:val="both"/>
      </w:pPr>
    </w:p>
    <w:p w:rsidR="00297DAE" w:rsidRDefault="00297DAE">
      <w:pPr>
        <w:pStyle w:val="ConsPlusTitle"/>
        <w:jc w:val="center"/>
        <w:outlineLvl w:val="2"/>
      </w:pPr>
      <w:r>
        <w:t>Раздел III. УСЛОВИЯ И ПОРЯДОК ПРЕДОСТАВЛЕНИЯ СУБСИДИЙ</w:t>
      </w:r>
    </w:p>
    <w:p w:rsidR="00297DAE" w:rsidRDefault="00297DAE">
      <w:pPr>
        <w:pStyle w:val="ConsPlusNormal"/>
        <w:jc w:val="both"/>
      </w:pPr>
    </w:p>
    <w:p w:rsidR="00297DAE" w:rsidRDefault="00297DAE">
      <w:pPr>
        <w:pStyle w:val="ConsPlusNormal"/>
        <w:ind w:firstLine="540"/>
        <w:jc w:val="both"/>
      </w:pPr>
      <w:r>
        <w:t>1. Размер субсидии и порядок расчета</w:t>
      </w:r>
    </w:p>
    <w:p w:rsidR="00297DAE" w:rsidRDefault="00297DAE">
      <w:pPr>
        <w:pStyle w:val="ConsPlusNormal"/>
        <w:spacing w:before="200"/>
        <w:ind w:firstLine="540"/>
        <w:jc w:val="both"/>
      </w:pPr>
      <w:r>
        <w:t>Общая сумма возмещения затрат инновационной компании со среднесписочной численностью работников за предшествующий календарный год менее 30 человек не должна превышать 2 млн. рублей в год на одного участника отбора.</w:t>
      </w:r>
    </w:p>
    <w:p w:rsidR="00297DAE" w:rsidRDefault="00297DAE">
      <w:pPr>
        <w:pStyle w:val="ConsPlusNormal"/>
        <w:spacing w:before="200"/>
        <w:ind w:firstLine="540"/>
        <w:jc w:val="both"/>
      </w:pPr>
      <w:r>
        <w:t>Общая сумма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 рублей в год на одного участника отбора.</w:t>
      </w:r>
    </w:p>
    <w:p w:rsidR="00297DAE" w:rsidRDefault="00297DAE">
      <w:pPr>
        <w:pStyle w:val="ConsPlusNormal"/>
        <w:spacing w:before="200"/>
        <w:ind w:firstLine="540"/>
        <w:jc w:val="both"/>
      </w:pPr>
      <w:r>
        <w:t>2. Возмещению подлежат фактически произведенные и документально подтвержденные затраты участника отбора в размере не более 50% от общего объема затрат на:</w:t>
      </w:r>
    </w:p>
    <w:p w:rsidR="00297DAE" w:rsidRDefault="00297DAE">
      <w:pPr>
        <w:pStyle w:val="ConsPlusNormal"/>
        <w:spacing w:before="200"/>
        <w:ind w:firstLine="540"/>
        <w:jc w:val="both"/>
      </w:pPr>
      <w:r>
        <w:t xml:space="preserve">2.1.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 содержащихся в группах </w:t>
      </w:r>
      <w:hyperlink r:id="rId311">
        <w:r>
          <w:rPr>
            <w:color w:val="0000FF"/>
          </w:rPr>
          <w:t>ОКОФ</w:t>
        </w:r>
      </w:hyperlink>
      <w:r>
        <w:t xml:space="preserve">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297DAE" w:rsidRDefault="00297DAE">
      <w:pPr>
        <w:pStyle w:val="ConsPlusNormal"/>
        <w:spacing w:before="200"/>
        <w:ind w:firstLine="540"/>
        <w:jc w:val="both"/>
      </w:pPr>
      <w:r>
        <w:t>2.2.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rsidR="00297DAE" w:rsidRDefault="00297DAE">
      <w:pPr>
        <w:pStyle w:val="ConsPlusNormal"/>
        <w:spacing w:before="200"/>
        <w:ind w:firstLine="540"/>
        <w:jc w:val="both"/>
      </w:pPr>
      <w:r>
        <w:t>2.3.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городе Сургуте.</w:t>
      </w:r>
    </w:p>
    <w:p w:rsidR="00297DAE" w:rsidRDefault="00297DAE">
      <w:pPr>
        <w:pStyle w:val="ConsPlusNormal"/>
        <w:spacing w:before="200"/>
        <w:ind w:firstLine="540"/>
        <w:jc w:val="both"/>
      </w:pPr>
      <w:r>
        <w:t xml:space="preserve">2.4. Аренду (субаренду) нежилых помещений, используемых для практического применения </w:t>
      </w:r>
      <w:r>
        <w:lastRenderedPageBreak/>
        <w:t>(внедрения) инновационной компанией результатов интеллектуальной деятельности в городе Сургуте.</w:t>
      </w:r>
    </w:p>
    <w:p w:rsidR="00297DAE" w:rsidRDefault="00297DAE">
      <w:pPr>
        <w:pStyle w:val="ConsPlusNormal"/>
        <w:spacing w:before="200"/>
        <w:ind w:firstLine="540"/>
        <w:jc w:val="both"/>
      </w:pPr>
      <w:r>
        <w:t>2.5. Сертификацию, патентование, регистрацию прав результатов интеллектуальной деятельности, товарных знаков и средств индивидуализации, необходимые для практического применения (внедрения) инновационной компанией результатов интеллектуальной деятельности в городе Сургуте.</w:t>
      </w:r>
    </w:p>
    <w:p w:rsidR="00297DAE" w:rsidRDefault="00297DAE">
      <w:pPr>
        <w:pStyle w:val="ConsPlusNormal"/>
        <w:jc w:val="both"/>
      </w:pPr>
      <w:r>
        <w:t xml:space="preserve">(пп. 2.5 в ред. </w:t>
      </w:r>
      <w:hyperlink r:id="rId312">
        <w:r>
          <w:rPr>
            <w:color w:val="0000FF"/>
          </w:rPr>
          <w:t>постановления</w:t>
        </w:r>
      </w:hyperlink>
      <w:r>
        <w:t xml:space="preserve"> Администрации города Сургута от 12.07.2022 N 5625)</w:t>
      </w:r>
    </w:p>
    <w:p w:rsidR="00297DAE" w:rsidRDefault="00297DAE">
      <w:pPr>
        <w:pStyle w:val="ConsPlusNormal"/>
        <w:spacing w:before="200"/>
        <w:ind w:firstLine="540"/>
        <w:jc w:val="both"/>
      </w:pPr>
      <w:r>
        <w:t>2.6. Приобретение, изготовление деталей и комплектующих изделий,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rsidR="00297DAE" w:rsidRDefault="00297DAE">
      <w:pPr>
        <w:pStyle w:val="ConsPlusNormal"/>
        <w:jc w:val="both"/>
      </w:pPr>
      <w:r>
        <w:t xml:space="preserve">(пп. 2.6 введен </w:t>
      </w:r>
      <w:hyperlink r:id="rId313">
        <w:r>
          <w:rPr>
            <w:color w:val="0000FF"/>
          </w:rPr>
          <w:t>постановлением</w:t>
        </w:r>
      </w:hyperlink>
      <w:r>
        <w:t xml:space="preserve"> Администрации города Сургута от 12.07.2022 N 5625)</w:t>
      </w:r>
    </w:p>
    <w:p w:rsidR="00297DAE" w:rsidRDefault="00297DAE">
      <w:pPr>
        <w:pStyle w:val="ConsPlusNormal"/>
        <w:spacing w:before="200"/>
        <w:ind w:firstLine="540"/>
        <w:jc w:val="both"/>
      </w:pPr>
      <w:r>
        <w:t>2.7. Приобретение сырья и материалов,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 (но не более 500 000 рублей).</w:t>
      </w:r>
    </w:p>
    <w:p w:rsidR="00297DAE" w:rsidRDefault="00297DAE">
      <w:pPr>
        <w:pStyle w:val="ConsPlusNormal"/>
        <w:jc w:val="both"/>
      </w:pPr>
      <w:r>
        <w:t xml:space="preserve">(пп. 2.7 введен </w:t>
      </w:r>
      <w:hyperlink r:id="rId314">
        <w:r>
          <w:rPr>
            <w:color w:val="0000FF"/>
          </w:rPr>
          <w:t>постановлением</w:t>
        </w:r>
      </w:hyperlink>
      <w:r>
        <w:t xml:space="preserve"> Администрации города Сургута от 12.07.2022 N 5625)</w:t>
      </w:r>
    </w:p>
    <w:p w:rsidR="00297DAE" w:rsidRDefault="00297DAE">
      <w:pPr>
        <w:pStyle w:val="ConsPlusNormal"/>
        <w:spacing w:before="200"/>
        <w:ind w:firstLine="540"/>
        <w:jc w:val="both"/>
      </w:pPr>
      <w:r>
        <w:t>2.8. Коммунальные услуги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 (но не более 200 000 рублей).</w:t>
      </w:r>
    </w:p>
    <w:p w:rsidR="00297DAE" w:rsidRDefault="00297DAE">
      <w:pPr>
        <w:pStyle w:val="ConsPlusNormal"/>
        <w:jc w:val="both"/>
      </w:pPr>
      <w:r>
        <w:t xml:space="preserve">(пп. 2.8 введен </w:t>
      </w:r>
      <w:hyperlink r:id="rId315">
        <w:r>
          <w:rPr>
            <w:color w:val="0000FF"/>
          </w:rPr>
          <w:t>постановлением</w:t>
        </w:r>
      </w:hyperlink>
      <w:r>
        <w:t xml:space="preserve"> Администрации города Сургута от 12.07.2022 N 5625)</w:t>
      </w:r>
    </w:p>
    <w:p w:rsidR="00297DAE" w:rsidRDefault="00297DAE">
      <w:pPr>
        <w:pStyle w:val="ConsPlusNormal"/>
        <w:spacing w:before="200"/>
        <w:ind w:firstLine="540"/>
        <w:jc w:val="both"/>
      </w:pPr>
      <w:r>
        <w:t>3. При предоставлении субсидии не оцениваются организация и ведение бухгалтерского и налогового учета у субъекта.</w:t>
      </w:r>
    </w:p>
    <w:p w:rsidR="00297DAE" w:rsidRDefault="00297DAE">
      <w:pPr>
        <w:pStyle w:val="ConsPlusNormal"/>
        <w:spacing w:before="200"/>
        <w:ind w:firstLine="540"/>
        <w:jc w:val="both"/>
      </w:pPr>
      <w: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297DAE" w:rsidRDefault="00297DAE">
      <w:pPr>
        <w:pStyle w:val="ConsPlusNormal"/>
        <w:jc w:val="both"/>
      </w:pPr>
      <w:r>
        <w:t xml:space="preserve">(в ред. </w:t>
      </w:r>
      <w:hyperlink r:id="rId316">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297DAE" w:rsidRDefault="00297DAE">
      <w:pPr>
        <w:pStyle w:val="ConsPlusNormal"/>
        <w:spacing w:before="200"/>
        <w:ind w:firstLine="540"/>
        <w:jc w:val="both"/>
      </w:pPr>
      <w: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297DAE" w:rsidRDefault="00297DAE">
      <w:pPr>
        <w:pStyle w:val="ConsPlusNormal"/>
        <w:spacing w:before="200"/>
        <w:ind w:firstLine="540"/>
        <w:jc w:val="both"/>
      </w:pPr>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297DAE" w:rsidRDefault="00297DAE">
      <w:pPr>
        <w:pStyle w:val="ConsPlusNormal"/>
        <w:spacing w:before="200"/>
        <w:ind w:firstLine="540"/>
        <w:jc w:val="both"/>
      </w:pPr>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297DAE" w:rsidRDefault="00297DAE">
      <w:pPr>
        <w:pStyle w:val="ConsPlusNormal"/>
        <w:spacing w:before="200"/>
        <w:ind w:firstLine="540"/>
        <w:jc w:val="both"/>
      </w:pPr>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317">
        <w:r>
          <w:rPr>
            <w:color w:val="0000FF"/>
          </w:rPr>
          <w:t>статьями 268.1</w:t>
        </w:r>
      </w:hyperlink>
      <w:r>
        <w:t xml:space="preserve"> и </w:t>
      </w:r>
      <w:hyperlink r:id="rId318">
        <w:r>
          <w:rPr>
            <w:color w:val="0000FF"/>
          </w:rPr>
          <w:t>269.2</w:t>
        </w:r>
      </w:hyperlink>
      <w:r>
        <w:t xml:space="preserve"> Бюджетного кодекса Российской Федерации.</w:t>
      </w:r>
    </w:p>
    <w:p w:rsidR="00297DAE" w:rsidRDefault="00297DAE">
      <w:pPr>
        <w:pStyle w:val="ConsPlusNormal"/>
        <w:jc w:val="both"/>
      </w:pPr>
      <w:r>
        <w:t xml:space="preserve">(в ред. </w:t>
      </w:r>
      <w:hyperlink r:id="rId319">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r>
        <w:lastRenderedPageBreak/>
        <w:t xml:space="preserve">Соглашение о представлении субсидии должно содержать условия (обязательства), указанные в </w:t>
      </w:r>
      <w:hyperlink w:anchor="P1825">
        <w:r>
          <w:rPr>
            <w:color w:val="0000FF"/>
          </w:rPr>
          <w:t>пунктах 9</w:t>
        </w:r>
      </w:hyperlink>
      <w:r>
        <w:t xml:space="preserve">, </w:t>
      </w:r>
      <w:hyperlink w:anchor="P1832">
        <w:r>
          <w:rPr>
            <w:color w:val="0000FF"/>
          </w:rPr>
          <w:t>10</w:t>
        </w:r>
      </w:hyperlink>
      <w:r>
        <w:t xml:space="preserve"> настоящего раздела.</w:t>
      </w:r>
    </w:p>
    <w:p w:rsidR="00297DAE" w:rsidRDefault="00297DAE">
      <w:pPr>
        <w:pStyle w:val="ConsPlusNormal"/>
        <w:jc w:val="both"/>
      </w:pPr>
      <w:r>
        <w:t xml:space="preserve">(абзац введен </w:t>
      </w:r>
      <w:hyperlink r:id="rId320">
        <w:r>
          <w:rPr>
            <w:color w:val="0000FF"/>
          </w:rPr>
          <w:t>постановлением</w:t>
        </w:r>
      </w:hyperlink>
      <w:r>
        <w:t xml:space="preserve"> Администрации города Сургута от 26.04.2022 N 3317)</w:t>
      </w:r>
    </w:p>
    <w:p w:rsidR="00297DAE" w:rsidRDefault="00297DAE">
      <w:pPr>
        <w:pStyle w:val="ConsPlusNormal"/>
        <w:spacing w:before="200"/>
        <w:ind w:firstLine="540"/>
        <w:jc w:val="both"/>
      </w:pPr>
      <w: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297DAE" w:rsidRDefault="00297DAE">
      <w:pPr>
        <w:pStyle w:val="ConsPlusNormal"/>
        <w:spacing w:before="200"/>
        <w:ind w:firstLine="540"/>
        <w:jc w:val="both"/>
      </w:pPr>
      <w: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6. Победитель (победители) отбора признается уклонившимся от заключения соглашения в случае неподписания получателем субсидии соглашения о предоставлении субсидии в установленный срок.</w:t>
      </w:r>
    </w:p>
    <w:p w:rsidR="00297DAE" w:rsidRDefault="00297DAE">
      <w:pPr>
        <w:pStyle w:val="ConsPlusNormal"/>
        <w:spacing w:before="200"/>
        <w:ind w:firstLine="540"/>
        <w:jc w:val="both"/>
      </w:pPr>
      <w:r>
        <w:t>Администратор обеспечивает направление победителю отбора письмо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На основании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297DAE" w:rsidRDefault="00297DAE">
      <w:pPr>
        <w:pStyle w:val="ConsPlusNormal"/>
        <w:spacing w:before="200"/>
        <w:ind w:firstLine="540"/>
        <w:jc w:val="both"/>
      </w:pPr>
      <w:r>
        <w:t>7. Основанием для отказа в предоставлении субсидии является:</w:t>
      </w:r>
    </w:p>
    <w:p w:rsidR="00297DAE" w:rsidRDefault="00297DAE">
      <w:pPr>
        <w:pStyle w:val="ConsPlusNormal"/>
        <w:spacing w:before="200"/>
        <w:ind w:firstLine="540"/>
        <w:jc w:val="both"/>
      </w:pPr>
      <w:r>
        <w:t>7.1. Несоответствие представленных получателями субсидии документов, требованиям, определенным настоящим порядком, или непредставление (представление (представление не в полном объеме) указанных документов;</w:t>
      </w:r>
    </w:p>
    <w:p w:rsidR="00297DAE" w:rsidRDefault="00297DAE">
      <w:pPr>
        <w:pStyle w:val="ConsPlusNormal"/>
        <w:spacing w:before="200"/>
        <w:ind w:firstLine="540"/>
        <w:jc w:val="both"/>
      </w:pPr>
      <w:r>
        <w:t>7.2. Установление факта недостоверности представленной получателем субсидии информации.</w:t>
      </w:r>
    </w:p>
    <w:p w:rsidR="00297DAE" w:rsidRDefault="00297DAE">
      <w:pPr>
        <w:pStyle w:val="ConsPlusNormal"/>
        <w:spacing w:before="200"/>
        <w:ind w:firstLine="540"/>
        <w:jc w:val="both"/>
      </w:pPr>
      <w:r>
        <w:t>7.3. Признание победителя отбора уклонившимся от заключения соглашения о предоставлении субсидии.</w:t>
      </w:r>
    </w:p>
    <w:p w:rsidR="00297DAE" w:rsidRDefault="00297DAE">
      <w:pPr>
        <w:pStyle w:val="ConsPlusNormal"/>
        <w:spacing w:before="200"/>
        <w:ind w:firstLine="540"/>
        <w:jc w:val="both"/>
      </w:pPr>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297DAE" w:rsidRDefault="00297DAE">
      <w:pPr>
        <w:pStyle w:val="ConsPlusNormal"/>
        <w:spacing w:before="200"/>
        <w:ind w:firstLine="540"/>
        <w:jc w:val="both"/>
      </w:pPr>
      <w:r>
        <w:t>8. Сроки перечисления субсидии, счета, на которые перечисляется субсидия.</w:t>
      </w:r>
    </w:p>
    <w:p w:rsidR="00297DAE" w:rsidRDefault="00297DAE">
      <w:pPr>
        <w:pStyle w:val="ConsPlusNormal"/>
        <w:spacing w:before="200"/>
        <w:ind w:firstLine="540"/>
        <w:jc w:val="both"/>
      </w:pPr>
      <w: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297DAE" w:rsidRDefault="00297DAE">
      <w:pPr>
        <w:pStyle w:val="ConsPlusNormal"/>
        <w:spacing w:before="200"/>
        <w:ind w:firstLine="540"/>
        <w:jc w:val="both"/>
      </w:pPr>
      <w:r>
        <w:t>Перечисление субсидии за счет средств межбюджетных трансфертов производится при фактическом поступлении средств на счет бюджета города.</w:t>
      </w:r>
    </w:p>
    <w:p w:rsidR="00297DAE" w:rsidRDefault="00297DAE">
      <w:pPr>
        <w:pStyle w:val="ConsPlusNormal"/>
        <w:spacing w:before="200"/>
        <w:ind w:firstLine="540"/>
        <w:jc w:val="both"/>
      </w:pPr>
      <w:bookmarkStart w:id="82" w:name="P1825"/>
      <w:bookmarkEnd w:id="82"/>
      <w:r>
        <w:t>9. Победитель отбора, в отношении которого принято решение о предоставлении субсидии:</w:t>
      </w:r>
    </w:p>
    <w:p w:rsidR="00297DAE" w:rsidRDefault="00297DAE">
      <w:pPr>
        <w:pStyle w:val="ConsPlusNormal"/>
        <w:spacing w:before="200"/>
        <w:ind w:firstLine="540"/>
        <w:jc w:val="both"/>
      </w:pPr>
      <w:r>
        <w:lastRenderedPageBreak/>
        <w:t>- обязуется использовать средства субсидии в целях текущей финансово-хозяйственной деятельности победителя отбора;</w:t>
      </w:r>
    </w:p>
    <w:p w:rsidR="00297DAE" w:rsidRDefault="00297DAE">
      <w:pPr>
        <w:pStyle w:val="ConsPlusNormal"/>
        <w:spacing w:before="200"/>
        <w:ind w:firstLine="540"/>
        <w:jc w:val="both"/>
      </w:pPr>
      <w:r>
        <w:t>- обязуется использовать приобретенное имущество для реализации проекта в течение двух лет со дня ее получения;</w:t>
      </w:r>
    </w:p>
    <w:p w:rsidR="00297DAE" w:rsidRDefault="00297DAE">
      <w:pPr>
        <w:pStyle w:val="ConsPlusNormal"/>
        <w:spacing w:before="200"/>
        <w:ind w:firstLine="540"/>
        <w:jc w:val="both"/>
      </w:pPr>
      <w:r>
        <w:t xml:space="preserve">- обязуется предоставлять отчетность в соответствии с </w:t>
      </w:r>
      <w:hyperlink w:anchor="P1838">
        <w:r>
          <w:rPr>
            <w:color w:val="0000FF"/>
          </w:rPr>
          <w:t>разделом IV</w:t>
        </w:r>
      </w:hyperlink>
      <w:r>
        <w:t xml:space="preserve"> настоящего порядка;</w:t>
      </w:r>
    </w:p>
    <w:p w:rsidR="00297DAE" w:rsidRDefault="00297DAE">
      <w:pPr>
        <w:pStyle w:val="ConsPlusNormal"/>
        <w:spacing w:before="200"/>
        <w:ind w:firstLine="540"/>
        <w:jc w:val="both"/>
      </w:pPr>
      <w:r>
        <w:t xml:space="preserve">- обязуется обеспечить достижение значений результатов предоставления субсидии, установленных соглашением о предоставлении субсидии в соответствии с </w:t>
      </w:r>
      <w:hyperlink w:anchor="P1832">
        <w:r>
          <w:rPr>
            <w:color w:val="0000FF"/>
          </w:rPr>
          <w:t>пунктом 10</w:t>
        </w:r>
      </w:hyperlink>
      <w:r>
        <w:t xml:space="preserve"> настоящего раздела.</w:t>
      </w:r>
    </w:p>
    <w:p w:rsidR="00297DAE" w:rsidRDefault="00297DAE">
      <w:pPr>
        <w:pStyle w:val="ConsPlusNormal"/>
        <w:spacing w:before="200"/>
        <w:ind w:firstLine="540"/>
        <w:jc w:val="both"/>
      </w:pPr>
      <w:r>
        <w:t xml:space="preserve">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w:t>
      </w:r>
      <w:hyperlink w:anchor="P69">
        <w:r>
          <w:rPr>
            <w:color w:val="0000FF"/>
          </w:rPr>
          <w:t>разделом II</w:t>
        </w:r>
      </w:hyperlink>
      <w:r>
        <w:t xml:space="preserve"> порядка представления субсидий субъектам малого и среднего предпринимательства в целях возмещения затрат.</w:t>
      </w:r>
    </w:p>
    <w:p w:rsidR="00297DAE" w:rsidRDefault="00297DAE">
      <w:pPr>
        <w:pStyle w:val="ConsPlusNormal"/>
        <w:jc w:val="both"/>
      </w:pPr>
      <w:r>
        <w:t xml:space="preserve">(п. 9 в ред. </w:t>
      </w:r>
      <w:hyperlink r:id="rId321">
        <w:r>
          <w:rPr>
            <w:color w:val="0000FF"/>
          </w:rPr>
          <w:t>постановления</w:t>
        </w:r>
      </w:hyperlink>
      <w:r>
        <w:t xml:space="preserve"> Администрации города Сургута от 26.04.2022 N 3317)</w:t>
      </w:r>
    </w:p>
    <w:p w:rsidR="00297DAE" w:rsidRDefault="00297DAE">
      <w:pPr>
        <w:pStyle w:val="ConsPlusNormal"/>
        <w:spacing w:before="200"/>
        <w:ind w:firstLine="540"/>
        <w:jc w:val="both"/>
      </w:pPr>
      <w:bookmarkStart w:id="83" w:name="P1832"/>
      <w:bookmarkEnd w:id="83"/>
      <w:r>
        <w:t>10. Результатами предоставления субсидии являются:</w:t>
      </w:r>
    </w:p>
    <w:p w:rsidR="00297DAE" w:rsidRDefault="00297DAE">
      <w:pPr>
        <w:pStyle w:val="ConsPlusNormal"/>
        <w:spacing w:before="200"/>
        <w:ind w:firstLine="540"/>
        <w:jc w:val="both"/>
      </w:pPr>
      <w:r>
        <w:t>- осуществление деятельности на территории города Сургута не менее двух лет с даты получения субсидии;</w:t>
      </w:r>
    </w:p>
    <w:p w:rsidR="00297DAE" w:rsidRDefault="00297DAE">
      <w:pPr>
        <w:pStyle w:val="ConsPlusNormal"/>
        <w:spacing w:before="200"/>
        <w:ind w:firstLine="540"/>
        <w:jc w:val="both"/>
      </w:pPr>
      <w: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297DAE" w:rsidRDefault="00297DAE">
      <w:pPr>
        <w:pStyle w:val="ConsPlusNormal"/>
        <w:spacing w:before="200"/>
        <w:ind w:firstLine="540"/>
        <w:jc w:val="both"/>
      </w:pPr>
      <w:r>
        <w:t>Значения результатов предоставления субсидии устанавливаются в соглашении о предоставлении субсидии.</w:t>
      </w:r>
    </w:p>
    <w:p w:rsidR="00297DAE" w:rsidRDefault="00297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изменений, внесенных в разд. IV </w:t>
            </w:r>
            <w:hyperlink r:id="rId322">
              <w:r>
                <w:rPr>
                  <w:color w:val="0000FF"/>
                </w:rPr>
                <w:t>постановлением</w:t>
              </w:r>
            </w:hyperlink>
            <w:r>
              <w:rPr>
                <w:color w:val="392C69"/>
              </w:rPr>
              <w:t xml:space="preserve"> Администрации города Сургута от 26.04.2022 N 3317, в части сроков и периодичности предоставления отчетности </w:t>
            </w:r>
            <w:hyperlink r:id="rId323">
              <w:r>
                <w:rPr>
                  <w:color w:val="0000FF"/>
                </w:rPr>
                <w:t>распространяется</w:t>
              </w:r>
            </w:hyperlink>
            <w:r>
              <w:rPr>
                <w:color w:val="392C69"/>
              </w:rPr>
              <w:t xml:space="preserve"> на правоотношения, возникшие с 01.01.2021, в отношении соглашений о предоставлении субсидий, заключенных в 2021 году.</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Title"/>
        <w:spacing w:before="260"/>
        <w:jc w:val="center"/>
        <w:outlineLvl w:val="2"/>
      </w:pPr>
      <w:bookmarkStart w:id="84" w:name="P1838"/>
      <w:bookmarkEnd w:id="84"/>
      <w:r>
        <w:t>Раздел IV. ТРЕБОВАНИЯ К ОТЧЕТНОСТИ</w:t>
      </w:r>
    </w:p>
    <w:p w:rsidR="00297DAE" w:rsidRDefault="00297DAE">
      <w:pPr>
        <w:pStyle w:val="ConsPlusNormal"/>
        <w:jc w:val="center"/>
      </w:pPr>
      <w:r>
        <w:t xml:space="preserve">(в ред. </w:t>
      </w:r>
      <w:hyperlink r:id="rId324">
        <w:r>
          <w:rPr>
            <w:color w:val="0000FF"/>
          </w:rPr>
          <w:t>постановления</w:t>
        </w:r>
      </w:hyperlink>
      <w:r>
        <w:t xml:space="preserve"> Администрации города Сургута</w:t>
      </w:r>
    </w:p>
    <w:p w:rsidR="00297DAE" w:rsidRDefault="00297DAE">
      <w:pPr>
        <w:pStyle w:val="ConsPlusNormal"/>
        <w:jc w:val="center"/>
      </w:pPr>
      <w:r>
        <w:t>от 26.04.2022 N 3317)</w:t>
      </w:r>
    </w:p>
    <w:p w:rsidR="00297DAE" w:rsidRDefault="00297DAE">
      <w:pPr>
        <w:pStyle w:val="ConsPlusNormal"/>
        <w:jc w:val="both"/>
      </w:pPr>
    </w:p>
    <w:p w:rsidR="00297DAE" w:rsidRDefault="00297DAE">
      <w:pPr>
        <w:pStyle w:val="ConsPlusNormal"/>
        <w:ind w:firstLine="540"/>
        <w:jc w:val="both"/>
      </w:pPr>
      <w:r>
        <w:t>1. Получатель субсидии в течение 30 дней по истечении одного года и двух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p w:rsidR="00297DAE" w:rsidRDefault="00297DAE">
      <w:pPr>
        <w:pStyle w:val="ConsPlusNormal"/>
        <w:spacing w:before="200"/>
        <w:ind w:firstLine="540"/>
        <w:jc w:val="both"/>
      </w:pPr>
      <w:r>
        <w:t>1.1.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297DAE" w:rsidRDefault="00297DAE">
      <w:pPr>
        <w:pStyle w:val="ConsPlusNormal"/>
        <w:spacing w:before="200"/>
        <w:ind w:firstLine="540"/>
        <w:jc w:val="both"/>
      </w:pPr>
      <w:r>
        <w:t>1.2. Отчет об исполнении принятых обязательств по форме, установленной соглашением о предоставлении субсидии.</w:t>
      </w:r>
    </w:p>
    <w:p w:rsidR="00297DAE" w:rsidRDefault="00297DAE">
      <w:pPr>
        <w:pStyle w:val="ConsPlusNormal"/>
        <w:spacing w:before="200"/>
        <w:ind w:firstLine="540"/>
        <w:jc w:val="both"/>
      </w:pPr>
      <w:r>
        <w:t>2. За полноту и достоверность предоставленной информации ответственность несет получатель субсидии.</w:t>
      </w: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both"/>
            </w:pPr>
            <w:r>
              <w:rPr>
                <w:color w:val="392C69"/>
              </w:rPr>
              <w:t xml:space="preserve">Действие пп. 3.3, 3.4 п. 3 приложения 1 приостановлено до 01.01.2023 </w:t>
            </w:r>
            <w:hyperlink r:id="rId325">
              <w:r>
                <w:rPr>
                  <w:color w:val="0000FF"/>
                </w:rPr>
                <w:t>постановлением</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spacing w:before="260"/>
        <w:jc w:val="right"/>
        <w:outlineLvl w:val="2"/>
      </w:pPr>
      <w:r>
        <w:t>Приложение 1</w:t>
      </w:r>
    </w:p>
    <w:p w:rsidR="00297DAE" w:rsidRDefault="00297DAE">
      <w:pPr>
        <w:pStyle w:val="ConsPlusNormal"/>
        <w:jc w:val="right"/>
      </w:pPr>
      <w:r>
        <w:t>к условиям и порядку предоставления субсидий инновационным</w:t>
      </w:r>
    </w:p>
    <w:p w:rsidR="00297DAE" w:rsidRDefault="00297DAE">
      <w:pPr>
        <w:pStyle w:val="ConsPlusNormal"/>
        <w:jc w:val="right"/>
      </w:pPr>
      <w:r>
        <w:t>компаниям, деятельность которых заключается в практическом</w:t>
      </w:r>
    </w:p>
    <w:p w:rsidR="00297DAE" w:rsidRDefault="00297DAE">
      <w:pPr>
        <w:pStyle w:val="ConsPlusNormal"/>
        <w:jc w:val="right"/>
      </w:pPr>
      <w:r>
        <w:lastRenderedPageBreak/>
        <w:t>применении (внедрении) результатов интеллектуальной</w:t>
      </w:r>
    </w:p>
    <w:p w:rsidR="00297DAE" w:rsidRDefault="00297DAE">
      <w:pPr>
        <w:pStyle w:val="ConsPlusNormal"/>
        <w:jc w:val="right"/>
      </w:pPr>
      <w:r>
        <w:t>деятельности на территории муниципального образования</w:t>
      </w:r>
    </w:p>
    <w:p w:rsidR="00297DAE" w:rsidRDefault="00297DAE">
      <w:pPr>
        <w:pStyle w:val="ConsPlusNormal"/>
        <w:jc w:val="right"/>
      </w:pPr>
      <w:r>
        <w:t>автономного округа, в целях возмещения затрат</w:t>
      </w:r>
    </w:p>
    <w:p w:rsidR="00297DAE" w:rsidRDefault="00297DAE">
      <w:pPr>
        <w:pStyle w:val="ConsPlusNormal"/>
        <w:jc w:val="both"/>
      </w:pPr>
    </w:p>
    <w:p w:rsidR="00297DAE" w:rsidRDefault="00297DAE">
      <w:pPr>
        <w:pStyle w:val="ConsPlusNormal"/>
        <w:jc w:val="center"/>
      </w:pPr>
      <w:bookmarkStart w:id="85" w:name="P1859"/>
      <w:bookmarkEnd w:id="85"/>
      <w:r>
        <w:t>ФОРМА</w:t>
      </w:r>
    </w:p>
    <w:p w:rsidR="00297DAE" w:rsidRDefault="00297DAE">
      <w:pPr>
        <w:pStyle w:val="ConsPlusNormal"/>
        <w:jc w:val="center"/>
      </w:pPr>
      <w:r>
        <w:t>ЗАЯВКИ НА ПРЕДОСТАВЛЕНИЕ СУБСИДИИ СУБЪЕКТУ МАЛОГО И СРЕДНЕГО</w:t>
      </w:r>
    </w:p>
    <w:p w:rsidR="00297DAE" w:rsidRDefault="00297DAE">
      <w:pPr>
        <w:pStyle w:val="ConsPlusNormal"/>
        <w:jc w:val="center"/>
      </w:pPr>
      <w:r>
        <w:t>ПРЕДПРИНИМАТЕЛЬСТВА</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w:t>
            </w:r>
            <w:hyperlink r:id="rId326">
              <w:r>
                <w:rPr>
                  <w:color w:val="0000FF"/>
                </w:rPr>
                <w:t>постановления</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both"/>
      </w:pPr>
    </w:p>
    <w:p w:rsidR="00297DAE" w:rsidRDefault="00297DAE">
      <w:pPr>
        <w:pStyle w:val="ConsPlusNonformat"/>
        <w:jc w:val="both"/>
      </w:pPr>
      <w:r>
        <w:t xml:space="preserve">                                                Заместителю Главы города,</w:t>
      </w:r>
    </w:p>
    <w:p w:rsidR="00297DAE" w:rsidRDefault="00297DAE">
      <w:pPr>
        <w:pStyle w:val="ConsPlusNonformat"/>
        <w:jc w:val="both"/>
      </w:pPr>
      <w:r>
        <w:t xml:space="preserve">                                                курирующему сферу экономики</w:t>
      </w:r>
    </w:p>
    <w:p w:rsidR="00297DAE" w:rsidRDefault="00297DAE">
      <w:pPr>
        <w:pStyle w:val="ConsPlusNonformat"/>
        <w:jc w:val="both"/>
      </w:pPr>
    </w:p>
    <w:p w:rsidR="00297DAE" w:rsidRDefault="00297DAE">
      <w:pPr>
        <w:pStyle w:val="ConsPlusNonformat"/>
        <w:jc w:val="both"/>
      </w:pPr>
      <w:r>
        <w:t xml:space="preserve">                                  Заявка</w:t>
      </w:r>
    </w:p>
    <w:p w:rsidR="00297DAE" w:rsidRDefault="00297DAE">
      <w:pPr>
        <w:pStyle w:val="ConsPlusNonformat"/>
        <w:jc w:val="both"/>
      </w:pPr>
      <w:r>
        <w:t xml:space="preserve">        на предоставление субсидии инновационным компаниям в целях</w:t>
      </w:r>
    </w:p>
    <w:p w:rsidR="00297DAE" w:rsidRDefault="00297DAE">
      <w:pPr>
        <w:pStyle w:val="ConsPlusNonformat"/>
        <w:jc w:val="both"/>
      </w:pPr>
      <w:r>
        <w:t xml:space="preserve">                             возмещения затрат</w:t>
      </w:r>
    </w:p>
    <w:p w:rsidR="00297DAE" w:rsidRDefault="00297DAE">
      <w:pPr>
        <w:pStyle w:val="ConsPlusNonformat"/>
        <w:jc w:val="both"/>
      </w:pPr>
    </w:p>
    <w:p w:rsidR="00297DAE" w:rsidRDefault="00297DAE">
      <w:pPr>
        <w:pStyle w:val="ConsPlusNonformat"/>
        <w:jc w:val="both"/>
      </w:pPr>
      <w:r>
        <w:t xml:space="preserve">    Заявитель _____________________________________________________________</w:t>
      </w:r>
    </w:p>
    <w:p w:rsidR="00297DAE" w:rsidRDefault="00297DAE">
      <w:pPr>
        <w:pStyle w:val="ConsPlusNonformat"/>
        <w:jc w:val="both"/>
      </w:pPr>
      <w:r>
        <w:t xml:space="preserve">  (полное наименование и организационно-правовая форма юридического лица,</w:t>
      </w:r>
    </w:p>
    <w:p w:rsidR="00297DAE" w:rsidRDefault="00297DAE">
      <w:pPr>
        <w:pStyle w:val="ConsPlusNonformat"/>
        <w:jc w:val="both"/>
      </w:pPr>
      <w:r>
        <w:t xml:space="preserve">     Ф.И.О. (последнее - при наличии) индивидуального предпринимателя)</w:t>
      </w:r>
    </w:p>
    <w:p w:rsidR="00297DAE" w:rsidRDefault="00297DAE">
      <w:pPr>
        <w:pStyle w:val="ConsPlusNonformat"/>
        <w:jc w:val="both"/>
      </w:pPr>
      <w:r>
        <w:t xml:space="preserve">    в лице ________________________________________________________________</w:t>
      </w:r>
    </w:p>
    <w:p w:rsidR="00297DAE" w:rsidRDefault="00297DAE">
      <w:pPr>
        <w:pStyle w:val="ConsPlusNonformat"/>
        <w:jc w:val="both"/>
      </w:pPr>
      <w:r>
        <w:t xml:space="preserve">   (фамилия, имя, отчество, должность руководителя или доверенного лица,</w:t>
      </w:r>
    </w:p>
    <w:p w:rsidR="00297DAE" w:rsidRDefault="00297DAE">
      <w:pPr>
        <w:pStyle w:val="ConsPlusNonformat"/>
        <w:jc w:val="both"/>
      </w:pPr>
      <w:r>
        <w:t xml:space="preserve">                       N доверенности, дата выдачи)</w:t>
      </w:r>
    </w:p>
    <w:p w:rsidR="00297DAE" w:rsidRDefault="00297DAE">
      <w:pPr>
        <w:pStyle w:val="ConsPlusNonformat"/>
        <w:jc w:val="both"/>
      </w:pPr>
      <w:r>
        <w:t xml:space="preserve">    </w:t>
      </w:r>
      <w:proofErr w:type="gramStart"/>
      <w:r>
        <w:t>прошу  предоставить</w:t>
      </w:r>
      <w:proofErr w:type="gramEnd"/>
      <w:r>
        <w:t xml:space="preserve">  субсидию  на  основании  фактически осуществленных</w:t>
      </w:r>
    </w:p>
    <w:p w:rsidR="00297DAE" w:rsidRDefault="00297DAE">
      <w:pPr>
        <w:pStyle w:val="ConsPlusNonformat"/>
        <w:jc w:val="both"/>
      </w:pPr>
      <w:r>
        <w:t>затрат за период ___________</w:t>
      </w:r>
    </w:p>
    <w:p w:rsidR="00297DAE" w:rsidRDefault="00297DAE">
      <w:pPr>
        <w:pStyle w:val="ConsPlusNonformat"/>
        <w:jc w:val="both"/>
      </w:pPr>
      <w:r>
        <w:t xml:space="preserve">    Сумма, заявленная на получение субсидии _______________________________</w:t>
      </w:r>
    </w:p>
    <w:p w:rsidR="00297DAE" w:rsidRDefault="00297DAE">
      <w:pPr>
        <w:pStyle w:val="ConsPlusNonformat"/>
        <w:jc w:val="both"/>
      </w:pPr>
      <w:r>
        <w:t xml:space="preserve">    1. Информация о заявителе:</w:t>
      </w:r>
    </w:p>
    <w:p w:rsidR="00297DAE" w:rsidRDefault="00297DAE">
      <w:pPr>
        <w:pStyle w:val="ConsPlusNonformat"/>
        <w:jc w:val="both"/>
      </w:pPr>
      <w:r>
        <w:t xml:space="preserve">    ОГРН (ОГРНИП) _________________________________________________________</w:t>
      </w:r>
    </w:p>
    <w:p w:rsidR="00297DAE" w:rsidRDefault="00297DAE">
      <w:pPr>
        <w:pStyle w:val="ConsPlusNonformat"/>
        <w:jc w:val="both"/>
      </w:pPr>
      <w:r>
        <w:t xml:space="preserve">    ИНН/КПП _______________________________________________________________</w:t>
      </w:r>
    </w:p>
    <w:p w:rsidR="00297DAE" w:rsidRDefault="00297DAE">
      <w:pPr>
        <w:pStyle w:val="ConsPlusNonformat"/>
        <w:jc w:val="both"/>
      </w:pPr>
      <w:r>
        <w:t xml:space="preserve">    Юридический адрес _____________________________________________________</w:t>
      </w:r>
    </w:p>
    <w:p w:rsidR="00297DAE" w:rsidRDefault="00297DAE">
      <w:pPr>
        <w:pStyle w:val="ConsPlusNonformat"/>
        <w:jc w:val="both"/>
      </w:pPr>
      <w:r>
        <w:t xml:space="preserve">    Фактический адрес _____________________________________________________</w:t>
      </w:r>
    </w:p>
    <w:p w:rsidR="00297DAE" w:rsidRDefault="00297DAE">
      <w:pPr>
        <w:pStyle w:val="ConsPlusNonformat"/>
        <w:jc w:val="both"/>
      </w:pPr>
      <w:r>
        <w:t xml:space="preserve">    Наименование банка ____________________________________________________</w:t>
      </w:r>
    </w:p>
    <w:p w:rsidR="00297DAE" w:rsidRDefault="00297DAE">
      <w:pPr>
        <w:pStyle w:val="ConsPlusNonformat"/>
        <w:jc w:val="both"/>
      </w:pPr>
      <w:r>
        <w:t xml:space="preserve">    Р/сч. _________________________________________________________________</w:t>
      </w:r>
    </w:p>
    <w:p w:rsidR="00297DAE" w:rsidRDefault="00297DAE">
      <w:pPr>
        <w:pStyle w:val="ConsPlusNonformat"/>
        <w:jc w:val="both"/>
      </w:pPr>
      <w:r>
        <w:t xml:space="preserve">    К/сч. _________________________________________________________________</w:t>
      </w:r>
    </w:p>
    <w:p w:rsidR="00297DAE" w:rsidRDefault="00297DAE">
      <w:pPr>
        <w:pStyle w:val="ConsPlusNonformat"/>
        <w:jc w:val="both"/>
      </w:pPr>
      <w:r>
        <w:t xml:space="preserve">    БИК ___________________________________________________________________</w:t>
      </w:r>
    </w:p>
    <w:p w:rsidR="00297DAE" w:rsidRDefault="00297DAE">
      <w:pPr>
        <w:pStyle w:val="ConsPlusNonformat"/>
        <w:jc w:val="both"/>
      </w:pPr>
      <w:r>
        <w:t xml:space="preserve">    Контакты (тел., e-mail) _______________________________________________</w:t>
      </w:r>
    </w:p>
    <w:p w:rsidR="00297DAE" w:rsidRDefault="00297DAE">
      <w:pPr>
        <w:pStyle w:val="ConsPlusNormal"/>
        <w:ind w:firstLine="540"/>
        <w:jc w:val="both"/>
      </w:pPr>
      <w:r>
        <w:t>2. Сведения о деятельности заявителя:</w:t>
      </w:r>
    </w:p>
    <w:p w:rsidR="00297DAE" w:rsidRDefault="00297DAE">
      <w:pPr>
        <w:pStyle w:val="ConsPlusNormal"/>
        <w:spacing w:before="200"/>
        <w:ind w:firstLine="540"/>
        <w:jc w:val="both"/>
      </w:pPr>
      <w:r>
        <w:t>2.1. Сведения о среднесписочной численности работников:</w:t>
      </w:r>
    </w:p>
    <w:p w:rsidR="00297DAE" w:rsidRDefault="00297DAE">
      <w:pPr>
        <w:pStyle w:val="ConsPlusNormal"/>
        <w:spacing w:before="200"/>
        <w:ind w:firstLine="540"/>
        <w:jc w:val="both"/>
      </w:pPr>
      <w:r>
        <w:t>- среднесписочная численность работников на дату подачи заявки ______ человек (для установления значения результата предоставления субсидии);</w:t>
      </w:r>
    </w:p>
    <w:p w:rsidR="00297DAE" w:rsidRDefault="00297DAE">
      <w:pPr>
        <w:pStyle w:val="ConsPlusNormal"/>
        <w:spacing w:before="200"/>
        <w:ind w:firstLine="540"/>
        <w:jc w:val="both"/>
      </w:pPr>
      <w:r>
        <w:t>2.2. Сведения о выручке от реализации товаров (работ, услуг):</w:t>
      </w:r>
    </w:p>
    <w:p w:rsidR="00297DAE" w:rsidRDefault="00297DAE">
      <w:pPr>
        <w:pStyle w:val="ConsPlusNormal"/>
        <w:spacing w:before="200"/>
        <w:ind w:firstLine="540"/>
        <w:jc w:val="both"/>
      </w:pPr>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297DAE" w:rsidRDefault="00297DAE">
      <w:pPr>
        <w:pStyle w:val="ConsPlusNormal"/>
        <w:spacing w:before="200"/>
        <w:ind w:firstLine="540"/>
        <w:jc w:val="both"/>
      </w:pPr>
      <w:r>
        <w:t>- выручка от реализации товаров (работ, услуг) на дату подачи заявления _____ рублей (для субъектов, созданных в текущем календарном году).</w:t>
      </w:r>
    </w:p>
    <w:p w:rsidR="00297DAE" w:rsidRDefault="00297DAE">
      <w:pPr>
        <w:pStyle w:val="ConsPlusNormal"/>
        <w:spacing w:before="200"/>
        <w:ind w:firstLine="540"/>
        <w:jc w:val="both"/>
      </w:pPr>
      <w:r>
        <w:t>3. Заявитель подтверждает, что:</w:t>
      </w:r>
    </w:p>
    <w:p w:rsidR="00297DAE" w:rsidRDefault="00297DAE">
      <w:pPr>
        <w:pStyle w:val="ConsPlusNormal"/>
        <w:spacing w:before="200"/>
        <w:ind w:firstLine="540"/>
        <w:jc w:val="both"/>
      </w:pPr>
      <w:r>
        <w:t xml:space="preserve">3.1. Соответствует </w:t>
      </w:r>
      <w:hyperlink r:id="rId327">
        <w:r>
          <w:rPr>
            <w:color w:val="0000FF"/>
          </w:rPr>
          <w:t>статье 4</w:t>
        </w:r>
      </w:hyperlink>
      <w:r>
        <w:t xml:space="preserve"> "Категории субъектов малого и среднего предпринимательства" Федерального закона от 24.07.2007 N 209-ФЗ.</w:t>
      </w:r>
    </w:p>
    <w:p w:rsidR="00297DAE" w:rsidRDefault="00297DAE">
      <w:pPr>
        <w:pStyle w:val="ConsPlusNormal"/>
        <w:spacing w:before="200"/>
        <w:ind w:firstLine="540"/>
        <w:jc w:val="both"/>
      </w:pPr>
      <w:r>
        <w:t>3.2. Осуществляет свою деятельность на территории города Сургута.</w:t>
      </w:r>
    </w:p>
    <w:p w:rsidR="00297DAE" w:rsidRDefault="00297DAE">
      <w:pPr>
        <w:pStyle w:val="ConsPlusNormal"/>
        <w:spacing w:before="200"/>
        <w:ind w:firstLine="540"/>
        <w:jc w:val="both"/>
      </w:pPr>
      <w:r>
        <w:t>3.3.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7DAE" w:rsidRDefault="00297DAE">
      <w:pPr>
        <w:pStyle w:val="ConsPlusNormal"/>
        <w:spacing w:before="200"/>
        <w:ind w:firstLine="540"/>
        <w:jc w:val="both"/>
      </w:pPr>
      <w:r>
        <w:t xml:space="preserve">3.4. Не имеет просроченной задолженности по возврату в бюджет городского округа город </w:t>
      </w:r>
      <w:r>
        <w:lastRenderedPageBreak/>
        <w:t>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297DAE" w:rsidRDefault="00297DAE">
      <w:pPr>
        <w:pStyle w:val="ConsPlusNormal"/>
        <w:spacing w:before="200"/>
        <w:ind w:firstLine="540"/>
        <w:jc w:val="both"/>
      </w:pPr>
      <w: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297DAE" w:rsidRDefault="00297DAE">
      <w:pPr>
        <w:pStyle w:val="ConsPlusNormal"/>
        <w:spacing w:before="200"/>
        <w:ind w:firstLine="540"/>
        <w:jc w:val="both"/>
      </w:pPr>
      <w: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297DAE" w:rsidRDefault="00297DAE">
      <w:pPr>
        <w:pStyle w:val="ConsPlusNormal"/>
        <w:spacing w:before="200"/>
        <w:ind w:firstLine="540"/>
        <w:jc w:val="both"/>
      </w:pPr>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rsidR="00297DAE" w:rsidRDefault="00297DAE">
      <w:pPr>
        <w:pStyle w:val="ConsPlusNormal"/>
        <w:spacing w:before="200"/>
        <w:ind w:firstLine="540"/>
        <w:jc w:val="both"/>
      </w:pPr>
      <w: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97DAE" w:rsidRDefault="00297DAE">
      <w:pPr>
        <w:pStyle w:val="ConsPlusNormal"/>
        <w:spacing w:before="200"/>
        <w:ind w:firstLine="540"/>
        <w:jc w:val="both"/>
      </w:pPr>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297DAE" w:rsidRDefault="00297DAE">
      <w:pPr>
        <w:pStyle w:val="ConsPlusNormal"/>
        <w:spacing w:before="200"/>
        <w:ind w:firstLine="540"/>
        <w:jc w:val="both"/>
      </w:pPr>
      <w:r>
        <w:t>3.10. Не является участником соглашений о разделе продукции.</w:t>
      </w:r>
    </w:p>
    <w:p w:rsidR="00297DAE" w:rsidRDefault="00297DAE">
      <w:pPr>
        <w:pStyle w:val="ConsPlusNormal"/>
        <w:spacing w:before="200"/>
        <w:ind w:firstLine="540"/>
        <w:jc w:val="both"/>
      </w:pPr>
      <w:r>
        <w:t>3.11. Не осуществляет предпринимательскую деятельность в сфере игорного бизнеса.</w:t>
      </w:r>
    </w:p>
    <w:p w:rsidR="00297DAE" w:rsidRDefault="00297DAE">
      <w:pPr>
        <w:pStyle w:val="ConsPlusNormal"/>
        <w:spacing w:before="200"/>
        <w:ind w:firstLine="540"/>
        <w:jc w:val="both"/>
      </w:pPr>
      <w:r>
        <w:t>3.12.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97DAE" w:rsidRDefault="00297DAE">
      <w:pPr>
        <w:pStyle w:val="ConsPlusNormal"/>
        <w:spacing w:before="200"/>
        <w:ind w:firstLine="540"/>
        <w:jc w:val="both"/>
      </w:pPr>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297DAE" w:rsidRDefault="00297DAE">
      <w:pPr>
        <w:pStyle w:val="ConsPlusNormal"/>
        <w:spacing w:before="200"/>
        <w:ind w:firstLine="540"/>
        <w:jc w:val="both"/>
      </w:pPr>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97DAE" w:rsidRDefault="00297DAE">
      <w:pPr>
        <w:pStyle w:val="ConsPlusNormal"/>
        <w:spacing w:before="200"/>
        <w:ind w:firstLine="540"/>
        <w:jc w:val="both"/>
      </w:pPr>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rsidR="00297DAE" w:rsidRDefault="00297DAE">
      <w:pPr>
        <w:pStyle w:val="ConsPlusNormal"/>
        <w:spacing w:before="200"/>
        <w:ind w:firstLine="540"/>
        <w:jc w:val="both"/>
      </w:pPr>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297DAE" w:rsidRDefault="00297DAE">
      <w:pPr>
        <w:pStyle w:val="ConsPlusNormal"/>
        <w:spacing w:before="200"/>
        <w:ind w:firstLine="540"/>
        <w:jc w:val="both"/>
      </w:pPr>
      <w:r>
        <w:t>- являются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являются контролирующим лицом юридического лица, являющегося стороной, выгодоприобретателем, посредником или представителем в сделке;</w:t>
      </w:r>
    </w:p>
    <w:p w:rsidR="00297DAE" w:rsidRDefault="00297DAE">
      <w:pPr>
        <w:pStyle w:val="ConsPlusNormal"/>
        <w:spacing w:before="200"/>
        <w:ind w:firstLine="540"/>
        <w:jc w:val="both"/>
      </w:pPr>
      <w:r>
        <w:t xml:space="preserve">-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w:t>
      </w:r>
      <w:r>
        <w:lastRenderedPageBreak/>
        <w:t>управления управляющей организации такого юридического лица.</w:t>
      </w:r>
    </w:p>
    <w:p w:rsidR="00297DAE" w:rsidRDefault="00297DAE">
      <w:pPr>
        <w:pStyle w:val="ConsPlusNormal"/>
        <w:spacing w:before="200"/>
        <w:ind w:firstLine="540"/>
        <w:jc w:val="both"/>
      </w:pPr>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297DAE" w:rsidRDefault="00297DAE">
      <w:pPr>
        <w:pStyle w:val="ConsPlusNormal"/>
        <w:spacing w:before="200"/>
        <w:jc w:val="right"/>
      </w:pPr>
      <w:r>
        <w:t>Подтверждаю __________</w:t>
      </w:r>
    </w:p>
    <w:p w:rsidR="00297DAE" w:rsidRDefault="00297DAE">
      <w:pPr>
        <w:pStyle w:val="ConsPlusNormal"/>
        <w:jc w:val="both"/>
      </w:pPr>
    </w:p>
    <w:p w:rsidR="00297DAE" w:rsidRDefault="00297DAE">
      <w:pPr>
        <w:pStyle w:val="ConsPlusNormal"/>
        <w:ind w:firstLine="540"/>
        <w:jc w:val="both"/>
      </w:pPr>
      <w: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328">
        <w:r>
          <w:rPr>
            <w:color w:val="0000FF"/>
          </w:rPr>
          <w:t>статьями 268.1</w:t>
        </w:r>
      </w:hyperlink>
      <w:r>
        <w:t xml:space="preserve"> и </w:t>
      </w:r>
      <w:hyperlink r:id="rId329">
        <w:r>
          <w:rPr>
            <w:color w:val="0000FF"/>
          </w:rPr>
          <w:t>269.2</w:t>
        </w:r>
      </w:hyperlink>
      <w:r>
        <w:t xml:space="preserve"> Бюджетного кодекса Российской Федерации и на включение таких положений в соглашение о предоставлении субсидий.</w:t>
      </w:r>
    </w:p>
    <w:p w:rsidR="00297DAE" w:rsidRDefault="00297DAE">
      <w:pPr>
        <w:pStyle w:val="ConsPlusNormal"/>
        <w:spacing w:before="200"/>
        <w:ind w:firstLine="540"/>
        <w:jc w:val="both"/>
      </w:pPr>
      <w: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330">
        <w:r>
          <w:rPr>
            <w:color w:val="0000FF"/>
          </w:rPr>
          <w:t>законом</w:t>
        </w:r>
      </w:hyperlink>
      <w:r>
        <w:t xml:space="preserve"> от 24.07.2007 N 209-ФЗ "О развитии малого и среднего предпринимательства в Российской Федерации".</w:t>
      </w:r>
    </w:p>
    <w:p w:rsidR="00297DAE" w:rsidRDefault="00297DAE">
      <w:pPr>
        <w:pStyle w:val="ConsPlusNormal"/>
        <w:spacing w:before="200"/>
        <w:ind w:firstLine="540"/>
        <w:jc w:val="both"/>
      </w:pPr>
      <w:r>
        <w:t xml:space="preserve">6. Я согласен на обработку персональных данных в соответствии с Федеральным </w:t>
      </w:r>
      <w:hyperlink r:id="rId331">
        <w:r>
          <w:rPr>
            <w:color w:val="0000FF"/>
          </w:rPr>
          <w:t>законом</w:t>
        </w:r>
      </w:hyperlink>
      <w:r>
        <w:t xml:space="preserve"> от 27.07.2006 N 152-ФЗ "О персональных данных".</w:t>
      </w:r>
    </w:p>
    <w:p w:rsidR="00297DAE" w:rsidRDefault="00297DAE">
      <w:pPr>
        <w:pStyle w:val="ConsPlusNormal"/>
        <w:spacing w:before="200"/>
        <w:ind w:firstLine="540"/>
        <w:jc w:val="both"/>
      </w:pPr>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297DAE" w:rsidRDefault="00297DAE">
      <w:pPr>
        <w:pStyle w:val="ConsPlusNormal"/>
        <w:spacing w:before="200"/>
        <w:ind w:firstLine="540"/>
        <w:jc w:val="both"/>
      </w:pPr>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297DAE" w:rsidRDefault="00297DAE">
      <w:pPr>
        <w:pStyle w:val="ConsPlusNormal"/>
        <w:spacing w:before="200"/>
        <w:ind w:firstLine="540"/>
        <w:jc w:val="both"/>
      </w:pPr>
      <w:r>
        <w:t>К заявлению приложена опись документов на отдельном листе.</w:t>
      </w:r>
    </w:p>
    <w:p w:rsidR="00297DAE" w:rsidRDefault="00297DAE">
      <w:pPr>
        <w:pStyle w:val="ConsPlusNonformat"/>
        <w:spacing w:before="200"/>
        <w:jc w:val="both"/>
      </w:pPr>
      <w:r>
        <w:t xml:space="preserve">    ______________    ________________    _________________________________</w:t>
      </w:r>
    </w:p>
    <w:p w:rsidR="00297DAE" w:rsidRDefault="00297DAE">
      <w:pPr>
        <w:pStyle w:val="ConsPlusNonformat"/>
        <w:jc w:val="both"/>
      </w:pPr>
      <w:r>
        <w:t xml:space="preserve">         дата             подпись               расшифровка подписи</w:t>
      </w:r>
    </w:p>
    <w:p w:rsidR="00297DAE" w:rsidRDefault="00297DAE">
      <w:pPr>
        <w:pStyle w:val="ConsPlusNonformat"/>
        <w:jc w:val="both"/>
      </w:pPr>
    </w:p>
    <w:p w:rsidR="00297DAE" w:rsidRDefault="00297DAE">
      <w:pPr>
        <w:pStyle w:val="ConsPlusNonformat"/>
        <w:jc w:val="both"/>
      </w:pPr>
      <w:r>
        <w:t xml:space="preserve">    М.П. (при наличии)</w:t>
      </w: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nformat"/>
        <w:jc w:val="both"/>
      </w:pPr>
      <w:r>
        <w:t xml:space="preserve">      Опись документов к заявлению _____________________________________</w:t>
      </w:r>
    </w:p>
    <w:p w:rsidR="00297DAE" w:rsidRDefault="00297DAE">
      <w:pPr>
        <w:pStyle w:val="ConsPlusNonformat"/>
        <w:jc w:val="both"/>
      </w:pPr>
      <w:r>
        <w:t xml:space="preserve">                                          наименование организации</w:t>
      </w:r>
    </w:p>
    <w:p w:rsidR="00297DAE" w:rsidRDefault="0029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7030"/>
        <w:gridCol w:w="1442"/>
      </w:tblGrid>
      <w:tr w:rsidR="00297DAE">
        <w:tc>
          <w:tcPr>
            <w:tcW w:w="594" w:type="dxa"/>
          </w:tcPr>
          <w:p w:rsidR="00297DAE" w:rsidRDefault="00297DAE">
            <w:pPr>
              <w:pStyle w:val="ConsPlusNormal"/>
              <w:jc w:val="center"/>
            </w:pPr>
            <w:r>
              <w:t>N</w:t>
            </w:r>
          </w:p>
          <w:p w:rsidR="00297DAE" w:rsidRDefault="00297DAE">
            <w:pPr>
              <w:pStyle w:val="ConsPlusNormal"/>
              <w:jc w:val="center"/>
            </w:pPr>
            <w:r>
              <w:t>п/п</w:t>
            </w:r>
          </w:p>
        </w:tc>
        <w:tc>
          <w:tcPr>
            <w:tcW w:w="7030" w:type="dxa"/>
          </w:tcPr>
          <w:p w:rsidR="00297DAE" w:rsidRDefault="00297DAE">
            <w:pPr>
              <w:pStyle w:val="ConsPlusNormal"/>
              <w:jc w:val="center"/>
            </w:pPr>
            <w:r>
              <w:t>Наименование документа</w:t>
            </w:r>
          </w:p>
        </w:tc>
        <w:tc>
          <w:tcPr>
            <w:tcW w:w="1442" w:type="dxa"/>
          </w:tcPr>
          <w:p w:rsidR="00297DAE" w:rsidRDefault="00297DAE">
            <w:pPr>
              <w:pStyle w:val="ConsPlusNormal"/>
              <w:jc w:val="center"/>
            </w:pPr>
            <w:r>
              <w:t>Количество листов</w:t>
            </w: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r w:rsidR="00297DAE">
        <w:tc>
          <w:tcPr>
            <w:tcW w:w="594" w:type="dxa"/>
          </w:tcPr>
          <w:p w:rsidR="00297DAE" w:rsidRDefault="00297DAE">
            <w:pPr>
              <w:pStyle w:val="ConsPlusNormal"/>
            </w:pPr>
          </w:p>
        </w:tc>
        <w:tc>
          <w:tcPr>
            <w:tcW w:w="7030" w:type="dxa"/>
          </w:tcPr>
          <w:p w:rsidR="00297DAE" w:rsidRDefault="00297DAE">
            <w:pPr>
              <w:pStyle w:val="ConsPlusNormal"/>
            </w:pPr>
          </w:p>
        </w:tc>
        <w:tc>
          <w:tcPr>
            <w:tcW w:w="1442" w:type="dxa"/>
          </w:tcPr>
          <w:p w:rsidR="00297DAE" w:rsidRDefault="00297DAE">
            <w:pPr>
              <w:pStyle w:val="ConsPlusNormal"/>
            </w:pPr>
          </w:p>
        </w:tc>
      </w:tr>
    </w:tbl>
    <w:p w:rsidR="00297DAE" w:rsidRDefault="00297DA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061"/>
        <w:gridCol w:w="2948"/>
      </w:tblGrid>
      <w:tr w:rsidR="00297DAE">
        <w:tc>
          <w:tcPr>
            <w:tcW w:w="3061" w:type="dxa"/>
            <w:tcBorders>
              <w:top w:val="nil"/>
              <w:left w:val="nil"/>
              <w:bottom w:val="nil"/>
              <w:right w:val="nil"/>
            </w:tcBorders>
          </w:tcPr>
          <w:p w:rsidR="00297DAE" w:rsidRDefault="00297DAE">
            <w:pPr>
              <w:pStyle w:val="ConsPlusNormal"/>
              <w:jc w:val="center"/>
            </w:pPr>
            <w:r>
              <w:t>_____________________</w:t>
            </w:r>
          </w:p>
          <w:p w:rsidR="00297DAE" w:rsidRDefault="00297DAE">
            <w:pPr>
              <w:pStyle w:val="ConsPlusNormal"/>
              <w:jc w:val="center"/>
            </w:pPr>
            <w:r>
              <w:t>расшифровка подписи</w:t>
            </w:r>
          </w:p>
        </w:tc>
        <w:tc>
          <w:tcPr>
            <w:tcW w:w="3061" w:type="dxa"/>
            <w:tcBorders>
              <w:top w:val="nil"/>
              <w:left w:val="nil"/>
              <w:bottom w:val="nil"/>
              <w:right w:val="nil"/>
            </w:tcBorders>
          </w:tcPr>
          <w:p w:rsidR="00297DAE" w:rsidRDefault="00297DAE">
            <w:pPr>
              <w:pStyle w:val="ConsPlusNormal"/>
              <w:jc w:val="center"/>
            </w:pPr>
            <w:r>
              <w:t>______________________</w:t>
            </w:r>
          </w:p>
          <w:p w:rsidR="00297DAE" w:rsidRDefault="00297DAE">
            <w:pPr>
              <w:pStyle w:val="ConsPlusNormal"/>
              <w:jc w:val="center"/>
            </w:pPr>
            <w:r>
              <w:t>дата</w:t>
            </w:r>
          </w:p>
        </w:tc>
        <w:tc>
          <w:tcPr>
            <w:tcW w:w="2948" w:type="dxa"/>
            <w:tcBorders>
              <w:top w:val="nil"/>
              <w:left w:val="nil"/>
              <w:bottom w:val="nil"/>
              <w:right w:val="nil"/>
            </w:tcBorders>
          </w:tcPr>
          <w:p w:rsidR="00297DAE" w:rsidRDefault="00297DAE">
            <w:pPr>
              <w:pStyle w:val="ConsPlusNormal"/>
              <w:jc w:val="center"/>
            </w:pPr>
            <w:r>
              <w:t>___________________</w:t>
            </w:r>
          </w:p>
          <w:p w:rsidR="00297DAE" w:rsidRDefault="00297DAE">
            <w:pPr>
              <w:pStyle w:val="ConsPlusNormal"/>
              <w:jc w:val="center"/>
            </w:pPr>
            <w:r>
              <w:t>подпись</w:t>
            </w:r>
          </w:p>
        </w:tc>
      </w:tr>
    </w:tbl>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right"/>
        <w:outlineLvl w:val="2"/>
      </w:pPr>
      <w:r>
        <w:t>Приложение 3</w:t>
      </w:r>
    </w:p>
    <w:p w:rsidR="00297DAE" w:rsidRDefault="00297DAE">
      <w:pPr>
        <w:pStyle w:val="ConsPlusNormal"/>
        <w:jc w:val="right"/>
      </w:pPr>
      <w:r>
        <w:t>к условиям и порядку предоставления субсидий инновационным</w:t>
      </w:r>
    </w:p>
    <w:p w:rsidR="00297DAE" w:rsidRDefault="00297DAE">
      <w:pPr>
        <w:pStyle w:val="ConsPlusNormal"/>
        <w:jc w:val="right"/>
      </w:pPr>
      <w:r>
        <w:t>компаниям, деятельность которых заключается в практическом</w:t>
      </w:r>
    </w:p>
    <w:p w:rsidR="00297DAE" w:rsidRDefault="00297DAE">
      <w:pPr>
        <w:pStyle w:val="ConsPlusNormal"/>
        <w:jc w:val="right"/>
      </w:pPr>
      <w:r>
        <w:t>применении (внедрении) результатов интеллектуальной</w:t>
      </w:r>
    </w:p>
    <w:p w:rsidR="00297DAE" w:rsidRDefault="00297DAE">
      <w:pPr>
        <w:pStyle w:val="ConsPlusNormal"/>
        <w:jc w:val="right"/>
      </w:pPr>
      <w:r>
        <w:t>деятельности на территории муниципального образования</w:t>
      </w:r>
    </w:p>
    <w:p w:rsidR="00297DAE" w:rsidRDefault="00297DAE">
      <w:pPr>
        <w:pStyle w:val="ConsPlusNormal"/>
        <w:jc w:val="right"/>
      </w:pPr>
      <w:r>
        <w:t>автономного округа, в целях возмещения затрат</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w:t>
            </w:r>
            <w:hyperlink r:id="rId332">
              <w:r>
                <w:rPr>
                  <w:color w:val="0000FF"/>
                </w:rPr>
                <w:t>постановления</w:t>
              </w:r>
            </w:hyperlink>
            <w:r>
              <w:rPr>
                <w:color w:val="392C69"/>
              </w:rPr>
              <w:t xml:space="preserve"> Администрации города Сургута от 12.07.2022 N 5625)</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both"/>
      </w:pPr>
    </w:p>
    <w:p w:rsidR="00297DAE" w:rsidRDefault="00297DAE">
      <w:pPr>
        <w:pStyle w:val="ConsPlusNormal"/>
        <w:jc w:val="center"/>
      </w:pPr>
      <w:bookmarkStart w:id="86" w:name="P2033"/>
      <w:bookmarkEnd w:id="86"/>
      <w:r>
        <w:t>Описание инновационного проекта</w:t>
      </w:r>
    </w:p>
    <w:p w:rsidR="00297DAE" w:rsidRDefault="00297DAE">
      <w:pPr>
        <w:pStyle w:val="ConsPlusNormal"/>
        <w:jc w:val="both"/>
      </w:pPr>
    </w:p>
    <w:p w:rsidR="00297DAE" w:rsidRDefault="00297DAE">
      <w:pPr>
        <w:pStyle w:val="ConsPlusNormal"/>
        <w:ind w:firstLine="540"/>
        <w:jc w:val="both"/>
      </w:pPr>
      <w:r>
        <w:t>1. Наименование инновационного проекта:</w:t>
      </w:r>
    </w:p>
    <w:p w:rsidR="00297DAE" w:rsidRDefault="00297DAE">
      <w:pPr>
        <w:pStyle w:val="ConsPlusNormal"/>
        <w:spacing w:before="200"/>
        <w:ind w:firstLine="540"/>
        <w:jc w:val="both"/>
      </w:pPr>
      <w:r>
        <w:lastRenderedPageBreak/>
        <w:t>"____________________________________________________________".</w:t>
      </w:r>
    </w:p>
    <w:p w:rsidR="00297DAE" w:rsidRDefault="00297DAE">
      <w:pPr>
        <w:pStyle w:val="ConsPlusNormal"/>
        <w:spacing w:before="200"/>
        <w:ind w:firstLine="540"/>
        <w:jc w:val="both"/>
      </w:pPr>
      <w:r>
        <w:t>2. Организация, реализующая инновационный проект:</w:t>
      </w:r>
    </w:p>
    <w:p w:rsidR="00297DAE" w:rsidRDefault="00297DAE">
      <w:pPr>
        <w:pStyle w:val="ConsPlusNormal"/>
        <w:spacing w:before="200"/>
        <w:ind w:firstLine="540"/>
        <w:jc w:val="both"/>
      </w:pPr>
      <w:r>
        <w:t>______________________________________________________________.</w:t>
      </w:r>
    </w:p>
    <w:p w:rsidR="00297DAE" w:rsidRDefault="00297DAE">
      <w:pPr>
        <w:pStyle w:val="ConsPlusNormal"/>
        <w:spacing w:before="200"/>
        <w:ind w:firstLine="540"/>
        <w:jc w:val="both"/>
      </w:pPr>
      <w:r>
        <w:t>3. Общее описание инновационного проекта:</w:t>
      </w:r>
    </w:p>
    <w:p w:rsidR="00297DAE" w:rsidRDefault="00297DAE">
      <w:pPr>
        <w:pStyle w:val="ConsPlusNormal"/>
        <w:spacing w:before="200"/>
        <w:ind w:firstLine="540"/>
        <w:jc w:val="both"/>
      </w:pPr>
      <w:r>
        <w:t>1) сущность, цель, преимущества и срок реализации предлагаемого инновационного проекта;</w:t>
      </w:r>
    </w:p>
    <w:p w:rsidR="00297DAE" w:rsidRDefault="00297DAE">
      <w:pPr>
        <w:pStyle w:val="ConsPlusNormal"/>
        <w:spacing w:before="200"/>
        <w:ind w:firstLine="540"/>
        <w:jc w:val="both"/>
      </w:pPr>
      <w:r>
        <w:t>2) общая стоимость инновационного проекта (с указанием размера средств организации, направленных на реализацию инновационного проекта);</w:t>
      </w:r>
    </w:p>
    <w:p w:rsidR="00297DAE" w:rsidRDefault="00297DAE">
      <w:pPr>
        <w:pStyle w:val="ConsPlusNormal"/>
        <w:spacing w:before="200"/>
        <w:ind w:firstLine="540"/>
        <w:jc w:val="both"/>
      </w:pPr>
      <w:r>
        <w:t>в) основные результаты реализации инновационного проекта;</w:t>
      </w:r>
    </w:p>
    <w:p w:rsidR="00297DAE" w:rsidRDefault="00297DAE">
      <w:pPr>
        <w:pStyle w:val="ConsPlusNormal"/>
        <w:spacing w:before="200"/>
        <w:ind w:firstLine="540"/>
        <w:jc w:val="both"/>
      </w:pPr>
      <w:r>
        <w:t>3)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297DAE" w:rsidRDefault="00297DAE">
      <w:pPr>
        <w:pStyle w:val="ConsPlusNormal"/>
        <w:spacing w:before="200"/>
        <w:ind w:firstLine="540"/>
        <w:jc w:val="both"/>
      </w:pPr>
      <w:r>
        <w:t>4. Стадия готовности инновационного проекта.</w:t>
      </w:r>
    </w:p>
    <w:p w:rsidR="00297DAE" w:rsidRDefault="00297DAE">
      <w:pPr>
        <w:pStyle w:val="ConsPlusNormal"/>
        <w:spacing w:before="200"/>
        <w:ind w:firstLine="540"/>
        <w:jc w:val="both"/>
      </w:pPr>
      <w:r>
        <w:t>5. Социальная эффективность инновационного проекта: количество создаваемых рабочих мест.</w:t>
      </w:r>
    </w:p>
    <w:p w:rsidR="00297DAE" w:rsidRDefault="00297DAE">
      <w:pPr>
        <w:pStyle w:val="ConsPlusNormal"/>
        <w:spacing w:before="200"/>
        <w:ind w:firstLine="540"/>
        <w:jc w:val="both"/>
      </w:pPr>
      <w:r>
        <w:t>6. Бюджетная эффективность инновационного проекта:</w:t>
      </w:r>
    </w:p>
    <w:p w:rsidR="00297DAE" w:rsidRDefault="00297DAE">
      <w:pPr>
        <w:pStyle w:val="ConsPlusNormal"/>
        <w:spacing w:before="200"/>
        <w:ind w:firstLine="540"/>
        <w:jc w:val="both"/>
      </w:pPr>
      <w:r>
        <w:t>1) соотношение привлекаемых бюджетных средств к общей стоимости инновационного проекта;</w:t>
      </w:r>
    </w:p>
    <w:p w:rsidR="00297DAE" w:rsidRDefault="00297DAE">
      <w:pPr>
        <w:pStyle w:val="ConsPlusNormal"/>
        <w:spacing w:before="200"/>
        <w:ind w:firstLine="540"/>
        <w:jc w:val="both"/>
      </w:pPr>
      <w:r>
        <w:t>2) объем планируемых налоговых поступлений в бюджеты всех уровней, в результате реализации инновационного проекта.</w:t>
      </w:r>
    </w:p>
    <w:p w:rsidR="00297DAE" w:rsidRDefault="00297DAE">
      <w:pPr>
        <w:pStyle w:val="ConsPlusNormal"/>
        <w:spacing w:before="200"/>
        <w:ind w:firstLine="540"/>
        <w:jc w:val="both"/>
      </w:pPr>
      <w:r>
        <w:t>7. Экономическая (коммерческая) эффективность реализации инновационного проекта:</w:t>
      </w:r>
    </w:p>
    <w:p w:rsidR="00297DAE" w:rsidRDefault="00297DAE">
      <w:pPr>
        <w:pStyle w:val="ConsPlusNormal"/>
        <w:spacing w:before="200"/>
        <w:ind w:firstLine="540"/>
        <w:jc w:val="both"/>
      </w:pPr>
      <w:r>
        <w:t>1) объем всех видов затрат на реализацию инновационного проекта;</w:t>
      </w:r>
    </w:p>
    <w:p w:rsidR="00297DAE" w:rsidRDefault="00297DAE">
      <w:pPr>
        <w:pStyle w:val="ConsPlusNormal"/>
        <w:spacing w:before="200"/>
        <w:ind w:firstLine="540"/>
        <w:jc w:val="both"/>
      </w:pPr>
      <w:r>
        <w:t>2) период реализации инновационного проекта;</w:t>
      </w:r>
    </w:p>
    <w:p w:rsidR="00297DAE" w:rsidRDefault="00297DAE">
      <w:pPr>
        <w:pStyle w:val="ConsPlusNormal"/>
        <w:spacing w:before="200"/>
        <w:ind w:firstLine="540"/>
        <w:jc w:val="both"/>
      </w:pPr>
      <w:r>
        <w:t>3) наличие рынка для предполагаемого товара, работ, услуг, возможность эффективной коммерциализации инновационного проекта и срок его окупаемости;</w:t>
      </w:r>
    </w:p>
    <w:p w:rsidR="00297DAE" w:rsidRDefault="00297DAE">
      <w:pPr>
        <w:pStyle w:val="ConsPlusNormal"/>
        <w:spacing w:before="200"/>
        <w:ind w:firstLine="540"/>
        <w:jc w:val="both"/>
      </w:pPr>
      <w:r>
        <w:t>4) рыночные преимущества товара, работ, услуг, реализуемые посредством реализации инновационного проекта.</w:t>
      </w:r>
    </w:p>
    <w:p w:rsidR="00297DAE" w:rsidRDefault="00297DAE">
      <w:pPr>
        <w:pStyle w:val="ConsPlusNormal"/>
        <w:spacing w:before="200"/>
        <w:ind w:firstLine="540"/>
        <w:jc w:val="both"/>
      </w:pPr>
      <w:r>
        <w:t>8. Возможность привлечения инвестиций в реализации инновационного проекта.</w:t>
      </w:r>
    </w:p>
    <w:p w:rsidR="00297DAE" w:rsidRDefault="00297DAE">
      <w:pPr>
        <w:pStyle w:val="ConsPlusNormal"/>
        <w:jc w:val="both"/>
      </w:pPr>
    </w:p>
    <w:p w:rsidR="00297DAE" w:rsidRDefault="00297DAE">
      <w:pPr>
        <w:pStyle w:val="ConsPlusNormal"/>
        <w:jc w:val="center"/>
      </w:pPr>
      <w:r>
        <w:t>Раздел I. ВИДЫ ЗАТРАТ НА РЕАЛИЗАЦИЮ ПРОЕКТА</w:t>
      </w:r>
    </w:p>
    <w:p w:rsidR="00297DAE" w:rsidRDefault="0029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020"/>
      </w:tblGrid>
      <w:tr w:rsidR="00297DAE">
        <w:tc>
          <w:tcPr>
            <w:tcW w:w="567" w:type="dxa"/>
          </w:tcPr>
          <w:p w:rsidR="00297DAE" w:rsidRDefault="00297DAE">
            <w:pPr>
              <w:pStyle w:val="ConsPlusNormal"/>
              <w:jc w:val="center"/>
            </w:pPr>
            <w:r>
              <w:t>N п/п</w:t>
            </w:r>
          </w:p>
        </w:tc>
        <w:tc>
          <w:tcPr>
            <w:tcW w:w="7087" w:type="dxa"/>
          </w:tcPr>
          <w:p w:rsidR="00297DAE" w:rsidRDefault="00297DAE">
            <w:pPr>
              <w:pStyle w:val="ConsPlusNormal"/>
              <w:jc w:val="center"/>
            </w:pPr>
            <w:r>
              <w:t>Вид затрат на реализацию проекта</w:t>
            </w:r>
          </w:p>
        </w:tc>
        <w:tc>
          <w:tcPr>
            <w:tcW w:w="1020" w:type="dxa"/>
          </w:tcPr>
          <w:p w:rsidR="00297DAE" w:rsidRDefault="00297DAE">
            <w:pPr>
              <w:pStyle w:val="ConsPlusNormal"/>
              <w:jc w:val="center"/>
            </w:pPr>
            <w:r>
              <w:t>Сумма</w:t>
            </w:r>
          </w:p>
          <w:p w:rsidR="00297DAE" w:rsidRDefault="00297DAE">
            <w:pPr>
              <w:pStyle w:val="ConsPlusNormal"/>
              <w:jc w:val="center"/>
            </w:pPr>
            <w:r>
              <w:t>(руб.)</w:t>
            </w:r>
          </w:p>
        </w:tc>
      </w:tr>
      <w:tr w:rsidR="00297DAE">
        <w:tc>
          <w:tcPr>
            <w:tcW w:w="567" w:type="dxa"/>
          </w:tcPr>
          <w:p w:rsidR="00297DAE" w:rsidRDefault="00297DAE">
            <w:pPr>
              <w:pStyle w:val="ConsPlusNormal"/>
            </w:pPr>
            <w:r>
              <w:t>1</w:t>
            </w:r>
          </w:p>
        </w:tc>
        <w:tc>
          <w:tcPr>
            <w:tcW w:w="7087" w:type="dxa"/>
          </w:tcPr>
          <w:p w:rsidR="00297DAE" w:rsidRDefault="00297DAE">
            <w:pPr>
              <w:pStyle w:val="ConsPlusNormal"/>
            </w:pPr>
            <w:r>
              <w:t>Исследование и разработка новых продуктов, услуг и методов их производства (передачи), новых производственных процессов</w:t>
            </w:r>
          </w:p>
        </w:tc>
        <w:tc>
          <w:tcPr>
            <w:tcW w:w="1020" w:type="dxa"/>
          </w:tcPr>
          <w:p w:rsidR="00297DAE" w:rsidRDefault="00297DAE">
            <w:pPr>
              <w:pStyle w:val="ConsPlusNormal"/>
            </w:pPr>
          </w:p>
        </w:tc>
      </w:tr>
      <w:tr w:rsidR="00297DAE">
        <w:tc>
          <w:tcPr>
            <w:tcW w:w="567" w:type="dxa"/>
          </w:tcPr>
          <w:p w:rsidR="00297DAE" w:rsidRDefault="00297DAE">
            <w:pPr>
              <w:pStyle w:val="ConsPlusNormal"/>
            </w:pPr>
            <w:r>
              <w:t>2</w:t>
            </w:r>
          </w:p>
        </w:tc>
        <w:tc>
          <w:tcPr>
            <w:tcW w:w="7087" w:type="dxa"/>
          </w:tcPr>
          <w:p w:rsidR="00297DAE" w:rsidRDefault="00297DAE">
            <w:pPr>
              <w:pStyle w:val="ConsPlusNormal"/>
            </w:pPr>
            <w: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tc>
        <w:tc>
          <w:tcPr>
            <w:tcW w:w="1020" w:type="dxa"/>
          </w:tcPr>
          <w:p w:rsidR="00297DAE" w:rsidRDefault="00297DAE">
            <w:pPr>
              <w:pStyle w:val="ConsPlusNormal"/>
            </w:pPr>
          </w:p>
        </w:tc>
      </w:tr>
      <w:tr w:rsidR="00297DAE">
        <w:tc>
          <w:tcPr>
            <w:tcW w:w="567" w:type="dxa"/>
          </w:tcPr>
          <w:p w:rsidR="00297DAE" w:rsidRDefault="00297DAE">
            <w:pPr>
              <w:pStyle w:val="ConsPlusNormal"/>
            </w:pPr>
            <w:r>
              <w:t>3</w:t>
            </w:r>
          </w:p>
        </w:tc>
        <w:tc>
          <w:tcPr>
            <w:tcW w:w="7087" w:type="dxa"/>
          </w:tcPr>
          <w:p w:rsidR="00297DAE" w:rsidRDefault="00297DAE">
            <w:pPr>
              <w:pStyle w:val="ConsPlusNormal"/>
            </w:pPr>
            <w:r>
              <w:t>Приобретение машин и оборудования, связанных с технологическими инновациями</w:t>
            </w:r>
          </w:p>
        </w:tc>
        <w:tc>
          <w:tcPr>
            <w:tcW w:w="1020" w:type="dxa"/>
          </w:tcPr>
          <w:p w:rsidR="00297DAE" w:rsidRDefault="00297DAE">
            <w:pPr>
              <w:pStyle w:val="ConsPlusNormal"/>
            </w:pPr>
          </w:p>
        </w:tc>
      </w:tr>
      <w:tr w:rsidR="00297DAE">
        <w:tc>
          <w:tcPr>
            <w:tcW w:w="567" w:type="dxa"/>
          </w:tcPr>
          <w:p w:rsidR="00297DAE" w:rsidRDefault="00297DAE">
            <w:pPr>
              <w:pStyle w:val="ConsPlusNormal"/>
            </w:pPr>
            <w:r>
              <w:t>4</w:t>
            </w:r>
          </w:p>
        </w:tc>
        <w:tc>
          <w:tcPr>
            <w:tcW w:w="7087" w:type="dxa"/>
          </w:tcPr>
          <w:p w:rsidR="00297DAE" w:rsidRDefault="00297DAE">
            <w:pPr>
              <w:pStyle w:val="ConsPlusNormal"/>
            </w:pPr>
            <w:r>
              <w:t>Приобретение новых технологий (в том числе прав на патенты, лицензии на использование изобретений, промышленных образцов, полезных моделей)</w:t>
            </w:r>
          </w:p>
        </w:tc>
        <w:tc>
          <w:tcPr>
            <w:tcW w:w="1020" w:type="dxa"/>
          </w:tcPr>
          <w:p w:rsidR="00297DAE" w:rsidRDefault="00297DAE">
            <w:pPr>
              <w:pStyle w:val="ConsPlusNormal"/>
            </w:pPr>
          </w:p>
        </w:tc>
      </w:tr>
      <w:tr w:rsidR="00297DAE">
        <w:tc>
          <w:tcPr>
            <w:tcW w:w="567" w:type="dxa"/>
          </w:tcPr>
          <w:p w:rsidR="00297DAE" w:rsidRDefault="00297DAE">
            <w:pPr>
              <w:pStyle w:val="ConsPlusNormal"/>
            </w:pPr>
            <w:r>
              <w:lastRenderedPageBreak/>
              <w:t>5</w:t>
            </w:r>
          </w:p>
        </w:tc>
        <w:tc>
          <w:tcPr>
            <w:tcW w:w="7087" w:type="dxa"/>
          </w:tcPr>
          <w:p w:rsidR="00297DAE" w:rsidRDefault="00297DAE">
            <w:pPr>
              <w:pStyle w:val="ConsPlusNormal"/>
            </w:pPr>
            <w:r>
              <w:t>Приобретение программных средств для электронных вычислительных машин (программы для ЭВМ)</w:t>
            </w:r>
          </w:p>
        </w:tc>
        <w:tc>
          <w:tcPr>
            <w:tcW w:w="1020" w:type="dxa"/>
          </w:tcPr>
          <w:p w:rsidR="00297DAE" w:rsidRDefault="00297DAE">
            <w:pPr>
              <w:pStyle w:val="ConsPlusNormal"/>
            </w:pPr>
          </w:p>
        </w:tc>
      </w:tr>
      <w:tr w:rsidR="00297DAE">
        <w:tc>
          <w:tcPr>
            <w:tcW w:w="567" w:type="dxa"/>
          </w:tcPr>
          <w:p w:rsidR="00297DAE" w:rsidRDefault="00297DAE">
            <w:pPr>
              <w:pStyle w:val="ConsPlusNormal"/>
            </w:pPr>
            <w:r>
              <w:t>6</w:t>
            </w:r>
          </w:p>
        </w:tc>
        <w:tc>
          <w:tcPr>
            <w:tcW w:w="7087" w:type="dxa"/>
          </w:tcPr>
          <w:p w:rsidR="00297DAE" w:rsidRDefault="00297DAE">
            <w:pPr>
              <w:pStyle w:val="ConsPlusNormal"/>
            </w:pPr>
            <w:r>
              <w:t>Обучение и подготовка персонала, связанного с инновациями</w:t>
            </w:r>
          </w:p>
        </w:tc>
        <w:tc>
          <w:tcPr>
            <w:tcW w:w="1020" w:type="dxa"/>
          </w:tcPr>
          <w:p w:rsidR="00297DAE" w:rsidRDefault="00297DAE">
            <w:pPr>
              <w:pStyle w:val="ConsPlusNormal"/>
            </w:pPr>
          </w:p>
        </w:tc>
      </w:tr>
      <w:tr w:rsidR="00297DAE">
        <w:tc>
          <w:tcPr>
            <w:tcW w:w="567" w:type="dxa"/>
          </w:tcPr>
          <w:p w:rsidR="00297DAE" w:rsidRDefault="00297DAE">
            <w:pPr>
              <w:pStyle w:val="ConsPlusNormal"/>
            </w:pPr>
            <w:r>
              <w:t>7</w:t>
            </w:r>
          </w:p>
        </w:tc>
        <w:tc>
          <w:tcPr>
            <w:tcW w:w="7087" w:type="dxa"/>
          </w:tcPr>
          <w:p w:rsidR="00297DAE" w:rsidRDefault="00297DAE">
            <w:pPr>
              <w:pStyle w:val="ConsPlusNormal"/>
            </w:pPr>
            <w:r>
              <w:t>Маркетинговые исследования</w:t>
            </w:r>
          </w:p>
        </w:tc>
        <w:tc>
          <w:tcPr>
            <w:tcW w:w="1020" w:type="dxa"/>
          </w:tcPr>
          <w:p w:rsidR="00297DAE" w:rsidRDefault="00297DAE">
            <w:pPr>
              <w:pStyle w:val="ConsPlusNormal"/>
            </w:pPr>
          </w:p>
        </w:tc>
      </w:tr>
      <w:tr w:rsidR="00297DAE">
        <w:tc>
          <w:tcPr>
            <w:tcW w:w="567" w:type="dxa"/>
          </w:tcPr>
          <w:p w:rsidR="00297DAE" w:rsidRDefault="00297DAE">
            <w:pPr>
              <w:pStyle w:val="ConsPlusNormal"/>
            </w:pPr>
            <w:r>
              <w:t>8</w:t>
            </w:r>
          </w:p>
        </w:tc>
        <w:tc>
          <w:tcPr>
            <w:tcW w:w="7087" w:type="dxa"/>
          </w:tcPr>
          <w:p w:rsidR="00297DAE" w:rsidRDefault="00297DAE">
            <w:pPr>
              <w:pStyle w:val="ConsPlusNormal"/>
            </w:pPr>
            <w:r>
              <w:t>Аренда помещений, используемых для обеспечения деятельности</w:t>
            </w:r>
          </w:p>
        </w:tc>
        <w:tc>
          <w:tcPr>
            <w:tcW w:w="1020" w:type="dxa"/>
          </w:tcPr>
          <w:p w:rsidR="00297DAE" w:rsidRDefault="00297DAE">
            <w:pPr>
              <w:pStyle w:val="ConsPlusNormal"/>
            </w:pPr>
          </w:p>
        </w:tc>
      </w:tr>
      <w:tr w:rsidR="00297DAE">
        <w:tc>
          <w:tcPr>
            <w:tcW w:w="567" w:type="dxa"/>
          </w:tcPr>
          <w:p w:rsidR="00297DAE" w:rsidRDefault="00297DAE">
            <w:pPr>
              <w:pStyle w:val="ConsPlusNormal"/>
            </w:pPr>
            <w:r>
              <w:t>9</w:t>
            </w:r>
          </w:p>
        </w:tc>
        <w:tc>
          <w:tcPr>
            <w:tcW w:w="7087" w:type="dxa"/>
          </w:tcPr>
          <w:p w:rsidR="00297DAE" w:rsidRDefault="00297DAE">
            <w:pPr>
              <w:pStyle w:val="ConsPlusNormal"/>
            </w:pPr>
            <w:r>
              <w:t>Затраты, связанные с уплатой процентов по кредитам, привлеченным в российских кредитных организациях</w:t>
            </w:r>
          </w:p>
        </w:tc>
        <w:tc>
          <w:tcPr>
            <w:tcW w:w="1020" w:type="dxa"/>
          </w:tcPr>
          <w:p w:rsidR="00297DAE" w:rsidRDefault="00297DAE">
            <w:pPr>
              <w:pStyle w:val="ConsPlusNormal"/>
            </w:pPr>
          </w:p>
        </w:tc>
      </w:tr>
      <w:tr w:rsidR="00297DAE">
        <w:tc>
          <w:tcPr>
            <w:tcW w:w="567" w:type="dxa"/>
          </w:tcPr>
          <w:p w:rsidR="00297DAE" w:rsidRDefault="00297DAE">
            <w:pPr>
              <w:pStyle w:val="ConsPlusNormal"/>
            </w:pPr>
            <w:r>
              <w:t>10</w:t>
            </w:r>
          </w:p>
        </w:tc>
        <w:tc>
          <w:tcPr>
            <w:tcW w:w="7087" w:type="dxa"/>
          </w:tcPr>
          <w:p w:rsidR="00297DAE" w:rsidRDefault="00297DAE">
            <w:pPr>
              <w:pStyle w:val="ConsPlusNormal"/>
            </w:pPr>
            <w:r>
              <w:t>Сертификация, патентование, регистрация прав результатов интеллектуальной деятельности, товарных знаков и средств индивидуализации</w:t>
            </w:r>
          </w:p>
        </w:tc>
        <w:tc>
          <w:tcPr>
            <w:tcW w:w="1020" w:type="dxa"/>
          </w:tcPr>
          <w:p w:rsidR="00297DAE" w:rsidRDefault="00297DAE">
            <w:pPr>
              <w:pStyle w:val="ConsPlusNormal"/>
            </w:pPr>
          </w:p>
        </w:tc>
      </w:tr>
      <w:tr w:rsidR="00297DAE">
        <w:tc>
          <w:tcPr>
            <w:tcW w:w="567" w:type="dxa"/>
          </w:tcPr>
          <w:p w:rsidR="00297DAE" w:rsidRDefault="00297DAE">
            <w:pPr>
              <w:pStyle w:val="ConsPlusNormal"/>
            </w:pPr>
            <w:r>
              <w:t>11</w:t>
            </w:r>
          </w:p>
        </w:tc>
        <w:tc>
          <w:tcPr>
            <w:tcW w:w="7087" w:type="dxa"/>
          </w:tcPr>
          <w:p w:rsidR="00297DAE" w:rsidRDefault="00297DAE">
            <w:pPr>
              <w:pStyle w:val="ConsPlusNormal"/>
            </w:pPr>
            <w:r>
              <w:t>Приобретение и изготовление деталей и комплектующих изделий, сырья и материалов, необходимых для создания, внедрения, применения инновационного продукта</w:t>
            </w:r>
          </w:p>
        </w:tc>
        <w:tc>
          <w:tcPr>
            <w:tcW w:w="1020" w:type="dxa"/>
          </w:tcPr>
          <w:p w:rsidR="00297DAE" w:rsidRDefault="00297DAE">
            <w:pPr>
              <w:pStyle w:val="ConsPlusNormal"/>
            </w:pPr>
          </w:p>
        </w:tc>
      </w:tr>
      <w:tr w:rsidR="00297DAE">
        <w:tc>
          <w:tcPr>
            <w:tcW w:w="567" w:type="dxa"/>
          </w:tcPr>
          <w:p w:rsidR="00297DAE" w:rsidRDefault="00297DAE">
            <w:pPr>
              <w:pStyle w:val="ConsPlusNormal"/>
            </w:pPr>
            <w:r>
              <w:t>12</w:t>
            </w:r>
          </w:p>
        </w:tc>
        <w:tc>
          <w:tcPr>
            <w:tcW w:w="7087" w:type="dxa"/>
          </w:tcPr>
          <w:p w:rsidR="00297DAE" w:rsidRDefault="00297DAE">
            <w:pPr>
              <w:pStyle w:val="ConsPlusNormal"/>
            </w:pPr>
            <w:r>
              <w:t>Коммунальные услуги помещений, используемых для обеспечения деятельности</w:t>
            </w:r>
          </w:p>
        </w:tc>
        <w:tc>
          <w:tcPr>
            <w:tcW w:w="1020" w:type="dxa"/>
          </w:tcPr>
          <w:p w:rsidR="00297DAE" w:rsidRDefault="00297DAE">
            <w:pPr>
              <w:pStyle w:val="ConsPlusNormal"/>
            </w:pPr>
          </w:p>
        </w:tc>
      </w:tr>
      <w:tr w:rsidR="00297DAE">
        <w:tc>
          <w:tcPr>
            <w:tcW w:w="567" w:type="dxa"/>
          </w:tcPr>
          <w:p w:rsidR="00297DAE" w:rsidRDefault="00297DAE">
            <w:pPr>
              <w:pStyle w:val="ConsPlusNormal"/>
            </w:pPr>
            <w:r>
              <w:t>13</w:t>
            </w:r>
          </w:p>
        </w:tc>
        <w:tc>
          <w:tcPr>
            <w:tcW w:w="7087" w:type="dxa"/>
          </w:tcPr>
          <w:p w:rsidR="00297DAE" w:rsidRDefault="00297DAE">
            <w:pPr>
              <w:pStyle w:val="ConsPlusNormal"/>
            </w:pPr>
            <w:r>
              <w:t>Иные расходы (указать, какие)</w:t>
            </w:r>
          </w:p>
        </w:tc>
        <w:tc>
          <w:tcPr>
            <w:tcW w:w="1020" w:type="dxa"/>
          </w:tcPr>
          <w:p w:rsidR="00297DAE" w:rsidRDefault="00297DAE">
            <w:pPr>
              <w:pStyle w:val="ConsPlusNormal"/>
            </w:pPr>
          </w:p>
        </w:tc>
      </w:tr>
      <w:tr w:rsidR="00297DAE">
        <w:tc>
          <w:tcPr>
            <w:tcW w:w="7654" w:type="dxa"/>
            <w:gridSpan w:val="2"/>
          </w:tcPr>
          <w:p w:rsidR="00297DAE" w:rsidRDefault="00297DAE">
            <w:pPr>
              <w:pStyle w:val="ConsPlusNormal"/>
            </w:pPr>
            <w:r>
              <w:t>Итого</w:t>
            </w:r>
          </w:p>
        </w:tc>
        <w:tc>
          <w:tcPr>
            <w:tcW w:w="1020" w:type="dxa"/>
          </w:tcPr>
          <w:p w:rsidR="00297DAE" w:rsidRDefault="00297DAE">
            <w:pPr>
              <w:pStyle w:val="ConsPlusNormal"/>
            </w:pPr>
          </w:p>
        </w:tc>
      </w:tr>
    </w:tbl>
    <w:p w:rsidR="00297DAE" w:rsidRDefault="00297DAE">
      <w:pPr>
        <w:pStyle w:val="ConsPlusNormal"/>
        <w:jc w:val="both"/>
      </w:pPr>
    </w:p>
    <w:p w:rsidR="00297DAE" w:rsidRDefault="00297DAE">
      <w:pPr>
        <w:pStyle w:val="ConsPlusNormal"/>
        <w:jc w:val="center"/>
      </w:pPr>
      <w:r>
        <w:t>Раздел II. Основные финансово-экономические показатели</w:t>
      </w:r>
    </w:p>
    <w:p w:rsidR="00297DAE" w:rsidRDefault="00297DAE">
      <w:pPr>
        <w:pStyle w:val="ConsPlusNormal"/>
        <w:jc w:val="center"/>
      </w:pPr>
      <w:r>
        <w:t>субъекта малого и среднего предпринимателя получателя</w:t>
      </w:r>
    </w:p>
    <w:p w:rsidR="00297DAE" w:rsidRDefault="00297DAE">
      <w:pPr>
        <w:pStyle w:val="ConsPlusNormal"/>
        <w:jc w:val="center"/>
      </w:pPr>
      <w:r>
        <w:t>поддержки</w:t>
      </w:r>
    </w:p>
    <w:p w:rsidR="00297DAE" w:rsidRDefault="00297DAE">
      <w:pPr>
        <w:pStyle w:val="ConsPlusNormal"/>
        <w:jc w:val="both"/>
      </w:pPr>
    </w:p>
    <w:p w:rsidR="00297DAE" w:rsidRDefault="00297DAE">
      <w:pPr>
        <w:pStyle w:val="ConsPlusNormal"/>
        <w:sectPr w:rsidR="00297DAE" w:rsidSect="00641A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08"/>
        <w:gridCol w:w="1204"/>
        <w:gridCol w:w="1924"/>
        <w:gridCol w:w="1324"/>
        <w:gridCol w:w="1324"/>
        <w:gridCol w:w="1324"/>
      </w:tblGrid>
      <w:tr w:rsidR="00297DAE">
        <w:tc>
          <w:tcPr>
            <w:tcW w:w="454" w:type="dxa"/>
          </w:tcPr>
          <w:p w:rsidR="00297DAE" w:rsidRDefault="00297DAE">
            <w:pPr>
              <w:pStyle w:val="ConsPlusNormal"/>
              <w:jc w:val="center"/>
            </w:pPr>
            <w:r>
              <w:lastRenderedPageBreak/>
              <w:t>N п/п</w:t>
            </w:r>
          </w:p>
        </w:tc>
        <w:tc>
          <w:tcPr>
            <w:tcW w:w="2608" w:type="dxa"/>
          </w:tcPr>
          <w:p w:rsidR="00297DAE" w:rsidRDefault="00297DAE">
            <w:pPr>
              <w:pStyle w:val="ConsPlusNormal"/>
              <w:jc w:val="center"/>
            </w:pPr>
            <w:r>
              <w:t>Наименование показателя</w:t>
            </w:r>
          </w:p>
        </w:tc>
        <w:tc>
          <w:tcPr>
            <w:tcW w:w="1204" w:type="dxa"/>
          </w:tcPr>
          <w:p w:rsidR="00297DAE" w:rsidRDefault="00297DAE">
            <w:pPr>
              <w:pStyle w:val="ConsPlusNormal"/>
              <w:jc w:val="center"/>
            </w:pPr>
            <w:r>
              <w:t>Единица измерения</w:t>
            </w:r>
          </w:p>
        </w:tc>
        <w:tc>
          <w:tcPr>
            <w:tcW w:w="1924" w:type="dxa"/>
          </w:tcPr>
          <w:p w:rsidR="00297DAE" w:rsidRDefault="00297DAE">
            <w:pPr>
              <w:pStyle w:val="ConsPlusNormal"/>
              <w:jc w:val="center"/>
            </w:pPr>
            <w:r>
              <w:t>на 01 января _____ года (год, предшествующий оказанию поддержки)</w:t>
            </w:r>
          </w:p>
        </w:tc>
        <w:tc>
          <w:tcPr>
            <w:tcW w:w="1324" w:type="dxa"/>
          </w:tcPr>
          <w:p w:rsidR="00297DAE" w:rsidRDefault="00297DAE">
            <w:pPr>
              <w:pStyle w:val="ConsPlusNormal"/>
              <w:jc w:val="center"/>
            </w:pPr>
            <w:r>
              <w:t>на 01 января _____ года (год оказания поддержки)</w:t>
            </w:r>
          </w:p>
        </w:tc>
        <w:tc>
          <w:tcPr>
            <w:tcW w:w="1324" w:type="dxa"/>
          </w:tcPr>
          <w:p w:rsidR="00297DAE" w:rsidRDefault="00297DAE">
            <w:pPr>
              <w:pStyle w:val="ConsPlusNormal"/>
              <w:jc w:val="center"/>
            </w:pPr>
            <w:r>
              <w:t>на 01 января _____ года (первый год после оказания поддержки)</w:t>
            </w:r>
          </w:p>
        </w:tc>
        <w:tc>
          <w:tcPr>
            <w:tcW w:w="1324" w:type="dxa"/>
          </w:tcPr>
          <w:p w:rsidR="00297DAE" w:rsidRDefault="00297DAE">
            <w:pPr>
              <w:pStyle w:val="ConsPlusNormal"/>
              <w:jc w:val="center"/>
            </w:pPr>
            <w:r>
              <w:t>на 01 января _____ года (второй год после оказания поддержки)</w:t>
            </w:r>
          </w:p>
        </w:tc>
      </w:tr>
      <w:tr w:rsidR="00297DAE">
        <w:tc>
          <w:tcPr>
            <w:tcW w:w="454" w:type="dxa"/>
          </w:tcPr>
          <w:p w:rsidR="00297DAE" w:rsidRDefault="00297DAE">
            <w:pPr>
              <w:pStyle w:val="ConsPlusNormal"/>
              <w:jc w:val="center"/>
            </w:pPr>
            <w:r>
              <w:t>1</w:t>
            </w:r>
          </w:p>
        </w:tc>
        <w:tc>
          <w:tcPr>
            <w:tcW w:w="2608" w:type="dxa"/>
          </w:tcPr>
          <w:p w:rsidR="00297DAE" w:rsidRDefault="00297DAE">
            <w:pPr>
              <w:pStyle w:val="ConsPlusNormal"/>
            </w:pPr>
            <w:r>
              <w:t>Выручка от реализации товаров (работ, услуг) без учета НДС</w:t>
            </w:r>
          </w:p>
        </w:tc>
        <w:tc>
          <w:tcPr>
            <w:tcW w:w="1204" w:type="dxa"/>
          </w:tcPr>
          <w:p w:rsidR="00297DAE" w:rsidRDefault="00297DAE">
            <w:pPr>
              <w:pStyle w:val="ConsPlusNormal"/>
              <w:jc w:val="center"/>
            </w:pPr>
            <w:r>
              <w:t>тыс. руб.</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454" w:type="dxa"/>
          </w:tcPr>
          <w:p w:rsidR="00297DAE" w:rsidRDefault="00297DAE">
            <w:pPr>
              <w:pStyle w:val="ConsPlusNormal"/>
              <w:jc w:val="center"/>
            </w:pPr>
            <w:r>
              <w:t>2</w:t>
            </w:r>
          </w:p>
        </w:tc>
        <w:tc>
          <w:tcPr>
            <w:tcW w:w="2608" w:type="dxa"/>
          </w:tcPr>
          <w:p w:rsidR="00297DAE" w:rsidRDefault="00297DAE">
            <w:pPr>
              <w:pStyle w:val="ConsPlusNormal"/>
            </w:pPr>
            <w:r>
              <w:t>Отгружено товаров собственного производства (выполнено работ и услуг собственными силами)</w:t>
            </w:r>
          </w:p>
        </w:tc>
        <w:tc>
          <w:tcPr>
            <w:tcW w:w="1204" w:type="dxa"/>
          </w:tcPr>
          <w:p w:rsidR="00297DAE" w:rsidRDefault="00297DAE">
            <w:pPr>
              <w:pStyle w:val="ConsPlusNormal"/>
              <w:jc w:val="center"/>
            </w:pPr>
            <w:r>
              <w:t>тыс. руб.</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454" w:type="dxa"/>
          </w:tcPr>
          <w:p w:rsidR="00297DAE" w:rsidRDefault="00297DAE">
            <w:pPr>
              <w:pStyle w:val="ConsPlusNormal"/>
              <w:jc w:val="center"/>
            </w:pPr>
            <w:r>
              <w:t>3</w:t>
            </w:r>
          </w:p>
        </w:tc>
        <w:tc>
          <w:tcPr>
            <w:tcW w:w="2608" w:type="dxa"/>
          </w:tcPr>
          <w:p w:rsidR="00297DAE" w:rsidRDefault="00297DAE">
            <w:pPr>
              <w:pStyle w:val="ConsPlusNormal"/>
            </w:pPr>
            <w:r>
              <w:t>География поставок (количество субъектов Российской Федерации, в которые осуществляются поставки товаров, работ, услуг)</w:t>
            </w:r>
          </w:p>
        </w:tc>
        <w:tc>
          <w:tcPr>
            <w:tcW w:w="1204" w:type="dxa"/>
          </w:tcPr>
          <w:p w:rsidR="00297DAE" w:rsidRDefault="00297DAE">
            <w:pPr>
              <w:pStyle w:val="ConsPlusNormal"/>
              <w:jc w:val="center"/>
            </w:pPr>
            <w:r>
              <w:t>ед.</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454" w:type="dxa"/>
          </w:tcPr>
          <w:p w:rsidR="00297DAE" w:rsidRDefault="00297DAE">
            <w:pPr>
              <w:pStyle w:val="ConsPlusNormal"/>
              <w:jc w:val="center"/>
            </w:pPr>
            <w:r>
              <w:t>4</w:t>
            </w:r>
          </w:p>
        </w:tc>
        <w:tc>
          <w:tcPr>
            <w:tcW w:w="2608" w:type="dxa"/>
          </w:tcPr>
          <w:p w:rsidR="00297DAE" w:rsidRDefault="00297DAE">
            <w:pPr>
              <w:pStyle w:val="ConsPlusNormal"/>
            </w:pPr>
            <w:r>
              <w:t>Номенклатура производимой продукции (работ, услуг)</w:t>
            </w:r>
          </w:p>
        </w:tc>
        <w:tc>
          <w:tcPr>
            <w:tcW w:w="1204" w:type="dxa"/>
          </w:tcPr>
          <w:p w:rsidR="00297DAE" w:rsidRDefault="00297DAE">
            <w:pPr>
              <w:pStyle w:val="ConsPlusNormal"/>
              <w:jc w:val="center"/>
            </w:pPr>
            <w:r>
              <w:t>ед.</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454" w:type="dxa"/>
          </w:tcPr>
          <w:p w:rsidR="00297DAE" w:rsidRDefault="00297DAE">
            <w:pPr>
              <w:pStyle w:val="ConsPlusNormal"/>
              <w:jc w:val="center"/>
            </w:pPr>
            <w:r>
              <w:t>5</w:t>
            </w:r>
          </w:p>
        </w:tc>
        <w:tc>
          <w:tcPr>
            <w:tcW w:w="2608" w:type="dxa"/>
          </w:tcPr>
          <w:p w:rsidR="00297DAE" w:rsidRDefault="00297DAE">
            <w:pPr>
              <w:pStyle w:val="ConsPlusNormal"/>
            </w:pPr>
            <w:r>
              <w:t>Среднесписочная численность работников (без внешних совместителей)</w:t>
            </w:r>
          </w:p>
        </w:tc>
        <w:tc>
          <w:tcPr>
            <w:tcW w:w="1204" w:type="dxa"/>
          </w:tcPr>
          <w:p w:rsidR="00297DAE" w:rsidRDefault="00297DAE">
            <w:pPr>
              <w:pStyle w:val="ConsPlusNormal"/>
              <w:jc w:val="center"/>
            </w:pPr>
            <w:r>
              <w:t>чел.</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454" w:type="dxa"/>
          </w:tcPr>
          <w:p w:rsidR="00297DAE" w:rsidRDefault="00297DAE">
            <w:pPr>
              <w:pStyle w:val="ConsPlusNormal"/>
              <w:jc w:val="center"/>
            </w:pPr>
            <w:r>
              <w:t>6</w:t>
            </w:r>
          </w:p>
        </w:tc>
        <w:tc>
          <w:tcPr>
            <w:tcW w:w="2608" w:type="dxa"/>
          </w:tcPr>
          <w:p w:rsidR="00297DAE" w:rsidRDefault="00297DAE">
            <w:pPr>
              <w:pStyle w:val="ConsPlusNormal"/>
            </w:pPr>
            <w:r>
              <w:t>Среднемесячная начисленная заработная плата работников</w:t>
            </w:r>
          </w:p>
        </w:tc>
        <w:tc>
          <w:tcPr>
            <w:tcW w:w="1204" w:type="dxa"/>
          </w:tcPr>
          <w:p w:rsidR="00297DAE" w:rsidRDefault="00297DAE">
            <w:pPr>
              <w:pStyle w:val="ConsPlusNormal"/>
              <w:jc w:val="center"/>
            </w:pPr>
            <w:r>
              <w:t>тыс. руб.</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454" w:type="dxa"/>
          </w:tcPr>
          <w:p w:rsidR="00297DAE" w:rsidRDefault="00297DAE">
            <w:pPr>
              <w:pStyle w:val="ConsPlusNormal"/>
              <w:jc w:val="center"/>
            </w:pPr>
            <w:r>
              <w:t>7</w:t>
            </w:r>
          </w:p>
        </w:tc>
        <w:tc>
          <w:tcPr>
            <w:tcW w:w="2608" w:type="dxa"/>
          </w:tcPr>
          <w:p w:rsidR="00297DAE" w:rsidRDefault="00297DAE">
            <w:pPr>
              <w:pStyle w:val="ConsPlusNormal"/>
            </w:pPr>
            <w:r>
              <w:t xml:space="preserve">Объем налогов, сборов, страховых взносов, </w:t>
            </w:r>
            <w:r>
              <w:lastRenderedPageBreak/>
              <w:t>уплаченных в бюджетную систему Российской Федерации (без учета налога на добавленную стоимость и акцизов)</w:t>
            </w:r>
          </w:p>
        </w:tc>
        <w:tc>
          <w:tcPr>
            <w:tcW w:w="1204" w:type="dxa"/>
          </w:tcPr>
          <w:p w:rsidR="00297DAE" w:rsidRDefault="00297DAE">
            <w:pPr>
              <w:pStyle w:val="ConsPlusNormal"/>
              <w:jc w:val="center"/>
            </w:pPr>
            <w:r>
              <w:lastRenderedPageBreak/>
              <w:t>тыс. руб.</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454" w:type="dxa"/>
          </w:tcPr>
          <w:p w:rsidR="00297DAE" w:rsidRDefault="00297DAE">
            <w:pPr>
              <w:pStyle w:val="ConsPlusNormal"/>
              <w:jc w:val="center"/>
            </w:pPr>
            <w:r>
              <w:t>8</w:t>
            </w:r>
          </w:p>
        </w:tc>
        <w:tc>
          <w:tcPr>
            <w:tcW w:w="2608" w:type="dxa"/>
          </w:tcPr>
          <w:p w:rsidR="00297DAE" w:rsidRDefault="00297DAE">
            <w:pPr>
              <w:pStyle w:val="ConsPlusNormal"/>
            </w:pPr>
            <w:r>
              <w:t>Инвестиции в основной капитал, всего</w:t>
            </w:r>
          </w:p>
        </w:tc>
        <w:tc>
          <w:tcPr>
            <w:tcW w:w="1204" w:type="dxa"/>
          </w:tcPr>
          <w:p w:rsidR="00297DAE" w:rsidRDefault="00297DAE">
            <w:pPr>
              <w:pStyle w:val="ConsPlusNormal"/>
              <w:jc w:val="center"/>
            </w:pPr>
            <w:r>
              <w:t>тыс. руб.</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454" w:type="dxa"/>
          </w:tcPr>
          <w:p w:rsidR="00297DAE" w:rsidRDefault="00297DAE">
            <w:pPr>
              <w:pStyle w:val="ConsPlusNormal"/>
              <w:jc w:val="center"/>
            </w:pPr>
            <w:r>
              <w:t>9</w:t>
            </w:r>
          </w:p>
        </w:tc>
        <w:tc>
          <w:tcPr>
            <w:tcW w:w="2608" w:type="dxa"/>
          </w:tcPr>
          <w:p w:rsidR="00297DAE" w:rsidRDefault="00297DAE">
            <w:pPr>
              <w:pStyle w:val="ConsPlusNormal"/>
            </w:pPr>
            <w:r>
              <w:t>Планируемое количество вновь созданных рабочих мест</w:t>
            </w:r>
          </w:p>
        </w:tc>
        <w:tc>
          <w:tcPr>
            <w:tcW w:w="1204" w:type="dxa"/>
          </w:tcPr>
          <w:p w:rsidR="00297DAE" w:rsidRDefault="00297DAE">
            <w:pPr>
              <w:pStyle w:val="ConsPlusNormal"/>
              <w:jc w:val="center"/>
            </w:pPr>
            <w:r>
              <w:t>Ед.</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454" w:type="dxa"/>
          </w:tcPr>
          <w:p w:rsidR="00297DAE" w:rsidRDefault="00297DAE">
            <w:pPr>
              <w:pStyle w:val="ConsPlusNormal"/>
              <w:jc w:val="center"/>
            </w:pPr>
            <w:r>
              <w:t>10</w:t>
            </w:r>
          </w:p>
        </w:tc>
        <w:tc>
          <w:tcPr>
            <w:tcW w:w="2608" w:type="dxa"/>
          </w:tcPr>
          <w:p w:rsidR="00297DAE" w:rsidRDefault="00297DAE">
            <w:pPr>
              <w:pStyle w:val="ConsPlusNormal"/>
            </w:pPr>
            <w:r>
              <w:t>Наличие возможности привлечения инвестиций в реализацию инновационного проекта</w:t>
            </w:r>
          </w:p>
        </w:tc>
        <w:tc>
          <w:tcPr>
            <w:tcW w:w="1204" w:type="dxa"/>
          </w:tcPr>
          <w:p w:rsidR="00297DAE" w:rsidRDefault="00297DAE">
            <w:pPr>
              <w:pStyle w:val="ConsPlusNormal"/>
              <w:jc w:val="center"/>
            </w:pPr>
            <w:r>
              <w:t>тыс. руб.</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bl>
    <w:p w:rsidR="00297DAE" w:rsidRDefault="00297DAE">
      <w:pPr>
        <w:pStyle w:val="ConsPlusNormal"/>
        <w:jc w:val="both"/>
      </w:pPr>
    </w:p>
    <w:p w:rsidR="00297DAE" w:rsidRDefault="00297DAE">
      <w:pPr>
        <w:pStyle w:val="ConsPlusNormal"/>
        <w:jc w:val="center"/>
      </w:pPr>
      <w:r>
        <w:t>Раздел III. Дополнительные финансово-экономические</w:t>
      </w:r>
    </w:p>
    <w:p w:rsidR="00297DAE" w:rsidRDefault="00297DAE">
      <w:pPr>
        <w:pStyle w:val="ConsPlusNormal"/>
        <w:sectPr w:rsidR="00297DAE">
          <w:pgSz w:w="16838" w:h="11905" w:orient="landscape"/>
          <w:pgMar w:top="1701" w:right="1134" w:bottom="850" w:left="1134" w:header="0" w:footer="0" w:gutter="0"/>
          <w:cols w:space="720"/>
          <w:titlePg/>
        </w:sectPr>
      </w:pPr>
    </w:p>
    <w:p w:rsidR="00297DAE" w:rsidRDefault="00297DAE">
      <w:pPr>
        <w:pStyle w:val="ConsPlusNormal"/>
        <w:jc w:val="center"/>
      </w:pPr>
      <w:r>
        <w:lastRenderedPageBreak/>
        <w:t>показатели субъекта малого и среднего предпринимателя</w:t>
      </w:r>
    </w:p>
    <w:p w:rsidR="00297DAE" w:rsidRDefault="00297DAE">
      <w:pPr>
        <w:pStyle w:val="ConsPlusNormal"/>
        <w:jc w:val="center"/>
      </w:pPr>
      <w:r>
        <w:t>получателя поддержки</w:t>
      </w:r>
    </w:p>
    <w:p w:rsidR="00297DAE" w:rsidRDefault="0029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04"/>
        <w:gridCol w:w="1924"/>
        <w:gridCol w:w="1324"/>
        <w:gridCol w:w="1324"/>
        <w:gridCol w:w="1324"/>
      </w:tblGrid>
      <w:tr w:rsidR="00297DAE">
        <w:tc>
          <w:tcPr>
            <w:tcW w:w="1928" w:type="dxa"/>
          </w:tcPr>
          <w:p w:rsidR="00297DAE" w:rsidRDefault="00297DAE">
            <w:pPr>
              <w:pStyle w:val="ConsPlusNormal"/>
              <w:jc w:val="center"/>
            </w:pPr>
            <w:r>
              <w:t>Наименование показателя</w:t>
            </w:r>
          </w:p>
        </w:tc>
        <w:tc>
          <w:tcPr>
            <w:tcW w:w="1204" w:type="dxa"/>
          </w:tcPr>
          <w:p w:rsidR="00297DAE" w:rsidRDefault="00297DAE">
            <w:pPr>
              <w:pStyle w:val="ConsPlusNormal"/>
              <w:jc w:val="center"/>
            </w:pPr>
            <w:r>
              <w:t>Единица измерения</w:t>
            </w:r>
          </w:p>
        </w:tc>
        <w:tc>
          <w:tcPr>
            <w:tcW w:w="1924" w:type="dxa"/>
          </w:tcPr>
          <w:p w:rsidR="00297DAE" w:rsidRDefault="00297DAE">
            <w:pPr>
              <w:pStyle w:val="ConsPlusNormal"/>
              <w:jc w:val="center"/>
            </w:pPr>
            <w:r>
              <w:t>на 01 января _____ года (год, предшествующий оказанию поддержки)</w:t>
            </w:r>
          </w:p>
        </w:tc>
        <w:tc>
          <w:tcPr>
            <w:tcW w:w="1324" w:type="dxa"/>
          </w:tcPr>
          <w:p w:rsidR="00297DAE" w:rsidRDefault="00297DAE">
            <w:pPr>
              <w:pStyle w:val="ConsPlusNormal"/>
              <w:jc w:val="center"/>
            </w:pPr>
            <w:r>
              <w:t>на 01 января _____ года (год оказания поддержки)</w:t>
            </w:r>
          </w:p>
        </w:tc>
        <w:tc>
          <w:tcPr>
            <w:tcW w:w="1324" w:type="dxa"/>
          </w:tcPr>
          <w:p w:rsidR="00297DAE" w:rsidRDefault="00297DAE">
            <w:pPr>
              <w:pStyle w:val="ConsPlusNormal"/>
              <w:jc w:val="center"/>
            </w:pPr>
            <w:r>
              <w:t>на 01 января _____ года (первый год после оказания поддержки)</w:t>
            </w:r>
          </w:p>
        </w:tc>
        <w:tc>
          <w:tcPr>
            <w:tcW w:w="1324" w:type="dxa"/>
          </w:tcPr>
          <w:p w:rsidR="00297DAE" w:rsidRDefault="00297DAE">
            <w:pPr>
              <w:pStyle w:val="ConsPlusNormal"/>
              <w:jc w:val="center"/>
            </w:pPr>
            <w:r>
              <w:t>на 01 января _____ года (второй год после оказания поддержки)</w:t>
            </w:r>
          </w:p>
        </w:tc>
      </w:tr>
      <w:tr w:rsidR="00297DAE">
        <w:tc>
          <w:tcPr>
            <w:tcW w:w="1928" w:type="dxa"/>
          </w:tcPr>
          <w:p w:rsidR="00297DAE" w:rsidRDefault="00297DAE">
            <w:pPr>
              <w:pStyle w:val="ConsPlusNormal"/>
            </w:pPr>
            <w:r>
              <w:t>1. Отгружено инновационных товаров собственного производства (выполнено инновационных работ и услуг собственными силами)</w:t>
            </w:r>
          </w:p>
        </w:tc>
        <w:tc>
          <w:tcPr>
            <w:tcW w:w="1204" w:type="dxa"/>
          </w:tcPr>
          <w:p w:rsidR="00297DAE" w:rsidRDefault="00297DAE">
            <w:pPr>
              <w:pStyle w:val="ConsPlusNormal"/>
              <w:jc w:val="center"/>
            </w:pPr>
            <w:r>
              <w:t>тыс. руб.</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1928" w:type="dxa"/>
          </w:tcPr>
          <w:p w:rsidR="00297DAE" w:rsidRDefault="00297DAE">
            <w:pPr>
              <w:pStyle w:val="ConsPlusNormal"/>
            </w:pPr>
            <w:r>
              <w:t>1.1. Доля экспортной инновационной продукции в общем объеме отгруженной инновационной продукции</w:t>
            </w:r>
          </w:p>
        </w:tc>
        <w:tc>
          <w:tcPr>
            <w:tcW w:w="1204" w:type="dxa"/>
          </w:tcPr>
          <w:p w:rsidR="00297DAE" w:rsidRDefault="00297DAE">
            <w:pPr>
              <w:pStyle w:val="ConsPlusNormal"/>
              <w:jc w:val="center"/>
            </w:pPr>
            <w:r>
              <w:t>%</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1928" w:type="dxa"/>
          </w:tcPr>
          <w:p w:rsidR="00297DAE" w:rsidRDefault="00297DAE">
            <w:pPr>
              <w:pStyle w:val="ConsPlusNormal"/>
            </w:pPr>
            <w:r>
              <w:t>2. 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04" w:type="dxa"/>
          </w:tcPr>
          <w:p w:rsidR="00297DAE" w:rsidRDefault="00297DAE">
            <w:pPr>
              <w:pStyle w:val="ConsPlusNormal"/>
              <w:jc w:val="center"/>
            </w:pPr>
            <w:r>
              <w:t>ед.</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1928" w:type="dxa"/>
          </w:tcPr>
          <w:p w:rsidR="00297DAE" w:rsidRDefault="00297DAE">
            <w:pPr>
              <w:pStyle w:val="ConsPlusNormal"/>
            </w:pPr>
            <w:r>
              <w:t>2.1. В том числе на изобретение</w:t>
            </w:r>
          </w:p>
        </w:tc>
        <w:tc>
          <w:tcPr>
            <w:tcW w:w="1204" w:type="dxa"/>
          </w:tcPr>
          <w:p w:rsidR="00297DAE" w:rsidRDefault="00297DAE">
            <w:pPr>
              <w:pStyle w:val="ConsPlusNormal"/>
              <w:jc w:val="center"/>
            </w:pPr>
            <w:r>
              <w:t>ед.</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1928" w:type="dxa"/>
          </w:tcPr>
          <w:p w:rsidR="00297DAE" w:rsidRDefault="00297DAE">
            <w:pPr>
              <w:pStyle w:val="ConsPlusNormal"/>
            </w:pPr>
            <w:r>
              <w:t>2.2. В том числе на полезные модели</w:t>
            </w:r>
          </w:p>
        </w:tc>
        <w:tc>
          <w:tcPr>
            <w:tcW w:w="1204" w:type="dxa"/>
          </w:tcPr>
          <w:p w:rsidR="00297DAE" w:rsidRDefault="00297DAE">
            <w:pPr>
              <w:pStyle w:val="ConsPlusNormal"/>
              <w:jc w:val="center"/>
            </w:pPr>
            <w:r>
              <w:t>ед.</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r w:rsidR="00297DAE">
        <w:tc>
          <w:tcPr>
            <w:tcW w:w="1928" w:type="dxa"/>
          </w:tcPr>
          <w:p w:rsidR="00297DAE" w:rsidRDefault="00297DAE">
            <w:pPr>
              <w:pStyle w:val="ConsPlusNormal"/>
            </w:pPr>
            <w:r>
              <w:t>2.3. В том числе на промышленные образцы</w:t>
            </w:r>
          </w:p>
        </w:tc>
        <w:tc>
          <w:tcPr>
            <w:tcW w:w="1204" w:type="dxa"/>
          </w:tcPr>
          <w:p w:rsidR="00297DAE" w:rsidRDefault="00297DAE">
            <w:pPr>
              <w:pStyle w:val="ConsPlusNormal"/>
              <w:jc w:val="center"/>
            </w:pPr>
            <w:r>
              <w:t>ед.</w:t>
            </w:r>
          </w:p>
        </w:tc>
        <w:tc>
          <w:tcPr>
            <w:tcW w:w="19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c>
          <w:tcPr>
            <w:tcW w:w="1324" w:type="dxa"/>
          </w:tcPr>
          <w:p w:rsidR="00297DAE" w:rsidRDefault="00297DAE">
            <w:pPr>
              <w:pStyle w:val="ConsPlusNormal"/>
            </w:pPr>
          </w:p>
        </w:tc>
      </w:tr>
    </w:tbl>
    <w:p w:rsidR="00297DAE" w:rsidRDefault="00297DA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0"/>
        <w:gridCol w:w="3061"/>
        <w:gridCol w:w="2891"/>
        <w:gridCol w:w="2693"/>
      </w:tblGrid>
      <w:tr w:rsidR="00297DAE">
        <w:tc>
          <w:tcPr>
            <w:tcW w:w="420" w:type="dxa"/>
            <w:tcBorders>
              <w:top w:val="nil"/>
              <w:left w:val="nil"/>
              <w:bottom w:val="nil"/>
              <w:right w:val="nil"/>
            </w:tcBorders>
          </w:tcPr>
          <w:p w:rsidR="00297DAE" w:rsidRDefault="00297DAE">
            <w:pPr>
              <w:pStyle w:val="ConsPlusNormal"/>
            </w:pPr>
          </w:p>
        </w:tc>
        <w:tc>
          <w:tcPr>
            <w:tcW w:w="3061" w:type="dxa"/>
            <w:tcBorders>
              <w:top w:val="nil"/>
              <w:left w:val="nil"/>
              <w:bottom w:val="nil"/>
              <w:right w:val="nil"/>
            </w:tcBorders>
          </w:tcPr>
          <w:p w:rsidR="00297DAE" w:rsidRDefault="00297DAE">
            <w:pPr>
              <w:pStyle w:val="ConsPlusNormal"/>
              <w:jc w:val="both"/>
            </w:pPr>
            <w:r>
              <w:t>Руководитель организации</w:t>
            </w:r>
          </w:p>
        </w:tc>
        <w:tc>
          <w:tcPr>
            <w:tcW w:w="2891" w:type="dxa"/>
            <w:tcBorders>
              <w:top w:val="nil"/>
              <w:left w:val="nil"/>
              <w:bottom w:val="nil"/>
              <w:right w:val="nil"/>
            </w:tcBorders>
          </w:tcPr>
          <w:p w:rsidR="00297DAE" w:rsidRDefault="00297DAE">
            <w:pPr>
              <w:pStyle w:val="ConsPlusNormal"/>
              <w:jc w:val="center"/>
            </w:pPr>
            <w:r>
              <w:t>/_____________</w:t>
            </w:r>
          </w:p>
        </w:tc>
        <w:tc>
          <w:tcPr>
            <w:tcW w:w="2693" w:type="dxa"/>
            <w:tcBorders>
              <w:top w:val="nil"/>
              <w:left w:val="nil"/>
              <w:bottom w:val="nil"/>
              <w:right w:val="nil"/>
            </w:tcBorders>
          </w:tcPr>
          <w:p w:rsidR="00297DAE" w:rsidRDefault="00297DAE">
            <w:pPr>
              <w:pStyle w:val="ConsPlusNormal"/>
              <w:jc w:val="center"/>
            </w:pPr>
            <w:r>
              <w:t>/______________/</w:t>
            </w:r>
          </w:p>
        </w:tc>
      </w:tr>
      <w:tr w:rsidR="00297DAE">
        <w:tc>
          <w:tcPr>
            <w:tcW w:w="420" w:type="dxa"/>
            <w:tcBorders>
              <w:top w:val="nil"/>
              <w:left w:val="nil"/>
              <w:bottom w:val="nil"/>
              <w:right w:val="nil"/>
            </w:tcBorders>
          </w:tcPr>
          <w:p w:rsidR="00297DAE" w:rsidRDefault="00297DAE">
            <w:pPr>
              <w:pStyle w:val="ConsPlusNormal"/>
            </w:pPr>
          </w:p>
        </w:tc>
        <w:tc>
          <w:tcPr>
            <w:tcW w:w="3061" w:type="dxa"/>
            <w:tcBorders>
              <w:top w:val="nil"/>
              <w:left w:val="nil"/>
              <w:bottom w:val="nil"/>
              <w:right w:val="nil"/>
            </w:tcBorders>
          </w:tcPr>
          <w:p w:rsidR="00297DAE" w:rsidRDefault="00297DAE">
            <w:pPr>
              <w:pStyle w:val="ConsPlusNormal"/>
              <w:jc w:val="both"/>
            </w:pPr>
            <w:r>
              <w:t>(должность)</w:t>
            </w:r>
          </w:p>
        </w:tc>
        <w:tc>
          <w:tcPr>
            <w:tcW w:w="2891" w:type="dxa"/>
            <w:tcBorders>
              <w:top w:val="nil"/>
              <w:left w:val="nil"/>
              <w:bottom w:val="nil"/>
              <w:right w:val="nil"/>
            </w:tcBorders>
          </w:tcPr>
          <w:p w:rsidR="00297DAE" w:rsidRDefault="00297DAE">
            <w:pPr>
              <w:pStyle w:val="ConsPlusNormal"/>
              <w:jc w:val="center"/>
            </w:pPr>
            <w:r>
              <w:t>(подпись)</w:t>
            </w:r>
          </w:p>
        </w:tc>
        <w:tc>
          <w:tcPr>
            <w:tcW w:w="2693" w:type="dxa"/>
            <w:tcBorders>
              <w:top w:val="nil"/>
              <w:left w:val="nil"/>
              <w:bottom w:val="nil"/>
              <w:right w:val="nil"/>
            </w:tcBorders>
          </w:tcPr>
          <w:p w:rsidR="00297DAE" w:rsidRDefault="00297DAE">
            <w:pPr>
              <w:pStyle w:val="ConsPlusNormal"/>
              <w:jc w:val="both"/>
            </w:pPr>
            <w:r>
              <w:t>(расшифровка подписи)</w:t>
            </w:r>
          </w:p>
        </w:tc>
      </w:tr>
    </w:tbl>
    <w:p w:rsidR="00297DAE" w:rsidRDefault="00297DAE">
      <w:pPr>
        <w:pStyle w:val="ConsPlusNormal"/>
        <w:jc w:val="both"/>
      </w:pPr>
    </w:p>
    <w:p w:rsidR="00297DAE" w:rsidRDefault="00297DAE">
      <w:pPr>
        <w:pStyle w:val="ConsPlusNormal"/>
        <w:ind w:firstLine="540"/>
        <w:jc w:val="both"/>
      </w:pPr>
      <w:r>
        <w:t>М.П. (при наличии)</w:t>
      </w: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both"/>
      </w:pPr>
    </w:p>
    <w:p w:rsidR="00297DAE" w:rsidRDefault="00297DAE">
      <w:pPr>
        <w:pStyle w:val="ConsPlusNormal"/>
        <w:jc w:val="right"/>
        <w:outlineLvl w:val="2"/>
      </w:pPr>
      <w:r>
        <w:t>Приложение 4</w:t>
      </w:r>
    </w:p>
    <w:p w:rsidR="00297DAE" w:rsidRDefault="00297DAE">
      <w:pPr>
        <w:pStyle w:val="ConsPlusNormal"/>
        <w:jc w:val="right"/>
      </w:pPr>
      <w:r>
        <w:t>к условиям и порядку предоставления субсидий инновационным</w:t>
      </w:r>
    </w:p>
    <w:p w:rsidR="00297DAE" w:rsidRDefault="00297DAE">
      <w:pPr>
        <w:pStyle w:val="ConsPlusNormal"/>
        <w:jc w:val="right"/>
      </w:pPr>
      <w:r>
        <w:t>компаниям, деятельность которых заключается в практическом</w:t>
      </w:r>
    </w:p>
    <w:p w:rsidR="00297DAE" w:rsidRDefault="00297DAE">
      <w:pPr>
        <w:pStyle w:val="ConsPlusNormal"/>
        <w:jc w:val="right"/>
      </w:pPr>
      <w:r>
        <w:t>применении (внедрении) результатов интеллектуальной</w:t>
      </w:r>
    </w:p>
    <w:p w:rsidR="00297DAE" w:rsidRDefault="00297DAE">
      <w:pPr>
        <w:pStyle w:val="ConsPlusNormal"/>
        <w:jc w:val="right"/>
      </w:pPr>
      <w:r>
        <w:t>деятельности на территории муниципального образования</w:t>
      </w:r>
    </w:p>
    <w:p w:rsidR="00297DAE" w:rsidRDefault="00297DAE">
      <w:pPr>
        <w:pStyle w:val="ConsPlusNormal"/>
        <w:jc w:val="right"/>
      </w:pPr>
      <w:r>
        <w:t>автономного округа, в целях возмещения затрат</w:t>
      </w:r>
    </w:p>
    <w:p w:rsidR="00297DAE" w:rsidRDefault="00297D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97D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7DAE" w:rsidRDefault="00297D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7DAE" w:rsidRDefault="00297DAE">
            <w:pPr>
              <w:pStyle w:val="ConsPlusNormal"/>
              <w:jc w:val="center"/>
            </w:pPr>
            <w:r>
              <w:rPr>
                <w:color w:val="392C69"/>
              </w:rPr>
              <w:t>Список изменяющих документов</w:t>
            </w:r>
          </w:p>
          <w:p w:rsidR="00297DAE" w:rsidRDefault="00297DAE">
            <w:pPr>
              <w:pStyle w:val="ConsPlusNormal"/>
              <w:jc w:val="center"/>
            </w:pPr>
            <w:r>
              <w:rPr>
                <w:color w:val="392C69"/>
              </w:rPr>
              <w:t xml:space="preserve">(в ред. </w:t>
            </w:r>
            <w:hyperlink r:id="rId333">
              <w:r>
                <w:rPr>
                  <w:color w:val="0000FF"/>
                </w:rPr>
                <w:t>постановления</w:t>
              </w:r>
            </w:hyperlink>
            <w:r>
              <w:rPr>
                <w:color w:val="392C69"/>
              </w:rPr>
              <w:t xml:space="preserve"> Администрации города Сургута от 26.04.2022 N 3317)</w:t>
            </w:r>
          </w:p>
        </w:tc>
        <w:tc>
          <w:tcPr>
            <w:tcW w:w="113" w:type="dxa"/>
            <w:tcBorders>
              <w:top w:val="nil"/>
              <w:left w:val="nil"/>
              <w:bottom w:val="nil"/>
              <w:right w:val="nil"/>
            </w:tcBorders>
            <w:shd w:val="clear" w:color="auto" w:fill="F4F3F8"/>
            <w:tcMar>
              <w:top w:w="0" w:type="dxa"/>
              <w:left w:w="0" w:type="dxa"/>
              <w:bottom w:w="0" w:type="dxa"/>
              <w:right w:w="0" w:type="dxa"/>
            </w:tcMar>
          </w:tcPr>
          <w:p w:rsidR="00297DAE" w:rsidRDefault="00297DAE">
            <w:pPr>
              <w:pStyle w:val="ConsPlusNormal"/>
            </w:pPr>
          </w:p>
        </w:tc>
      </w:tr>
    </w:tbl>
    <w:p w:rsidR="00297DAE" w:rsidRDefault="00297DAE">
      <w:pPr>
        <w:pStyle w:val="ConsPlusNormal"/>
        <w:jc w:val="both"/>
      </w:pPr>
    </w:p>
    <w:p w:rsidR="00297DAE" w:rsidRDefault="00297DAE">
      <w:pPr>
        <w:pStyle w:val="ConsPlusNonformat"/>
        <w:jc w:val="both"/>
      </w:pPr>
      <w:bookmarkStart w:id="87" w:name="P2257"/>
      <w:bookmarkEnd w:id="87"/>
      <w:r>
        <w:t xml:space="preserve">                          Форма оценочного листа</w:t>
      </w:r>
    </w:p>
    <w:p w:rsidR="00297DAE" w:rsidRDefault="00297DAE">
      <w:pPr>
        <w:pStyle w:val="ConsPlusNonformat"/>
        <w:jc w:val="both"/>
      </w:pPr>
      <w:r>
        <w:t xml:space="preserve">           для предоставления субсидии инновационным компаниям,</w:t>
      </w:r>
    </w:p>
    <w:p w:rsidR="00297DAE" w:rsidRDefault="00297DAE">
      <w:pPr>
        <w:pStyle w:val="ConsPlusNonformat"/>
        <w:jc w:val="both"/>
      </w:pPr>
      <w:r>
        <w:t xml:space="preserve">        деятельность которых заключается в практическом применении</w:t>
      </w:r>
    </w:p>
    <w:p w:rsidR="00297DAE" w:rsidRDefault="00297DAE">
      <w:pPr>
        <w:pStyle w:val="ConsPlusNonformat"/>
        <w:jc w:val="both"/>
      </w:pPr>
      <w:r>
        <w:t xml:space="preserve">           (внедрении) результатов интеллектуальной деятельности</w:t>
      </w:r>
    </w:p>
    <w:p w:rsidR="00297DAE" w:rsidRDefault="00297DAE">
      <w:pPr>
        <w:pStyle w:val="ConsPlusNonformat"/>
        <w:jc w:val="both"/>
      </w:pPr>
      <w:r>
        <w:t xml:space="preserve">       на территории муниципального образования автономного округа,</w:t>
      </w:r>
    </w:p>
    <w:p w:rsidR="00297DAE" w:rsidRDefault="00297DAE">
      <w:pPr>
        <w:pStyle w:val="ConsPlusNonformat"/>
        <w:jc w:val="both"/>
      </w:pPr>
      <w:r>
        <w:t xml:space="preserve">                         в целях возмещения затрат</w:t>
      </w:r>
    </w:p>
    <w:p w:rsidR="00297DAE" w:rsidRDefault="00297DAE">
      <w:pPr>
        <w:pStyle w:val="ConsPlusNonformat"/>
        <w:jc w:val="both"/>
      </w:pPr>
    </w:p>
    <w:p w:rsidR="00297DAE" w:rsidRDefault="00297DAE">
      <w:pPr>
        <w:pStyle w:val="ConsPlusNonformat"/>
        <w:jc w:val="both"/>
      </w:pPr>
      <w:r>
        <w:t xml:space="preserve">    Дата, время, место ____________________________________________________</w:t>
      </w:r>
    </w:p>
    <w:p w:rsidR="00297DAE" w:rsidRDefault="00297DAE">
      <w:pPr>
        <w:pStyle w:val="ConsPlusNonformat"/>
        <w:jc w:val="both"/>
      </w:pPr>
      <w:r>
        <w:t xml:space="preserve">    Участник отбора _______________________________________________________</w:t>
      </w:r>
    </w:p>
    <w:p w:rsidR="00297DAE" w:rsidRDefault="00297DAE">
      <w:pPr>
        <w:pStyle w:val="ConsPlusNonformat"/>
        <w:jc w:val="both"/>
      </w:pPr>
      <w:r>
        <w:t xml:space="preserve">    Член комиссии _________________________________________________________</w:t>
      </w:r>
    </w:p>
    <w:p w:rsidR="00297DAE" w:rsidRDefault="0029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515"/>
        <w:gridCol w:w="2778"/>
        <w:gridCol w:w="2041"/>
      </w:tblGrid>
      <w:tr w:rsidR="00297DAE">
        <w:tc>
          <w:tcPr>
            <w:tcW w:w="454" w:type="dxa"/>
          </w:tcPr>
          <w:p w:rsidR="00297DAE" w:rsidRDefault="00297DAE">
            <w:pPr>
              <w:pStyle w:val="ConsPlusNormal"/>
              <w:jc w:val="center"/>
            </w:pPr>
            <w:r>
              <w:t>N п/п</w:t>
            </w:r>
          </w:p>
        </w:tc>
        <w:tc>
          <w:tcPr>
            <w:tcW w:w="3515" w:type="dxa"/>
          </w:tcPr>
          <w:p w:rsidR="00297DAE" w:rsidRDefault="00297DAE">
            <w:pPr>
              <w:pStyle w:val="ConsPlusNormal"/>
              <w:jc w:val="center"/>
            </w:pPr>
            <w:r>
              <w:t>Критерии оценки</w:t>
            </w:r>
          </w:p>
        </w:tc>
        <w:tc>
          <w:tcPr>
            <w:tcW w:w="2778" w:type="dxa"/>
          </w:tcPr>
          <w:p w:rsidR="00297DAE" w:rsidRDefault="00297DAE">
            <w:pPr>
              <w:pStyle w:val="ConsPlusNormal"/>
              <w:jc w:val="center"/>
            </w:pPr>
            <w:r>
              <w:t>Количество баллов</w:t>
            </w:r>
          </w:p>
        </w:tc>
        <w:tc>
          <w:tcPr>
            <w:tcW w:w="2041" w:type="dxa"/>
          </w:tcPr>
          <w:p w:rsidR="00297DAE" w:rsidRDefault="00297DAE">
            <w:pPr>
              <w:pStyle w:val="ConsPlusNormal"/>
              <w:jc w:val="center"/>
            </w:pPr>
            <w:r>
              <w:t>Весовое значение в общей оценке</w:t>
            </w:r>
          </w:p>
          <w:p w:rsidR="00297DAE" w:rsidRDefault="00297DAE">
            <w:pPr>
              <w:pStyle w:val="ConsPlusNormal"/>
              <w:jc w:val="center"/>
            </w:pPr>
            <w:r>
              <w:t>(%)</w:t>
            </w:r>
          </w:p>
        </w:tc>
      </w:tr>
      <w:tr w:rsidR="00297DAE">
        <w:tc>
          <w:tcPr>
            <w:tcW w:w="454" w:type="dxa"/>
          </w:tcPr>
          <w:p w:rsidR="00297DAE" w:rsidRDefault="00297DAE">
            <w:pPr>
              <w:pStyle w:val="ConsPlusNormal"/>
              <w:jc w:val="center"/>
            </w:pPr>
            <w:r>
              <w:t>1</w:t>
            </w:r>
          </w:p>
        </w:tc>
        <w:tc>
          <w:tcPr>
            <w:tcW w:w="3515" w:type="dxa"/>
          </w:tcPr>
          <w:p w:rsidR="00297DAE" w:rsidRDefault="00297DAE">
            <w:pPr>
              <w:pStyle w:val="ConsPlusNormal"/>
            </w:pPr>
            <w:r>
              <w:t>Планируемое количество вновь созданных рабочих мест</w:t>
            </w:r>
          </w:p>
        </w:tc>
        <w:tc>
          <w:tcPr>
            <w:tcW w:w="2778" w:type="dxa"/>
          </w:tcPr>
          <w:p w:rsidR="00297DAE" w:rsidRDefault="00297DAE">
            <w:pPr>
              <w:pStyle w:val="ConsPlusNormal"/>
            </w:pPr>
            <w:r>
              <w:t>Свыше 3 - 10,</w:t>
            </w:r>
          </w:p>
          <w:p w:rsidR="00297DAE" w:rsidRDefault="00297DAE">
            <w:pPr>
              <w:pStyle w:val="ConsPlusNormal"/>
            </w:pPr>
            <w:r>
              <w:t>От 1 до 3 - 5,</w:t>
            </w:r>
          </w:p>
          <w:p w:rsidR="00297DAE" w:rsidRDefault="00297DAE">
            <w:pPr>
              <w:pStyle w:val="ConsPlusNormal"/>
            </w:pPr>
            <w:r>
              <w:t>Не планируется - 0</w:t>
            </w:r>
          </w:p>
        </w:tc>
        <w:tc>
          <w:tcPr>
            <w:tcW w:w="2041" w:type="dxa"/>
          </w:tcPr>
          <w:p w:rsidR="00297DAE" w:rsidRDefault="00297DAE">
            <w:pPr>
              <w:pStyle w:val="ConsPlusNormal"/>
              <w:jc w:val="center"/>
            </w:pPr>
            <w:r>
              <w:t>12,5</w:t>
            </w:r>
          </w:p>
        </w:tc>
      </w:tr>
      <w:tr w:rsidR="00297DAE">
        <w:tc>
          <w:tcPr>
            <w:tcW w:w="454" w:type="dxa"/>
          </w:tcPr>
          <w:p w:rsidR="00297DAE" w:rsidRDefault="00297DAE">
            <w:pPr>
              <w:pStyle w:val="ConsPlusNormal"/>
              <w:jc w:val="center"/>
            </w:pPr>
            <w:r>
              <w:t>2</w:t>
            </w:r>
          </w:p>
        </w:tc>
        <w:tc>
          <w:tcPr>
            <w:tcW w:w="3515" w:type="dxa"/>
          </w:tcPr>
          <w:p w:rsidR="00297DAE" w:rsidRDefault="00297DAE">
            <w:pPr>
              <w:pStyle w:val="ConsPlusNormal"/>
            </w:pPr>
            <w:r>
              <w:t>География поставок (количество субъектов Российской Федерации, в которые осуществляются поставки товаров, работ, услуг)</w:t>
            </w:r>
          </w:p>
        </w:tc>
        <w:tc>
          <w:tcPr>
            <w:tcW w:w="2778" w:type="dxa"/>
          </w:tcPr>
          <w:p w:rsidR="00297DAE" w:rsidRDefault="00297DAE">
            <w:pPr>
              <w:pStyle w:val="ConsPlusNormal"/>
            </w:pPr>
            <w:r>
              <w:t>Свыше 5 субъектов либо экспортные операции - 10,</w:t>
            </w:r>
          </w:p>
          <w:p w:rsidR="00297DAE" w:rsidRDefault="00297DAE">
            <w:pPr>
              <w:pStyle w:val="ConsPlusNormal"/>
            </w:pPr>
            <w:r>
              <w:t>От 2 до 5 субъектов - 5,</w:t>
            </w:r>
          </w:p>
          <w:p w:rsidR="00297DAE" w:rsidRDefault="00297DAE">
            <w:pPr>
              <w:pStyle w:val="ConsPlusNormal"/>
            </w:pPr>
            <w:r>
              <w:t>1 субъект (ХМАО - Югра) - 0</w:t>
            </w:r>
          </w:p>
        </w:tc>
        <w:tc>
          <w:tcPr>
            <w:tcW w:w="2041" w:type="dxa"/>
          </w:tcPr>
          <w:p w:rsidR="00297DAE" w:rsidRDefault="00297DAE">
            <w:pPr>
              <w:pStyle w:val="ConsPlusNormal"/>
              <w:jc w:val="center"/>
            </w:pPr>
            <w:r>
              <w:t>12,5</w:t>
            </w:r>
          </w:p>
        </w:tc>
      </w:tr>
      <w:tr w:rsidR="00297DAE">
        <w:tc>
          <w:tcPr>
            <w:tcW w:w="454" w:type="dxa"/>
          </w:tcPr>
          <w:p w:rsidR="00297DAE" w:rsidRDefault="00297DAE">
            <w:pPr>
              <w:pStyle w:val="ConsPlusNormal"/>
              <w:jc w:val="center"/>
            </w:pPr>
            <w:r>
              <w:t>3</w:t>
            </w:r>
          </w:p>
        </w:tc>
        <w:tc>
          <w:tcPr>
            <w:tcW w:w="3515" w:type="dxa"/>
          </w:tcPr>
          <w:p w:rsidR="00297DAE" w:rsidRDefault="00297DAE">
            <w:pPr>
              <w:pStyle w:val="ConsPlusNormal"/>
            </w:pPr>
            <w:r>
              <w:t>Наличие патентов на изобретение, на полезную модель, на промышленный образец</w:t>
            </w:r>
          </w:p>
        </w:tc>
        <w:tc>
          <w:tcPr>
            <w:tcW w:w="2778" w:type="dxa"/>
          </w:tcPr>
          <w:p w:rsidR="00297DAE" w:rsidRDefault="00297DAE">
            <w:pPr>
              <w:pStyle w:val="ConsPlusNormal"/>
            </w:pPr>
            <w:r>
              <w:t>Да - 10,</w:t>
            </w:r>
          </w:p>
          <w:p w:rsidR="00297DAE" w:rsidRDefault="00297DAE">
            <w:pPr>
              <w:pStyle w:val="ConsPlusNormal"/>
            </w:pPr>
            <w:r>
              <w:t>Нет - 0</w:t>
            </w:r>
          </w:p>
        </w:tc>
        <w:tc>
          <w:tcPr>
            <w:tcW w:w="2041" w:type="dxa"/>
          </w:tcPr>
          <w:p w:rsidR="00297DAE" w:rsidRDefault="00297DAE">
            <w:pPr>
              <w:pStyle w:val="ConsPlusNormal"/>
              <w:jc w:val="center"/>
            </w:pPr>
            <w:r>
              <w:t>12,5</w:t>
            </w:r>
          </w:p>
        </w:tc>
      </w:tr>
      <w:tr w:rsidR="00297DAE">
        <w:tc>
          <w:tcPr>
            <w:tcW w:w="454" w:type="dxa"/>
          </w:tcPr>
          <w:p w:rsidR="00297DAE" w:rsidRDefault="00297DAE">
            <w:pPr>
              <w:pStyle w:val="ConsPlusNormal"/>
              <w:jc w:val="center"/>
            </w:pPr>
            <w:r>
              <w:t>4</w:t>
            </w:r>
          </w:p>
        </w:tc>
        <w:tc>
          <w:tcPr>
            <w:tcW w:w="3515" w:type="dxa"/>
          </w:tcPr>
          <w:p w:rsidR="00297DAE" w:rsidRDefault="00297DAE">
            <w:pPr>
              <w:pStyle w:val="ConsPlusNormal"/>
            </w:pPr>
            <w:r>
              <w:t>Стадия готовности инновационного проекта</w:t>
            </w:r>
          </w:p>
        </w:tc>
        <w:tc>
          <w:tcPr>
            <w:tcW w:w="2778" w:type="dxa"/>
          </w:tcPr>
          <w:p w:rsidR="00297DAE" w:rsidRDefault="00297DAE">
            <w:pPr>
              <w:pStyle w:val="ConsPlusNormal"/>
            </w:pPr>
            <w:r>
              <w:t>свыше 80% - 10,</w:t>
            </w:r>
          </w:p>
          <w:p w:rsidR="00297DAE" w:rsidRDefault="00297DAE">
            <w:pPr>
              <w:pStyle w:val="ConsPlusNormal"/>
            </w:pPr>
            <w:r>
              <w:t>от 50% до 80% - 5,</w:t>
            </w:r>
          </w:p>
          <w:p w:rsidR="00297DAE" w:rsidRDefault="00297DAE">
            <w:pPr>
              <w:pStyle w:val="ConsPlusNormal"/>
            </w:pPr>
            <w:r>
              <w:t>менее 50% - 0</w:t>
            </w:r>
          </w:p>
        </w:tc>
        <w:tc>
          <w:tcPr>
            <w:tcW w:w="2041" w:type="dxa"/>
          </w:tcPr>
          <w:p w:rsidR="00297DAE" w:rsidRDefault="00297DAE">
            <w:pPr>
              <w:pStyle w:val="ConsPlusNormal"/>
              <w:jc w:val="center"/>
            </w:pPr>
            <w:r>
              <w:t>12,5</w:t>
            </w:r>
          </w:p>
        </w:tc>
      </w:tr>
      <w:tr w:rsidR="00297DAE">
        <w:tc>
          <w:tcPr>
            <w:tcW w:w="454" w:type="dxa"/>
          </w:tcPr>
          <w:p w:rsidR="00297DAE" w:rsidRDefault="00297DAE">
            <w:pPr>
              <w:pStyle w:val="ConsPlusNormal"/>
              <w:jc w:val="center"/>
            </w:pPr>
            <w:r>
              <w:t>5</w:t>
            </w:r>
          </w:p>
        </w:tc>
        <w:tc>
          <w:tcPr>
            <w:tcW w:w="3515" w:type="dxa"/>
          </w:tcPr>
          <w:p w:rsidR="00297DAE" w:rsidRDefault="00297DAE">
            <w:pPr>
              <w:pStyle w:val="ConsPlusNormal"/>
            </w:pPr>
            <w:r>
              <w:t>Объем планируемых налоговых поступлений в бюджеты всех уровней, в результате реализации инновационного проекта</w:t>
            </w:r>
          </w:p>
        </w:tc>
        <w:tc>
          <w:tcPr>
            <w:tcW w:w="2778" w:type="dxa"/>
          </w:tcPr>
          <w:p w:rsidR="00297DAE" w:rsidRDefault="00297DAE">
            <w:pPr>
              <w:pStyle w:val="ConsPlusNormal"/>
            </w:pPr>
            <w:r>
              <w:t>свыше 200 000 руб. - 10,</w:t>
            </w:r>
          </w:p>
          <w:p w:rsidR="00297DAE" w:rsidRDefault="00297DAE">
            <w:pPr>
              <w:pStyle w:val="ConsPlusNormal"/>
            </w:pPr>
            <w:r>
              <w:t>от 100 000 руб.</w:t>
            </w:r>
          </w:p>
          <w:p w:rsidR="00297DAE" w:rsidRDefault="00297DAE">
            <w:pPr>
              <w:pStyle w:val="ConsPlusNormal"/>
            </w:pPr>
            <w:r>
              <w:t>до 200 000 руб. - 5,</w:t>
            </w:r>
          </w:p>
          <w:p w:rsidR="00297DAE" w:rsidRDefault="00297DAE">
            <w:pPr>
              <w:pStyle w:val="ConsPlusNormal"/>
            </w:pPr>
            <w:r>
              <w:t>менее 100 000 руб. - 0</w:t>
            </w:r>
          </w:p>
        </w:tc>
        <w:tc>
          <w:tcPr>
            <w:tcW w:w="2041" w:type="dxa"/>
          </w:tcPr>
          <w:p w:rsidR="00297DAE" w:rsidRDefault="00297DAE">
            <w:pPr>
              <w:pStyle w:val="ConsPlusNormal"/>
              <w:jc w:val="center"/>
            </w:pPr>
            <w:r>
              <w:t>12,5</w:t>
            </w:r>
          </w:p>
        </w:tc>
      </w:tr>
      <w:tr w:rsidR="00297DAE">
        <w:tc>
          <w:tcPr>
            <w:tcW w:w="454" w:type="dxa"/>
          </w:tcPr>
          <w:p w:rsidR="00297DAE" w:rsidRDefault="00297DAE">
            <w:pPr>
              <w:pStyle w:val="ConsPlusNormal"/>
              <w:jc w:val="center"/>
            </w:pPr>
            <w:r>
              <w:t>6</w:t>
            </w:r>
          </w:p>
        </w:tc>
        <w:tc>
          <w:tcPr>
            <w:tcW w:w="3515" w:type="dxa"/>
          </w:tcPr>
          <w:p w:rsidR="00297DAE" w:rsidRDefault="00297DAE">
            <w:pPr>
              <w:pStyle w:val="ConsPlusNormal"/>
            </w:pPr>
            <w:r>
              <w:t>Значимость инновационного проекта для социально-экономического развития города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p>
        </w:tc>
        <w:tc>
          <w:tcPr>
            <w:tcW w:w="2778" w:type="dxa"/>
          </w:tcPr>
          <w:p w:rsidR="00297DAE" w:rsidRDefault="00297DAE">
            <w:pPr>
              <w:pStyle w:val="ConsPlusNormal"/>
            </w:pPr>
            <w:r>
              <w:t>от 0 до 10 баллов в зависимости от значимости инновационного проекта</w:t>
            </w:r>
          </w:p>
        </w:tc>
        <w:tc>
          <w:tcPr>
            <w:tcW w:w="2041" w:type="dxa"/>
          </w:tcPr>
          <w:p w:rsidR="00297DAE" w:rsidRDefault="00297DAE">
            <w:pPr>
              <w:pStyle w:val="ConsPlusNormal"/>
              <w:jc w:val="center"/>
            </w:pPr>
            <w:r>
              <w:t>12,5</w:t>
            </w:r>
          </w:p>
        </w:tc>
      </w:tr>
      <w:tr w:rsidR="00297DAE">
        <w:tc>
          <w:tcPr>
            <w:tcW w:w="454" w:type="dxa"/>
          </w:tcPr>
          <w:p w:rsidR="00297DAE" w:rsidRDefault="00297DAE">
            <w:pPr>
              <w:pStyle w:val="ConsPlusNormal"/>
              <w:jc w:val="center"/>
            </w:pPr>
            <w:r>
              <w:lastRenderedPageBreak/>
              <w:t>7</w:t>
            </w:r>
          </w:p>
        </w:tc>
        <w:tc>
          <w:tcPr>
            <w:tcW w:w="3515" w:type="dxa"/>
          </w:tcPr>
          <w:p w:rsidR="00297DAE" w:rsidRDefault="00297DAE">
            <w:pPr>
              <w:pStyle w:val="ConsPlusNormal"/>
            </w:pPr>
            <w:r>
              <w:t>Наличие производственных помещений для реализации проекта</w:t>
            </w:r>
          </w:p>
        </w:tc>
        <w:tc>
          <w:tcPr>
            <w:tcW w:w="2778" w:type="dxa"/>
          </w:tcPr>
          <w:p w:rsidR="00297DAE" w:rsidRDefault="00297DAE">
            <w:pPr>
              <w:pStyle w:val="ConsPlusNormal"/>
            </w:pPr>
            <w:r>
              <w:t>да - 10,</w:t>
            </w:r>
          </w:p>
          <w:p w:rsidR="00297DAE" w:rsidRDefault="00297DAE">
            <w:pPr>
              <w:pStyle w:val="ConsPlusNormal"/>
            </w:pPr>
            <w:r>
              <w:t>нет - 0</w:t>
            </w:r>
          </w:p>
        </w:tc>
        <w:tc>
          <w:tcPr>
            <w:tcW w:w="2041" w:type="dxa"/>
          </w:tcPr>
          <w:p w:rsidR="00297DAE" w:rsidRDefault="00297DAE">
            <w:pPr>
              <w:pStyle w:val="ConsPlusNormal"/>
              <w:jc w:val="center"/>
            </w:pPr>
            <w:r>
              <w:t>12,5</w:t>
            </w:r>
          </w:p>
        </w:tc>
      </w:tr>
      <w:tr w:rsidR="00297DAE">
        <w:tc>
          <w:tcPr>
            <w:tcW w:w="454" w:type="dxa"/>
          </w:tcPr>
          <w:p w:rsidR="00297DAE" w:rsidRDefault="00297DAE">
            <w:pPr>
              <w:pStyle w:val="ConsPlusNormal"/>
              <w:jc w:val="center"/>
            </w:pPr>
            <w:r>
              <w:t>8</w:t>
            </w:r>
          </w:p>
        </w:tc>
        <w:tc>
          <w:tcPr>
            <w:tcW w:w="3515" w:type="dxa"/>
          </w:tcPr>
          <w:p w:rsidR="00297DAE" w:rsidRDefault="00297DAE">
            <w:pPr>
              <w:pStyle w:val="ConsPlusNormal"/>
            </w:pPr>
            <w:r>
              <w:t>Среднемесячная начисленная заработная плата работников</w:t>
            </w:r>
          </w:p>
        </w:tc>
        <w:tc>
          <w:tcPr>
            <w:tcW w:w="2778" w:type="dxa"/>
          </w:tcPr>
          <w:p w:rsidR="00297DAE" w:rsidRDefault="00297DAE">
            <w:pPr>
              <w:pStyle w:val="ConsPlusNormal"/>
            </w:pPr>
            <w:r>
              <w:t>свыше 3 минимальных размеров оплаты труда в Российской</w:t>
            </w:r>
          </w:p>
          <w:p w:rsidR="00297DAE" w:rsidRDefault="00297DAE">
            <w:pPr>
              <w:pStyle w:val="ConsPlusNormal"/>
            </w:pPr>
            <w:r>
              <w:t>Федерации - 10</w:t>
            </w:r>
          </w:p>
          <w:p w:rsidR="00297DAE" w:rsidRDefault="00297DAE">
            <w:pPr>
              <w:pStyle w:val="ConsPlusNormal"/>
            </w:pPr>
            <w:r>
              <w:t>от 2 до 3 минимальных размеров оплаты труда в Российской</w:t>
            </w:r>
          </w:p>
          <w:p w:rsidR="00297DAE" w:rsidRDefault="00297DAE">
            <w:pPr>
              <w:pStyle w:val="ConsPlusNormal"/>
            </w:pPr>
            <w:r>
              <w:t>Федерации - 5,</w:t>
            </w:r>
          </w:p>
          <w:p w:rsidR="00297DAE" w:rsidRDefault="00297DAE">
            <w:pPr>
              <w:pStyle w:val="ConsPlusNormal"/>
            </w:pPr>
            <w:r>
              <w:t>до 2 минимальных размеров оплаты труда в Российской</w:t>
            </w:r>
          </w:p>
          <w:p w:rsidR="00297DAE" w:rsidRDefault="00297DAE">
            <w:pPr>
              <w:pStyle w:val="ConsPlusNormal"/>
            </w:pPr>
            <w:r>
              <w:t>Федерации - 0</w:t>
            </w:r>
          </w:p>
        </w:tc>
        <w:tc>
          <w:tcPr>
            <w:tcW w:w="2041" w:type="dxa"/>
          </w:tcPr>
          <w:p w:rsidR="00297DAE" w:rsidRDefault="00297DAE">
            <w:pPr>
              <w:pStyle w:val="ConsPlusNormal"/>
              <w:jc w:val="center"/>
            </w:pPr>
            <w:r>
              <w:t>12,5</w:t>
            </w:r>
          </w:p>
        </w:tc>
      </w:tr>
    </w:tbl>
    <w:p w:rsidR="00297DAE" w:rsidRDefault="00297DAE">
      <w:pPr>
        <w:pStyle w:val="ConsPlusNormal"/>
        <w:jc w:val="both"/>
      </w:pPr>
    </w:p>
    <w:p w:rsidR="00297DAE" w:rsidRDefault="00297DAE">
      <w:pPr>
        <w:pStyle w:val="ConsPlusNormal"/>
        <w:jc w:val="both"/>
      </w:pPr>
    </w:p>
    <w:p w:rsidR="00297DAE" w:rsidRDefault="00297DAE">
      <w:pPr>
        <w:pStyle w:val="ConsPlusNormal"/>
        <w:pBdr>
          <w:bottom w:val="single" w:sz="6" w:space="0" w:color="auto"/>
        </w:pBdr>
        <w:spacing w:before="100" w:after="100"/>
        <w:jc w:val="both"/>
        <w:rPr>
          <w:sz w:val="2"/>
          <w:szCs w:val="2"/>
        </w:rPr>
      </w:pPr>
    </w:p>
    <w:p w:rsidR="00447E7D" w:rsidRDefault="00297DAE">
      <w:bookmarkStart w:id="88" w:name="_GoBack"/>
      <w:bookmarkEnd w:id="88"/>
    </w:p>
    <w:sectPr w:rsidR="00447E7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AE"/>
    <w:rsid w:val="000B5415"/>
    <w:rsid w:val="00297DAE"/>
    <w:rsid w:val="00B96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A054F-DDEB-4DC2-B01B-8FBA1EB5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D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97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97D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97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97D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97D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97D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97D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329D9AA7826C44C7091E43339DA10145833210F8872413BEF7752E145D642C9431CFC65E35DEF501D0737003565BAA69CD0EDC20B53249668BEFC4KAo3P" TargetMode="External"/><Relationship Id="rId299" Type="http://schemas.openxmlformats.org/officeDocument/2006/relationships/hyperlink" Target="consultantplus://offline/ref=72329D9AA7826C44C709004E25F1F60E478B6C1BFA812B46E7A173794B0D6279D471C990157A87A545857E7800430EFA339A03DFK2o5P" TargetMode="External"/><Relationship Id="rId21" Type="http://schemas.openxmlformats.org/officeDocument/2006/relationships/hyperlink" Target="consultantplus://offline/ref=72329D9AA7826C44C7091E43339DA10145833210F8822612B9FD752E145D642C9431CFC65E35DEF501D0737901565BAA69CD0EDC20B53249668BEFC4KAo3P" TargetMode="External"/><Relationship Id="rId63" Type="http://schemas.openxmlformats.org/officeDocument/2006/relationships/hyperlink" Target="consultantplus://offline/ref=72329D9AA7826C44C709004E25F1F60E478A6414FF862B46E7A173794B0D6279D471C9931D70D0FC06DB2728430802FA2A8602DC39A9334AK7oAP" TargetMode="External"/><Relationship Id="rId159" Type="http://schemas.openxmlformats.org/officeDocument/2006/relationships/hyperlink" Target="consultantplus://offline/ref=72329D9AA7826C44C709004E25F1F60E478A6414FF862B46E7A173794B0D6279C671919F1C76CDF500CE717905K5oFP" TargetMode="External"/><Relationship Id="rId324" Type="http://schemas.openxmlformats.org/officeDocument/2006/relationships/hyperlink" Target="consultantplus://offline/ref=72329D9AA7826C44C7091E43339DA10145833210F8872413BEF7752E145D642C9431CFC65E35DEF501D0717E01565BAA69CD0EDC20B53249668BEFC4KAo3P" TargetMode="External"/><Relationship Id="rId170" Type="http://schemas.openxmlformats.org/officeDocument/2006/relationships/hyperlink" Target="consultantplus://offline/ref=72329D9AA7826C44C709004E25F1F60E478A6414FF862B46E7A173794B0D6279D471C9931D73D5F100DB2728430802FA2A8602DC39A9334AK7oAP" TargetMode="External"/><Relationship Id="rId226" Type="http://schemas.openxmlformats.org/officeDocument/2006/relationships/hyperlink" Target="consultantplus://offline/ref=72329D9AA7826C44C709004E25F1F60E478A6E1FFE832B46E7A173794B0D6279C671919F1C76CDF500CE717905K5oFP" TargetMode="External"/><Relationship Id="rId268" Type="http://schemas.openxmlformats.org/officeDocument/2006/relationships/hyperlink" Target="consultantplus://offline/ref=72329D9AA7826C44C7091E43339DA10145833210F8872413BEF7752E145D642C9431CFC65E35DEF501D0717805565BAA69CD0EDC20B53249668BEFC4KAo3P" TargetMode="External"/><Relationship Id="rId32" Type="http://schemas.openxmlformats.org/officeDocument/2006/relationships/hyperlink" Target="consultantplus://offline/ref=72329D9AA7826C44C709004E25F1F60E478B6C1BF8842B46E7A173794B0D6279D471C9911A71D7FF5581372C0A5C08E52C991DDF27A9K3o1P" TargetMode="External"/><Relationship Id="rId74" Type="http://schemas.openxmlformats.org/officeDocument/2006/relationships/hyperlink" Target="consultantplus://offline/ref=72329D9AA7826C44C709004E25F1F60E478A6414FF862B46E7A173794B0D6279D471C9931D73D5F408DB2728430802FA2A8602DC39A9334AK7oAP" TargetMode="External"/><Relationship Id="rId128" Type="http://schemas.openxmlformats.org/officeDocument/2006/relationships/hyperlink" Target="consultantplus://offline/ref=72329D9AA7826C44C7091E43339DA10145833210F8872413BEF7752E145D642C9431CFC65E35DEF501D0707902565BAA69CD0EDC20B53249668BEFC4KAo3P" TargetMode="External"/><Relationship Id="rId335" Type="http://schemas.openxmlformats.org/officeDocument/2006/relationships/theme" Target="theme/theme1.xml"/><Relationship Id="rId5" Type="http://schemas.openxmlformats.org/officeDocument/2006/relationships/hyperlink" Target="consultantplus://offline/ref=02BA188EFDD6DCD97A263F6A3B64278E724EBD1F412E2E93D9920DA1B77DC3279EADD5390FBD8CB93746AF38623226EB983B16C6CD7C75DB41A2EBF9J3o4P" TargetMode="External"/><Relationship Id="rId181" Type="http://schemas.openxmlformats.org/officeDocument/2006/relationships/hyperlink" Target="consultantplus://offline/ref=72329D9AA7826C44C709004E25F1F60E478A6414FF862B46E7A173794B0D6279D471C9931D70D4F107DB2728430802FA2A8602DC39A9334AK7oAP" TargetMode="External"/><Relationship Id="rId237" Type="http://schemas.openxmlformats.org/officeDocument/2006/relationships/hyperlink" Target="consultantplus://offline/ref=72329D9AA7826C44C7091E43339DA10145833210F8872413BEF7752E145D642C9431CFC65E35DEF501D0727104565BAA69CD0EDC20B53249668BEFC4KAo3P" TargetMode="External"/><Relationship Id="rId279" Type="http://schemas.openxmlformats.org/officeDocument/2006/relationships/hyperlink" Target="consultantplus://offline/ref=72329D9AA7826C44C7091E43339DA10145833210F8872413BEF7752E145D642C9431CFC65E35DEF501D0717B0F565BAA69CD0EDC20B53249668BEFC4KAo3P" TargetMode="External"/><Relationship Id="rId43" Type="http://schemas.openxmlformats.org/officeDocument/2006/relationships/hyperlink" Target="consultantplus://offline/ref=72329D9AA7826C44C709004E25F1F60E478B6C1BF8842B46E7A173794B0D6279D471C9911A73D1FF5581372C0A5C08E52C991DDF27A9K3o1P" TargetMode="External"/><Relationship Id="rId139" Type="http://schemas.openxmlformats.org/officeDocument/2006/relationships/hyperlink" Target="consultantplus://offline/ref=72329D9AA7826C44C7091E43339DA10145833210F8872413BEF7752E145D642C9431CFC65E35DEF501D0727B0F565BAA69CD0EDC20B53249668BEFC4KAo3P" TargetMode="External"/><Relationship Id="rId290" Type="http://schemas.openxmlformats.org/officeDocument/2006/relationships/hyperlink" Target="consultantplus://offline/ref=72329D9AA7826C44C7091E43339DA10145833210F8872413BEF7752E145D642C9431CFC65E35DEF501D0717A01565BAA69CD0EDC20B53249668BEFC4KAo3P" TargetMode="External"/><Relationship Id="rId304" Type="http://schemas.openxmlformats.org/officeDocument/2006/relationships/hyperlink" Target="consultantplus://offline/ref=72329D9AA7826C44C7091E43339DA10145833210F8872915BFF3752E145D642C9431CFC65E35DEF501D0737B03565BAA69CD0EDC20B53249668BEFC4KAo3P" TargetMode="External"/><Relationship Id="rId85" Type="http://schemas.openxmlformats.org/officeDocument/2006/relationships/hyperlink" Target="consultantplus://offline/ref=72329D9AA7826C44C709004E25F1F60E478A6414FF862B46E7A173794B0D6279D471C9931D74D0FC01DB2728430802FA2A8602DC39A9334AK7oAP" TargetMode="External"/><Relationship Id="rId150" Type="http://schemas.openxmlformats.org/officeDocument/2006/relationships/hyperlink" Target="consultantplus://offline/ref=72329D9AA7826C44C709004E25F1F60E47896C1AFA842B46E7A173794B0D6279C671919F1C76CDF500CE717905K5oFP" TargetMode="External"/><Relationship Id="rId192" Type="http://schemas.openxmlformats.org/officeDocument/2006/relationships/hyperlink" Target="consultantplus://offline/ref=72329D9AA7826C44C7091E43339DA10145833210F8862111BEF4752E145D642C9431CFC65E35DEF501D0737A07565BAA69CD0EDC20B53249668BEFC4KAo3P" TargetMode="External"/><Relationship Id="rId206" Type="http://schemas.openxmlformats.org/officeDocument/2006/relationships/hyperlink" Target="consultantplus://offline/ref=72329D9AA7826C44C7091E43339DA10145833210F8872413BEF7752E145D642C9431CFC65E35DEF501D0727C0F565BAA69CD0EDC20B53249668BEFC4KAo3P" TargetMode="External"/><Relationship Id="rId248" Type="http://schemas.openxmlformats.org/officeDocument/2006/relationships/hyperlink" Target="consultantplus://offline/ref=72329D9AA7826C44C7091E43339DA10145833210F8872413BEF7752E145D642C9431CFC65E35DEF501D0727002565BAA69CD0EDC20B53249668BEFC4KAo3P" TargetMode="External"/><Relationship Id="rId12" Type="http://schemas.openxmlformats.org/officeDocument/2006/relationships/hyperlink" Target="consultantplus://offline/ref=02BA188EFDD6DCD97A263F6A3B64278E724EBD1F42252E93D6910DA1B77DC3279EADD5390FBD8CB93746AF38623226EB983B16C6CD7C75DB41A2EBF9J3o4P" TargetMode="External"/><Relationship Id="rId108" Type="http://schemas.openxmlformats.org/officeDocument/2006/relationships/hyperlink" Target="consultantplus://offline/ref=72329D9AA7826C44C7091E43339DA10145833210F8862111BEF4752E145D642C9431CFC65E35DEF501D0737803565BAA69CD0EDC20B53249668BEFC4KAo3P" TargetMode="External"/><Relationship Id="rId315" Type="http://schemas.openxmlformats.org/officeDocument/2006/relationships/hyperlink" Target="consultantplus://offline/ref=72329D9AA7826C44C7091E43339DA10145833210F8872915BFF3752E145D642C9431CFC65E35DEF501D0737A06565BAA69CD0EDC20B53249668BEFC4KAo3P" TargetMode="External"/><Relationship Id="rId54" Type="http://schemas.openxmlformats.org/officeDocument/2006/relationships/hyperlink" Target="consultantplus://offline/ref=72329D9AA7826C44C7091E43339DA10145833210F8842512BAF4752E145D642C9431CFC65E35DEF501D4757C02565BAA69CD0EDC20B53249668BEFC4KAo3P" TargetMode="External"/><Relationship Id="rId96" Type="http://schemas.openxmlformats.org/officeDocument/2006/relationships/hyperlink" Target="consultantplus://offline/ref=72329D9AA7826C44C7091E43339DA10145833210F8862111BEF4752E145D642C9431CFC65E35DEF501D073790E565BAA69CD0EDC20B53249668BEFC4KAo3P" TargetMode="External"/><Relationship Id="rId161" Type="http://schemas.openxmlformats.org/officeDocument/2006/relationships/hyperlink" Target="consultantplus://offline/ref=72329D9AA7826C44C709004E25F1F60E478A6414FF862B46E7A173794B0D6279D471C9931D70D4F107DB2728430802FA2A8602DC39A9334AK7oAP" TargetMode="External"/><Relationship Id="rId217" Type="http://schemas.openxmlformats.org/officeDocument/2006/relationships/hyperlink" Target="consultantplus://offline/ref=72329D9AA7826C44C709004E25F1F60E478A6E1FFE832B46E7A173794B0D6279C671919F1C76CDF500CE717905K5oFP" TargetMode="External"/><Relationship Id="rId259" Type="http://schemas.openxmlformats.org/officeDocument/2006/relationships/hyperlink" Target="consultantplus://offline/ref=72329D9AA7826C44C7091E43339DA10145833210F8872413BEF7752E145D642C9431CFC65E35DEF501D0717902565BAA69CD0EDC20B53249668BEFC4KAo3P" TargetMode="External"/><Relationship Id="rId23" Type="http://schemas.openxmlformats.org/officeDocument/2006/relationships/hyperlink" Target="consultantplus://offline/ref=72329D9AA7826C44C7091E43339DA10145833210F8872413BEF7752E145D642C9431CFC65E35DEF501D0737901565BAA69CD0EDC20B53249668BEFC4KAo3P" TargetMode="External"/><Relationship Id="rId119" Type="http://schemas.openxmlformats.org/officeDocument/2006/relationships/hyperlink" Target="consultantplus://offline/ref=72329D9AA7826C44C7091E43339DA10145833210F8872413BEF7752E145D642C9431CFC65E35DEF501D073700F565BAA69CD0EDC20B53249668BEFC4KAo3P" TargetMode="External"/><Relationship Id="rId270" Type="http://schemas.openxmlformats.org/officeDocument/2006/relationships/hyperlink" Target="consultantplus://offline/ref=72329D9AA7826C44C709004E25F1F60E478B6C1BF8842B46E7A173794B0D6279D471C9911A71D7FF5581372C0A5C08E52C991DDF27A9K3o1P" TargetMode="External"/><Relationship Id="rId326" Type="http://schemas.openxmlformats.org/officeDocument/2006/relationships/hyperlink" Target="consultantplus://offline/ref=72329D9AA7826C44C7091E43339DA10145833210F8872413BEF7752E145D642C9431CFC65E35DEF501D0717105565BAA69CD0EDC20B53249668BEFC4KAo3P" TargetMode="External"/><Relationship Id="rId65" Type="http://schemas.openxmlformats.org/officeDocument/2006/relationships/hyperlink" Target="consultantplus://offline/ref=72329D9AA7826C44C709004E25F1F60E478A6414FF862B46E7A173794B0D6279D471C9931D70D6FC03DB2728430802FA2A8602DC39A9334AK7oAP" TargetMode="External"/><Relationship Id="rId130" Type="http://schemas.openxmlformats.org/officeDocument/2006/relationships/hyperlink" Target="consultantplus://offline/ref=72329D9AA7826C44C7091E43339DA10145833210F8872413BEF7752E145D642C9431CFC65E35DEF501D0727902565BAA69CD0EDC20B53249668BEFC4KAo3P" TargetMode="External"/><Relationship Id="rId172" Type="http://schemas.openxmlformats.org/officeDocument/2006/relationships/hyperlink" Target="consultantplus://offline/ref=72329D9AA7826C44C709004E25F1F60E478A6414FF862B46E7A173794B0D6279D471C9931D75D7FD02DB2728430802FA2A8602DC39A9334AK7oAP" TargetMode="External"/><Relationship Id="rId228" Type="http://schemas.openxmlformats.org/officeDocument/2006/relationships/hyperlink" Target="consultantplus://offline/ref=72329D9AA7826C44C7091E43339DA10145833210F8872413BEF7752E145D642C9431CFC65E35DEF501D0727E0F565BAA69CD0EDC20B53249668BEFC4KAo3P" TargetMode="External"/><Relationship Id="rId281" Type="http://schemas.openxmlformats.org/officeDocument/2006/relationships/hyperlink" Target="consultantplus://offline/ref=72329D9AA7826C44C7091E43339DA10145833210F8872413BEF7752E145D642C9431CFC65E35DEF501D0717A07565BAA69CD0EDC20B53249668BEFC4KAo3P" TargetMode="External"/><Relationship Id="rId34" Type="http://schemas.openxmlformats.org/officeDocument/2006/relationships/hyperlink" Target="consultantplus://offline/ref=72329D9AA7826C44C709004E25F1F60E478B6C1BF8842B46E7A173794B0D6279C671919F1C76CDF500CE717905K5oFP" TargetMode="External"/><Relationship Id="rId76" Type="http://schemas.openxmlformats.org/officeDocument/2006/relationships/hyperlink" Target="consultantplus://offline/ref=72329D9AA7826C44C709004E25F1F60E478A6414FF862B46E7A173794B0D6279D471C9931D73DBF701DB2728430802FA2A8602DC39A9334AK7oAP" TargetMode="External"/><Relationship Id="rId141" Type="http://schemas.openxmlformats.org/officeDocument/2006/relationships/hyperlink" Target="consultantplus://offline/ref=72329D9AA7826C44C709004E25F1F60E478B6D1DFD842B46E7A173794B0D6279D471C9931D72D2FC05DB2728430802FA2A8602DC39A9334AK7oAP" TargetMode="External"/><Relationship Id="rId7" Type="http://schemas.openxmlformats.org/officeDocument/2006/relationships/hyperlink" Target="consultantplus://offline/ref=02BA188EFDD6DCD97A263F6A3B64278E724EBD1F42262C91DC9A0DA1B77DC3279EADD5390FBD8CB93746AF38623226EB983B16C6CD7C75DB41A2EBF9J3o4P" TargetMode="External"/><Relationship Id="rId183" Type="http://schemas.openxmlformats.org/officeDocument/2006/relationships/hyperlink" Target="consultantplus://offline/ref=72329D9AA7826C44C709004E25F1F60E478A6414FF862B46E7A173794B0D6279D471C9931D70DAF703DB2728430802FA2A8602DC39A9334AK7oAP" TargetMode="External"/><Relationship Id="rId239" Type="http://schemas.openxmlformats.org/officeDocument/2006/relationships/hyperlink" Target="consultantplus://offline/ref=72329D9AA7826C44C709004E25F1F60E478B6C1BF8832B46E7A173794B0D6279C671919F1C76CDF500CE717905K5oFP" TargetMode="External"/><Relationship Id="rId250" Type="http://schemas.openxmlformats.org/officeDocument/2006/relationships/hyperlink" Target="consultantplus://offline/ref=72329D9AA7826C44C7091E43339DA10145833210F8872413BEF7752E145D642C9431CFC65E35DEF501D0727000565BAA69CD0EDC20B53249668BEFC4KAo3P" TargetMode="External"/><Relationship Id="rId292" Type="http://schemas.openxmlformats.org/officeDocument/2006/relationships/hyperlink" Target="consultantplus://offline/ref=72329D9AA7826C44C7091E43339DA10145833210F8872413BEF7752E145D642C9431CFC65E35DEF501D0717D07565BAA69CD0EDC20B53249668BEFC4KAo3P" TargetMode="External"/><Relationship Id="rId306" Type="http://schemas.openxmlformats.org/officeDocument/2006/relationships/hyperlink" Target="consultantplus://offline/ref=72329D9AA7826C44C7091E43339DA10145833210F8862817BCF6752E145D642C9431CFC64C3586F900D76D7806430DFB2FK9oAP" TargetMode="External"/><Relationship Id="rId24" Type="http://schemas.openxmlformats.org/officeDocument/2006/relationships/hyperlink" Target="consultantplus://offline/ref=72329D9AA7826C44C7091E43339DA10145833210F8872413BEF7752E145D642C9431CFC65E35DEF501D0737900565BAA69CD0EDC20B53249668BEFC4KAo3P" TargetMode="External"/><Relationship Id="rId45" Type="http://schemas.openxmlformats.org/officeDocument/2006/relationships/hyperlink" Target="consultantplus://offline/ref=72329D9AA7826C44C709004E25F1F60E478B6C1BF8842B46E7A173794B0D6279D471C9911A71D7FF5581372C0A5C08E52C991DDF27A9K3o1P" TargetMode="External"/><Relationship Id="rId66" Type="http://schemas.openxmlformats.org/officeDocument/2006/relationships/hyperlink" Target="consultantplus://offline/ref=72329D9AA7826C44C709004E25F1F60E478A6414FF862B46E7A173794B0D6279D471C9931D70D5F600DB2728430802FA2A8602DC39A9334AK7oAP" TargetMode="External"/><Relationship Id="rId87" Type="http://schemas.openxmlformats.org/officeDocument/2006/relationships/hyperlink" Target="consultantplus://offline/ref=72329D9AA7826C44C709004E25F1F60E478A6414FF862B46E7A173794B0D6279D471C9931D74D7F609DB2728430802FA2A8602DC39A9334AK7oAP" TargetMode="External"/><Relationship Id="rId110" Type="http://schemas.openxmlformats.org/officeDocument/2006/relationships/hyperlink" Target="consultantplus://offline/ref=72329D9AA7826C44C7091E43339DA10145833210F8872915BFF3752E145D642C9431CFC65E35DEF501D0737806565BAA69CD0EDC20B53249668BEFC4KAo3P" TargetMode="External"/><Relationship Id="rId131" Type="http://schemas.openxmlformats.org/officeDocument/2006/relationships/hyperlink" Target="consultantplus://offline/ref=72329D9AA7826C44C7091E43339DA10145833210F8872413BEF7752E145D642C9431CFC65E35DEF501D0727801565BAA69CD0EDC20B53249668BEFC4KAo3P" TargetMode="External"/><Relationship Id="rId327" Type="http://schemas.openxmlformats.org/officeDocument/2006/relationships/hyperlink" Target="consultantplus://offline/ref=72329D9AA7826C44C709004E25F1F60E478B6C1BFA812B46E7A173794B0D6279D471C9931D71D3F508DB2728430802FA2A8602DC39A9334AK7oAP" TargetMode="External"/><Relationship Id="rId152" Type="http://schemas.openxmlformats.org/officeDocument/2006/relationships/hyperlink" Target="consultantplus://offline/ref=72329D9AA7826C44C7091E43339DA10145833210F8872413BEF7752E145D642C9431CFC65E35DEF501D0727D00565BAA69CD0EDC20B53249668BEFC4KAo3P" TargetMode="External"/><Relationship Id="rId173" Type="http://schemas.openxmlformats.org/officeDocument/2006/relationships/hyperlink" Target="consultantplus://offline/ref=72329D9AA7826C44C709004E25F1F60E478A6414FF862B46E7A173794B0D6279D471C9931D75D6F607DB2728430802FA2A8602DC39A9334AK7oAP" TargetMode="External"/><Relationship Id="rId194" Type="http://schemas.openxmlformats.org/officeDocument/2006/relationships/hyperlink" Target="consultantplus://offline/ref=72329D9AA7826C44C7091E43339DA10145833210F8872413BEF7752E145D642C9431CFC65E35DEF501D0727D0E565BAA69CD0EDC20B53249668BEFC4KAo3P" TargetMode="External"/><Relationship Id="rId208" Type="http://schemas.openxmlformats.org/officeDocument/2006/relationships/hyperlink" Target="consultantplus://offline/ref=72329D9AA7826C44C7091E43339DA10145833210F8872413BEF7752E145D642C9431CFC65E35DEF501D0727F03565BAA69CD0EDC20B53249668BEFC4KAo3P" TargetMode="External"/><Relationship Id="rId229" Type="http://schemas.openxmlformats.org/officeDocument/2006/relationships/hyperlink" Target="consultantplus://offline/ref=72329D9AA7826C44C7091E43339DA10145833210F8872915BFF3752E145D642C9431CFC65E35DEF501D0737802565BAA69CD0EDC20B53249668BEFC4KAo3P" TargetMode="External"/><Relationship Id="rId240" Type="http://schemas.openxmlformats.org/officeDocument/2006/relationships/hyperlink" Target="consultantplus://offline/ref=72329D9AA7826C44C7091E43339DA10145833210F8872915BFF3752E145D642C9431CFC65E35DEF501D0737801565BAA69CD0EDC20B53249668BEFC4KAo3P" TargetMode="External"/><Relationship Id="rId261" Type="http://schemas.openxmlformats.org/officeDocument/2006/relationships/hyperlink" Target="consultantplus://offline/ref=72329D9AA7826C44C709004E25F1F60E478B6C1BF8842B46E7A173794B0D6279D471C9911A73D1FF5581372C0A5C08E52C991DDF27A9K3o1P" TargetMode="External"/><Relationship Id="rId14" Type="http://schemas.openxmlformats.org/officeDocument/2006/relationships/hyperlink" Target="consultantplus://offline/ref=02BA188EFDD6DCD97A263F6A3B64278E724EBD1F42232E90DB900DA1B77DC3279EADD5390FBD8CB93746AF38623226EB983B16C6CD7C75DB41A2EBF9J3o4P" TargetMode="External"/><Relationship Id="rId35" Type="http://schemas.openxmlformats.org/officeDocument/2006/relationships/hyperlink" Target="consultantplus://offline/ref=72329D9AA7826C44C709004E25F1F60E478B6C1BFA812B46E7A173794B0D6279C671919F1C76CDF500CE717905K5oFP" TargetMode="External"/><Relationship Id="rId56" Type="http://schemas.openxmlformats.org/officeDocument/2006/relationships/hyperlink" Target="consultantplus://offline/ref=72329D9AA7826C44C709004E25F1F60E478A6414FF862B46E7A173794B0D6279D471C9931D71D2F702DB2728430802FA2A8602DC39A9334AK7oAP" TargetMode="External"/><Relationship Id="rId77" Type="http://schemas.openxmlformats.org/officeDocument/2006/relationships/hyperlink" Target="consultantplus://offline/ref=72329D9AA7826C44C709004E25F1F60E478A6414FF862B46E7A173794B0D6279D471C9931D75D0F608DB2728430802FA2A8602DC39A9334AK7oAP" TargetMode="External"/><Relationship Id="rId100" Type="http://schemas.openxmlformats.org/officeDocument/2006/relationships/hyperlink" Target="consultantplus://offline/ref=72329D9AA7826C44C7091E43339DA10145833210F8862111BEF4752E145D642C9431CFC65E35DEF501D0737804565BAA69CD0EDC20B53249668BEFC4KAo3P" TargetMode="External"/><Relationship Id="rId282" Type="http://schemas.openxmlformats.org/officeDocument/2006/relationships/hyperlink" Target="consultantplus://offline/ref=72329D9AA7826C44C7091E43339DA10145833210F8872413BEF7752E145D642C9431CFC65E35DEF501D070790E565BAA69CD0EDC20B53249668BEFC4KAo3P" TargetMode="External"/><Relationship Id="rId317" Type="http://schemas.openxmlformats.org/officeDocument/2006/relationships/hyperlink" Target="consultantplus://offline/ref=72329D9AA7826C44C709004E25F1F60E478B6C1BF8842B46E7A173794B0D6279D471C9911A71D7FF5581372C0A5C08E52C991DDF27A9K3o1P" TargetMode="External"/><Relationship Id="rId8" Type="http://schemas.openxmlformats.org/officeDocument/2006/relationships/hyperlink" Target="consultantplus://offline/ref=02BA188EFDD6DCD97A263F6A3B64278E724EBD1F42262390DA970DA1B77DC3279EADD5390FBD8CB93746AF38623226EB983B16C6CD7C75DB41A2EBF9J3o4P" TargetMode="External"/><Relationship Id="rId98" Type="http://schemas.openxmlformats.org/officeDocument/2006/relationships/hyperlink" Target="consultantplus://offline/ref=72329D9AA7826C44C709004E25F1F60E478A6E1EFF822B46E7A173794B0D6279C671919F1C76CDF500CE717905K5oFP" TargetMode="External"/><Relationship Id="rId121" Type="http://schemas.openxmlformats.org/officeDocument/2006/relationships/hyperlink" Target="consultantplus://offline/ref=72329D9AA7826C44C7091E43339DA10145833210F8872413BEF7752E145D642C9431CFC65E35DEF501D0727907565BAA69CD0EDC20B53249668BEFC4KAo3P" TargetMode="External"/><Relationship Id="rId142" Type="http://schemas.openxmlformats.org/officeDocument/2006/relationships/hyperlink" Target="consultantplus://offline/ref=72329D9AA7826C44C7091E43339DA10145833210F8872413BEF7752E145D642C9431CFC65E35DEF501D0727A05565BAA69CD0EDC20B53249668BEFC4KAo3P" TargetMode="External"/><Relationship Id="rId163" Type="http://schemas.openxmlformats.org/officeDocument/2006/relationships/hyperlink" Target="consultantplus://offline/ref=72329D9AA7826C44C709004E25F1F60E478A6414FF862B46E7A173794B0D6279D471C9931D70D5FD07DB2728430802FA2A8602DC39A9334AK7oAP" TargetMode="External"/><Relationship Id="rId184" Type="http://schemas.openxmlformats.org/officeDocument/2006/relationships/hyperlink" Target="consultantplus://offline/ref=72329D9AA7826C44C709004E25F1F60E478A6414FF862B46E7A173794B0D6279D471C9931D74D4FC02DB2728430802FA2A8602DC39A9334AK7oAP" TargetMode="External"/><Relationship Id="rId219" Type="http://schemas.openxmlformats.org/officeDocument/2006/relationships/hyperlink" Target="consultantplus://offline/ref=72329D9AA7826C44C7091E43339DA10145833210F8872413BEF7752E145D642C9431CFC65E35DEF501D0727F02565BAA69CD0EDC20B53249668BEFC4KAo3P" TargetMode="External"/><Relationship Id="rId230" Type="http://schemas.openxmlformats.org/officeDocument/2006/relationships/hyperlink" Target="consultantplus://offline/ref=72329D9AA7826C44C7091E43339DA10145833210F8872413BEF7752E145D642C9431CFC65E35DEF501D0727E0E565BAA69CD0EDC20B53249668BEFC4KAo3P" TargetMode="External"/><Relationship Id="rId251" Type="http://schemas.openxmlformats.org/officeDocument/2006/relationships/hyperlink" Target="consultantplus://offline/ref=72329D9AA7826C44C7091E43339DA10145833210F8872413BEF7752E145D642C9431CFC65E35DEF501D0707900565BAA69CD0EDC20B53249668BEFC4KAo3P" TargetMode="External"/><Relationship Id="rId25" Type="http://schemas.openxmlformats.org/officeDocument/2006/relationships/hyperlink" Target="consultantplus://offline/ref=72329D9AA7826C44C7091E43339DA10145833210F8812410B3F6752E145D642C9431CFC65E35DEF501D0737900565BAA69CD0EDC20B53249668BEFC4KAo3P" TargetMode="External"/><Relationship Id="rId46" Type="http://schemas.openxmlformats.org/officeDocument/2006/relationships/hyperlink" Target="consultantplus://offline/ref=72329D9AA7826C44C709004E25F1F60E478B6C1BF8842B46E7A173794B0D6279D471C9911A73D1FF5581372C0A5C08E52C991DDF27A9K3o1P" TargetMode="External"/><Relationship Id="rId67" Type="http://schemas.openxmlformats.org/officeDocument/2006/relationships/hyperlink" Target="consultantplus://offline/ref=72329D9AA7826C44C709004E25F1F60E478A6414FF862B46E7A173794B0D6279D471C9931D70D4FC09DB2728430802FA2A8602DC39A9334AK7oAP" TargetMode="External"/><Relationship Id="rId272" Type="http://schemas.openxmlformats.org/officeDocument/2006/relationships/hyperlink" Target="consultantplus://offline/ref=72329D9AA7826C44C709004E25F1F60E478B6C1BFA812B46E7A173794B0D6279C671919F1C76CDF500CE717905K5oFP" TargetMode="External"/><Relationship Id="rId293" Type="http://schemas.openxmlformats.org/officeDocument/2006/relationships/hyperlink" Target="consultantplus://offline/ref=72329D9AA7826C44C7091E43339DA10145833210F8872915BFF3752E145D642C9431CFC65E35DEF501D0737B04565BAA69CD0EDC20B53249668BEFC4KAo3P" TargetMode="External"/><Relationship Id="rId307" Type="http://schemas.openxmlformats.org/officeDocument/2006/relationships/hyperlink" Target="consultantplus://offline/ref=72329D9AA7826C44C7091E43339DA10145833210F8872413BEF7752E145D642C9431CFC65E35DEF501D0717C0E565BAA69CD0EDC20B53249668BEFC4KAo3P" TargetMode="External"/><Relationship Id="rId328" Type="http://schemas.openxmlformats.org/officeDocument/2006/relationships/hyperlink" Target="consultantplus://offline/ref=72329D9AA7826C44C709004E25F1F60E478B6C1BF8842B46E7A173794B0D6279D471C9911A71D7FF5581372C0A5C08E52C991DDF27A9K3o1P" TargetMode="External"/><Relationship Id="rId88" Type="http://schemas.openxmlformats.org/officeDocument/2006/relationships/hyperlink" Target="consultantplus://offline/ref=72329D9AA7826C44C709004E25F1F60E478A6414FF862B46E7A173794B0D6279D471C9931D74D6F501DB2728430802FA2A8602DC39A9334AK7oAP" TargetMode="External"/><Relationship Id="rId111" Type="http://schemas.openxmlformats.org/officeDocument/2006/relationships/hyperlink" Target="consultantplus://offline/ref=72329D9AA7826C44C7091E43339DA10145833210F8872413BEF7752E145D642C9431CFC65E35DEF501D0737F00565BAA69CD0EDC20B53249668BEFC4KAo3P" TargetMode="External"/><Relationship Id="rId132" Type="http://schemas.openxmlformats.org/officeDocument/2006/relationships/hyperlink" Target="consultantplus://offline/ref=72329D9AA7826C44C7091E43339DA10145833210F8872915BFF3752E145D642C9431CFC65E35DEF501D0737803565BAA69CD0EDC20B53249668BEFC4KAo3P" TargetMode="External"/><Relationship Id="rId153" Type="http://schemas.openxmlformats.org/officeDocument/2006/relationships/hyperlink" Target="consultantplus://offline/ref=72329D9AA7826C44C709004E25F1F60E478B6C1BFA812B46E7A173794B0D6279C671919F1C76CDF500CE717905K5oFP" TargetMode="External"/><Relationship Id="rId174" Type="http://schemas.openxmlformats.org/officeDocument/2006/relationships/hyperlink" Target="consultantplus://offline/ref=72329D9AA7826C44C7091E43339DA10145833210F8872413BEF7752E145D642C9431CFC65E35DEF501D0727D05565BAA69CD0EDC20B53249668BEFC4KAo3P" TargetMode="External"/><Relationship Id="rId195" Type="http://schemas.openxmlformats.org/officeDocument/2006/relationships/hyperlink" Target="consultantplus://offline/ref=72329D9AA7826C44C709004E25F1F60E478B6C1BF8842B46E7A173794B0D6279D471C9911A71D7FF5581372C0A5C08E52C991DDF27A9K3o1P" TargetMode="External"/><Relationship Id="rId209" Type="http://schemas.openxmlformats.org/officeDocument/2006/relationships/image" Target="media/image1.wmf"/><Relationship Id="rId220" Type="http://schemas.openxmlformats.org/officeDocument/2006/relationships/image" Target="media/image2.wmf"/><Relationship Id="rId241" Type="http://schemas.openxmlformats.org/officeDocument/2006/relationships/hyperlink" Target="consultantplus://offline/ref=72329D9AA7826C44C7091E43339DA10145833210F8872413BEF7752E145D642C9431CFC65E35DEF501D0727101565BAA69CD0EDC20B53249668BEFC4KAo3P" TargetMode="External"/><Relationship Id="rId15" Type="http://schemas.openxmlformats.org/officeDocument/2006/relationships/hyperlink" Target="consultantplus://offline/ref=02BA188EFDD6DCD97A263F6A3B64278E724EBD1F42232396DA940DA1B77DC3279EADD5390FBD8CB93746AF38623226EB983B16C6CD7C75DB41A2EBF9J3o4P" TargetMode="External"/><Relationship Id="rId36" Type="http://schemas.openxmlformats.org/officeDocument/2006/relationships/hyperlink" Target="consultantplus://offline/ref=72329D9AA7826C44C7091E43339DA10145833210F8842212BDF4752E145D642C9431CFC65E35DEF501D0737805565BAA69CD0EDC20B53249668BEFC4KAo3P" TargetMode="External"/><Relationship Id="rId57" Type="http://schemas.openxmlformats.org/officeDocument/2006/relationships/hyperlink" Target="consultantplus://offline/ref=72329D9AA7826C44C709004E25F1F60E478A6414FF862B46E7A173794B0D6279D471C9931D71D4F505DB2728430802FA2A8602DC39A9334AK7oAP" TargetMode="External"/><Relationship Id="rId262" Type="http://schemas.openxmlformats.org/officeDocument/2006/relationships/hyperlink" Target="consultantplus://offline/ref=72329D9AA7826C44C7091E43339DA10145833210F8872413BEF7752E145D642C9431CFC65E35DEF501D0717901565BAA69CD0EDC20B53249668BEFC4KAo3P" TargetMode="External"/><Relationship Id="rId283" Type="http://schemas.openxmlformats.org/officeDocument/2006/relationships/hyperlink" Target="consultantplus://offline/ref=72329D9AA7826C44C7091E43339DA10145833210F8872413BEF7752E145D642C9431CFC65E35DEF501D070790E565BAA69CD0EDC20B53249668BEFC4KAo3P" TargetMode="External"/><Relationship Id="rId318" Type="http://schemas.openxmlformats.org/officeDocument/2006/relationships/hyperlink" Target="consultantplus://offline/ref=72329D9AA7826C44C709004E25F1F60E478B6C1BF8842B46E7A173794B0D6279D471C9911A73D1FF5581372C0A5C08E52C991DDF27A9K3o1P" TargetMode="External"/><Relationship Id="rId78" Type="http://schemas.openxmlformats.org/officeDocument/2006/relationships/hyperlink" Target="consultantplus://offline/ref=72329D9AA7826C44C709004E25F1F60E478A6414FF862B46E7A173794B0D6279D471C9931D75D7FD02DB2728430802FA2A8602DC39A9334AK7oAP" TargetMode="External"/><Relationship Id="rId99" Type="http://schemas.openxmlformats.org/officeDocument/2006/relationships/hyperlink" Target="consultantplus://offline/ref=72329D9AA7826C44C7091E43339DA10145833210F8862111BEF4752E145D642C9431CFC65E35DEF501D0737805565BAA69CD0EDC20B53249668BEFC4KAo3P" TargetMode="External"/><Relationship Id="rId101" Type="http://schemas.openxmlformats.org/officeDocument/2006/relationships/hyperlink" Target="consultantplus://offline/ref=72329D9AA7826C44C7091E43339DA10145833210F8872413BEF7752E145D642C9431CFC65E35DEF501D0737C01565BAA69CD0EDC20B53249668BEFC4KAo3P" TargetMode="External"/><Relationship Id="rId122" Type="http://schemas.openxmlformats.org/officeDocument/2006/relationships/hyperlink" Target="consultantplus://offline/ref=72329D9AA7826C44C7091E43339DA10145833210F8872413BEF7752E145D642C9431CFC65E35DEF501D0727905565BAA69CD0EDC20B53249668BEFC4KAo3P" TargetMode="External"/><Relationship Id="rId143" Type="http://schemas.openxmlformats.org/officeDocument/2006/relationships/hyperlink" Target="consultantplus://offline/ref=72329D9AA7826C44C709004E25F1F60E478A6414FF862B46E7A173794B0D6279D471C9931D74D7F706DB2728430802FA2A8602DC39A9334AK7oAP" TargetMode="External"/><Relationship Id="rId164" Type="http://schemas.openxmlformats.org/officeDocument/2006/relationships/hyperlink" Target="consultantplus://offline/ref=72329D9AA7826C44C709004E25F1F60E478A6414FF862B46E7A173794B0D6279D471C9931D70D4F705DB2728430802FA2A8602DC39A9334AK7oAP" TargetMode="External"/><Relationship Id="rId185" Type="http://schemas.openxmlformats.org/officeDocument/2006/relationships/hyperlink" Target="consultantplus://offline/ref=72329D9AA7826C44C709004E25F1F60E478A6414FF862B46E7A173794B0D6279D471C9931D73D5F002DB2728430802FA2A8602DC39A9334AK7oAP" TargetMode="External"/><Relationship Id="rId9" Type="http://schemas.openxmlformats.org/officeDocument/2006/relationships/hyperlink" Target="consultantplus://offline/ref=02BA188EFDD6DCD97A263F6A3B64278E724EBD1F42272A95DF9B0DA1B77DC3279EADD5390FBD8CB93746AF38623226EB983B16C6CD7C75DB41A2EBF9J3o4P" TargetMode="External"/><Relationship Id="rId210" Type="http://schemas.openxmlformats.org/officeDocument/2006/relationships/hyperlink" Target="consultantplus://offline/ref=72329D9AA7826C44C709004E25F1F60E478A6414FF862B46E7A173794B0D6279C671919F1C76CDF500CE717905K5oFP" TargetMode="External"/><Relationship Id="rId26" Type="http://schemas.openxmlformats.org/officeDocument/2006/relationships/hyperlink" Target="consultantplus://offline/ref=72329D9AA7826C44C7091E43339DA10145833210F8862111BEF4752E145D642C9431CFC65E35DEF501D0737901565BAA69CD0EDC20B53249668BEFC4KAo3P" TargetMode="External"/><Relationship Id="rId231" Type="http://schemas.openxmlformats.org/officeDocument/2006/relationships/hyperlink" Target="consultantplus://offline/ref=72329D9AA7826C44C709004E25F1F60E478B6C1BFA812B46E7A173794B0D6279D471C9931D71D3F508DB2728430802FA2A8602DC39A9334AK7oAP" TargetMode="External"/><Relationship Id="rId252" Type="http://schemas.openxmlformats.org/officeDocument/2006/relationships/hyperlink" Target="consultantplus://offline/ref=72329D9AA7826C44C7091E43339DA10145833210F8872413BEF7752E145D642C9431CFC65E35DEF501D0707900565BAA69CD0EDC20B53249668BEFC4KAo3P" TargetMode="External"/><Relationship Id="rId273" Type="http://schemas.openxmlformats.org/officeDocument/2006/relationships/hyperlink" Target="consultantplus://offline/ref=72329D9AA7826C44C709004E25F1F60E478A6E1FFE832B46E7A173794B0D6279C671919F1C76CDF500CE717905K5oFP" TargetMode="External"/><Relationship Id="rId294" Type="http://schemas.openxmlformats.org/officeDocument/2006/relationships/hyperlink" Target="consultantplus://offline/ref=72329D9AA7826C44C709004E25F1F60E47896D1DF2822B46E7A173794B0D6279C671919F1C76CDF500CE717905K5oFP" TargetMode="External"/><Relationship Id="rId308" Type="http://schemas.openxmlformats.org/officeDocument/2006/relationships/hyperlink" Target="consultantplus://offline/ref=72329D9AA7826C44C7091E43339DA10145833210F8872915BFF3752E145D642C9431CFC65E35DEF501D0737B02565BAA69CD0EDC20B53249668BEFC4KAo3P" TargetMode="External"/><Relationship Id="rId329" Type="http://schemas.openxmlformats.org/officeDocument/2006/relationships/hyperlink" Target="consultantplus://offline/ref=72329D9AA7826C44C709004E25F1F60E478B6C1BF8842B46E7A173794B0D6279D471C9911A73D1FF5581372C0A5C08E52C991DDF27A9K3o1P" TargetMode="External"/><Relationship Id="rId47" Type="http://schemas.openxmlformats.org/officeDocument/2006/relationships/hyperlink" Target="consultantplus://offline/ref=72329D9AA7826C44C7091E43339DA10145833210F8872413BEF7752E145D642C9431CFC65E35DEF501D0737801565BAA69CD0EDC20B53249668BEFC4KAo3P" TargetMode="External"/><Relationship Id="rId68" Type="http://schemas.openxmlformats.org/officeDocument/2006/relationships/hyperlink" Target="consultantplus://offline/ref=72329D9AA7826C44C709004E25F1F60E478A6414FF862B46E7A173794B0D6279D471C9931D70DBFC06DB2728430802FA2A8602DC39A9334AK7oAP" TargetMode="External"/><Relationship Id="rId89" Type="http://schemas.openxmlformats.org/officeDocument/2006/relationships/hyperlink" Target="consultantplus://offline/ref=72329D9AA7826C44C709004E25F1F60E478A6414FF862B46E7A173794B0D6279D471C9931D74DBF300DB2728430802FA2A8602DC39A9334AK7oAP" TargetMode="External"/><Relationship Id="rId112" Type="http://schemas.openxmlformats.org/officeDocument/2006/relationships/hyperlink" Target="consultantplus://offline/ref=72329D9AA7826C44C7091E43339DA10145833210F8872413BEF7752E145D642C9431CFC65E35DEF501D073710E565BAA69CD0EDC20B53249668BEFC4KAo3P" TargetMode="External"/><Relationship Id="rId133" Type="http://schemas.openxmlformats.org/officeDocument/2006/relationships/hyperlink" Target="consultantplus://offline/ref=72329D9AA7826C44C7091E43339DA10145833210F8872413BEF7752E145D642C9431CFC65E35DEF501D0727B05565BAA69CD0EDC20B53249668BEFC4KAo3P" TargetMode="External"/><Relationship Id="rId154" Type="http://schemas.openxmlformats.org/officeDocument/2006/relationships/hyperlink" Target="consultantplus://offline/ref=72329D9AA7826C44C7091E43339DA10145833210F8872413BEF7752E145D642C9431CFC65E35DEF501D0727D07565BAA69CD0EDC20B53249668BEFC4KAo3P" TargetMode="External"/><Relationship Id="rId175" Type="http://schemas.openxmlformats.org/officeDocument/2006/relationships/hyperlink" Target="consultantplus://offline/ref=72329D9AA7826C44C709004E25F1F60E478A6414FF862B46E7A173794B0D6279C671919F1C76CDF500CE717905K5oFP" TargetMode="External"/><Relationship Id="rId196" Type="http://schemas.openxmlformats.org/officeDocument/2006/relationships/hyperlink" Target="consultantplus://offline/ref=72329D9AA7826C44C709004E25F1F60E478B6C1BF8842B46E7A173794B0D6279D471C9911A73D1FF5581372C0A5C08E52C991DDF27A9K3o1P" TargetMode="External"/><Relationship Id="rId200" Type="http://schemas.openxmlformats.org/officeDocument/2006/relationships/hyperlink" Target="consultantplus://offline/ref=72329D9AA7826C44C7091E43339DA10145833210F8862111BEF4752E145D642C9431CFC65E35DEF501D0737A03565BAA69CD0EDC20B53249668BEFC4KAo3P" TargetMode="External"/><Relationship Id="rId16" Type="http://schemas.openxmlformats.org/officeDocument/2006/relationships/hyperlink" Target="consultantplus://offline/ref=72329D9AA7826C44C709004E25F1F60E478B6C1BF8842B46E7A173794B0D6279D471C9931D72D7F401DB2728430802FA2A8602DC39A9334AK7oAP" TargetMode="External"/><Relationship Id="rId221" Type="http://schemas.openxmlformats.org/officeDocument/2006/relationships/hyperlink" Target="consultantplus://offline/ref=72329D9AA7826C44C709004E25F1F60E478A6414FF862B46E7A173794B0D6279C671919F1C76CDF500CE717905K5oFP" TargetMode="External"/><Relationship Id="rId242" Type="http://schemas.openxmlformats.org/officeDocument/2006/relationships/hyperlink" Target="consultantplus://offline/ref=72329D9AA7826C44C7091E43339DA10145833210F8872413BEF7752E145D642C9431CFC65E35DEF501D072710F565BAA69CD0EDC20B53249668BEFC4KAo3P" TargetMode="External"/><Relationship Id="rId263" Type="http://schemas.openxmlformats.org/officeDocument/2006/relationships/hyperlink" Target="consultantplus://offline/ref=72329D9AA7826C44C7091E43339DA10145833210F8872413BEF7752E145D642C9431CFC65E35DEF501D071790F565BAA69CD0EDC20B53249668BEFC4KAo3P" TargetMode="External"/><Relationship Id="rId284" Type="http://schemas.openxmlformats.org/officeDocument/2006/relationships/hyperlink" Target="consultantplus://offline/ref=72329D9AA7826C44C7091E43339DA10145833210F8862111BEF4752E145D642C9431CFC65E35DEF501D0737C02565BAA69CD0EDC20B53249668BEFC4KAo3P" TargetMode="External"/><Relationship Id="rId319" Type="http://schemas.openxmlformats.org/officeDocument/2006/relationships/hyperlink" Target="consultantplus://offline/ref=72329D9AA7826C44C7091E43339DA10145833210F8872413BEF7752E145D642C9431CFC65E35DEF501D0717F02565BAA69CD0EDC20B53249668BEFC4KAo3P" TargetMode="External"/><Relationship Id="rId37" Type="http://schemas.openxmlformats.org/officeDocument/2006/relationships/hyperlink" Target="consultantplus://offline/ref=72329D9AA7826C44C7091E43339DA10145833210F8842215B8F3752E145D642C9431CFC64C3586F900D76D7806430DFB2FK9oAP" TargetMode="External"/><Relationship Id="rId58" Type="http://schemas.openxmlformats.org/officeDocument/2006/relationships/hyperlink" Target="consultantplus://offline/ref=72329D9AA7826C44C7091E43339DA10145833210F8872915BFF3752E145D642C9431CFC65E35DEF501D073790F565BAA69CD0EDC20B53249668BEFC4KAo3P" TargetMode="External"/><Relationship Id="rId79" Type="http://schemas.openxmlformats.org/officeDocument/2006/relationships/hyperlink" Target="consultantplus://offline/ref=72329D9AA7826C44C709004E25F1F60E478A6414FF862B46E7A173794B0D6279D471C9931D75D6F607DB2728430802FA2A8602DC39A9334AK7oAP" TargetMode="External"/><Relationship Id="rId102" Type="http://schemas.openxmlformats.org/officeDocument/2006/relationships/hyperlink" Target="consultantplus://offline/ref=72329D9AA7826C44C7091E43339DA10145833210F8872413BEF7752E145D642C9431CFC65E35DEF501D0737C0F565BAA69CD0EDC20B53249668BEFC4KAo3P" TargetMode="External"/><Relationship Id="rId123" Type="http://schemas.openxmlformats.org/officeDocument/2006/relationships/hyperlink" Target="consultantplus://offline/ref=72329D9AA7826C44C709004E25F1F60E478A6E1CFE832B46E7A173794B0D6279C671919F1C76CDF500CE717905K5oFP" TargetMode="External"/><Relationship Id="rId144" Type="http://schemas.openxmlformats.org/officeDocument/2006/relationships/hyperlink" Target="consultantplus://offline/ref=72329D9AA7826C44C709004E25F1F60E478A6414FF862B46E7A173794B0D6279D471C9931D74D7F708DB2728430802FA2A8602DC39A9334AK7oAP" TargetMode="External"/><Relationship Id="rId330" Type="http://schemas.openxmlformats.org/officeDocument/2006/relationships/hyperlink" Target="consultantplus://offline/ref=72329D9AA7826C44C709004E25F1F60E478B6C1BFA812B46E7A173794B0D6279C671919F1C76CDF500CE717905K5oFP" TargetMode="External"/><Relationship Id="rId90" Type="http://schemas.openxmlformats.org/officeDocument/2006/relationships/hyperlink" Target="consultantplus://offline/ref=72329D9AA7826C44C7091E43339DA10145833210F8872413BEF7752E145D642C9431CFC65E35DEF501D0737B07565BAA69CD0EDC20B53249668BEFC4KAo3P" TargetMode="External"/><Relationship Id="rId165" Type="http://schemas.openxmlformats.org/officeDocument/2006/relationships/hyperlink" Target="consultantplus://offline/ref=72329D9AA7826C44C709004E25F1F60E478A6414FF862B46E7A173794B0D6279D471C9931D70D4F107DB2728430802FA2A8602DC39A9334AK7oAP" TargetMode="External"/><Relationship Id="rId186" Type="http://schemas.openxmlformats.org/officeDocument/2006/relationships/hyperlink" Target="consultantplus://offline/ref=72329D9AA7826C44C709004E25F1F60E478A6414FF862B46E7A173794B0D6279D471C9931D73D5F100DB2728430802FA2A8602DC39A9334AK7oAP" TargetMode="External"/><Relationship Id="rId211" Type="http://schemas.openxmlformats.org/officeDocument/2006/relationships/hyperlink" Target="consultantplus://offline/ref=72329D9AA7826C44C709004E25F1F60E478A6414FF862B46E7A173794B0D6279C671919F1C76CDF500CE717905K5oFP" TargetMode="External"/><Relationship Id="rId232" Type="http://schemas.openxmlformats.org/officeDocument/2006/relationships/hyperlink" Target="consultantplus://offline/ref=72329D9AA7826C44C7091E43339DA10145833210F8862111BEF4752E145D642C9431CFC65E35DEF501D0737D07565BAA69CD0EDC20B53249668BEFC4KAo3P" TargetMode="External"/><Relationship Id="rId253" Type="http://schemas.openxmlformats.org/officeDocument/2006/relationships/hyperlink" Target="consultantplus://offline/ref=72329D9AA7826C44C7091E43339DA10145833210F8872413BEF7752E145D642C9431CFC65E35DEF501D072700F565BAA69CD0EDC20B53249668BEFC4KAo3P" TargetMode="External"/><Relationship Id="rId274" Type="http://schemas.openxmlformats.org/officeDocument/2006/relationships/hyperlink" Target="consultantplus://offline/ref=72329D9AA7826C44C7091E43339DA10145833210F8862111BEF4752E145D642C9431CFC65E35DEF501D0737C05565BAA69CD0EDC20B53249668BEFC4KAo3P" TargetMode="External"/><Relationship Id="rId295" Type="http://schemas.openxmlformats.org/officeDocument/2006/relationships/hyperlink" Target="consultantplus://offline/ref=72329D9AA7826C44C7091E43339DA10145833210F8872413BEF7752E145D642C9431CFC65E35DEF501D0717D06565BAA69CD0EDC20B53249668BEFC4KAo3P" TargetMode="External"/><Relationship Id="rId309" Type="http://schemas.openxmlformats.org/officeDocument/2006/relationships/hyperlink" Target="consultantplus://offline/ref=72329D9AA7826C44C7091E43339DA10145833210F8872413BEF7752E145D642C9431CFC65E35DEF501D0717F07565BAA69CD0EDC20B53249668BEFC4KAo3P" TargetMode="External"/><Relationship Id="rId27" Type="http://schemas.openxmlformats.org/officeDocument/2006/relationships/hyperlink" Target="consultantplus://offline/ref=72329D9AA7826C44C7091E43339DA10145833210F8872413BEF7752E145D642C9431CFC65E35DEF501D073790F565BAA69CD0EDC20B53249668BEFC4KAo3P" TargetMode="External"/><Relationship Id="rId48" Type="http://schemas.openxmlformats.org/officeDocument/2006/relationships/hyperlink" Target="consultantplus://offline/ref=72329D9AA7826C44C7091E43339DA10145833210F8872413BEF7752E145D642C9431CFC65E35DEF501D073780F565BAA69CD0EDC20B53249668BEFC4KAo3P" TargetMode="External"/><Relationship Id="rId69" Type="http://schemas.openxmlformats.org/officeDocument/2006/relationships/hyperlink" Target="consultantplus://offline/ref=72329D9AA7826C44C709004E25F1F60E478A6414FF862B46E7A173794B0D6279D471C9931D74D5F109DB2728430802FA2A8602DC39A9334AK7oAP" TargetMode="External"/><Relationship Id="rId113" Type="http://schemas.openxmlformats.org/officeDocument/2006/relationships/hyperlink" Target="consultantplus://offline/ref=72329D9AA7826C44C7091E43339DA10145833210F8872413BEF7752E145D642C9431CFC65E35DEF501D0737005565BAA69CD0EDC20B53249668BEFC4KAo3P" TargetMode="External"/><Relationship Id="rId134" Type="http://schemas.openxmlformats.org/officeDocument/2006/relationships/hyperlink" Target="consultantplus://offline/ref=72329D9AA7826C44C7091E43339DA10145833210F8872413BEF7752E145D642C9431CFC65E35DEF501D0727B04565BAA69CD0EDC20B53249668BEFC4KAo3P" TargetMode="External"/><Relationship Id="rId320" Type="http://schemas.openxmlformats.org/officeDocument/2006/relationships/hyperlink" Target="consultantplus://offline/ref=72329D9AA7826C44C7091E43339DA10145833210F8872413BEF7752E145D642C9431CFC65E35DEF501D0717F00565BAA69CD0EDC20B53249668BEFC4KAo3P" TargetMode="External"/><Relationship Id="rId80" Type="http://schemas.openxmlformats.org/officeDocument/2006/relationships/hyperlink" Target="consultantplus://offline/ref=72329D9AA7826C44C709004E25F1F60E478A6414FF862B46E7A173794B0D6279D471C9931D74D2F509DB2728430802FA2A8602DC39A9334AK7oAP" TargetMode="External"/><Relationship Id="rId155" Type="http://schemas.openxmlformats.org/officeDocument/2006/relationships/hyperlink" Target="consultantplus://offline/ref=72329D9AA7826C44C7091E43339DA10145833210F8822810B2F1752E145D642C9431CFC64C3586F900D76D7806430DFB2FK9oAP" TargetMode="External"/><Relationship Id="rId176" Type="http://schemas.openxmlformats.org/officeDocument/2006/relationships/hyperlink" Target="consultantplus://offline/ref=72329D9AA7826C44C709004E25F1F60E478A6414FF862B46E7A173794B0D6279D471C9931D70D0F706DB2728430802FA2A8602DC39A9334AK7oAP" TargetMode="External"/><Relationship Id="rId197" Type="http://schemas.openxmlformats.org/officeDocument/2006/relationships/hyperlink" Target="consultantplus://offline/ref=72329D9AA7826C44C7091E43339DA10145833210F8872413BEF7752E145D642C9431CFC65E35DEF501D0727C07565BAA69CD0EDC20B53249668BEFC4KAo3P" TargetMode="External"/><Relationship Id="rId201" Type="http://schemas.openxmlformats.org/officeDocument/2006/relationships/hyperlink" Target="consultantplus://offline/ref=72329D9AA7826C44C7091E43339DA10145833210F8862111BEF4752E145D642C9431CFC65E35DEF501D0737A03565BAA69CD0EDC20B53249668BEFC4KAo3P" TargetMode="External"/><Relationship Id="rId222" Type="http://schemas.openxmlformats.org/officeDocument/2006/relationships/hyperlink" Target="consultantplus://offline/ref=72329D9AA7826C44C709004E25F1F60E478B6C1BFA812B46E7A173794B0D6279D471C9931D71D3F508DB2728430802FA2A8602DC39A9334AK7oAP" TargetMode="External"/><Relationship Id="rId243" Type="http://schemas.openxmlformats.org/officeDocument/2006/relationships/hyperlink" Target="consultantplus://offline/ref=72329D9AA7826C44C7091E43339DA10145833210F8872413BEF7752E145D642C9431CFC65E35DEF501D0727007565BAA69CD0EDC20B53249668BEFC4KAo3P" TargetMode="External"/><Relationship Id="rId264" Type="http://schemas.openxmlformats.org/officeDocument/2006/relationships/hyperlink" Target="consultantplus://offline/ref=72329D9AA7826C44C7091E43339DA10145833210F8872413BEF7752E145D642C9431CFC65E35DEF501D071790E565BAA69CD0EDC20B53249668BEFC4KAo3P" TargetMode="External"/><Relationship Id="rId285" Type="http://schemas.openxmlformats.org/officeDocument/2006/relationships/hyperlink" Target="consultantplus://offline/ref=72329D9AA7826C44C7091E43339DA10145833210F8872413BEF7752E145D642C9431CFC65E35DEF501D0717A05565BAA69CD0EDC20B53249668BEFC4KAo3P" TargetMode="External"/><Relationship Id="rId17" Type="http://schemas.openxmlformats.org/officeDocument/2006/relationships/hyperlink" Target="consultantplus://offline/ref=72329D9AA7826C44C709004E25F1F60E478A6B1FFF862B46E7A173794B0D6279D471C9931D71D3F509DB2728430802FA2A8602DC39A9334AK7oAP" TargetMode="External"/><Relationship Id="rId38" Type="http://schemas.openxmlformats.org/officeDocument/2006/relationships/hyperlink" Target="consultantplus://offline/ref=72329D9AA7826C44C7091E43339DA10145833210F8872413BEF7752E145D642C9431CFC65E35DEF501D0737805565BAA69CD0EDC20B53249668BEFC4KAo3P" TargetMode="External"/><Relationship Id="rId59" Type="http://schemas.openxmlformats.org/officeDocument/2006/relationships/hyperlink" Target="consultantplus://offline/ref=72329D9AA7826C44C709004E25F1F60E478A6414FF862B46E7A173794B0D6279D471C9931D70D3F204DB2728430802FA2A8602DC39A9334AK7oAP" TargetMode="External"/><Relationship Id="rId103" Type="http://schemas.openxmlformats.org/officeDocument/2006/relationships/hyperlink" Target="consultantplus://offline/ref=72329D9AA7826C44C709004E25F1F60E478B6C1BFA812B46E7A173794B0D6279D471C9931D71D3F508DB2728430802FA2A8602DC39A9334AK7oAP" TargetMode="External"/><Relationship Id="rId124" Type="http://schemas.openxmlformats.org/officeDocument/2006/relationships/hyperlink" Target="consultantplus://offline/ref=72329D9AA7826C44C7091E43339DA10145833210F8872413BEF7752E145D642C9431CFC65E35DEF501D0727905565BAA69CD0EDC20B53249668BEFC4KAo3P" TargetMode="External"/><Relationship Id="rId310" Type="http://schemas.openxmlformats.org/officeDocument/2006/relationships/hyperlink" Target="consultantplus://offline/ref=72329D9AA7826C44C7091E43339DA10145833210F8872413BEF7752E145D642C9431CFC65E35DEF501D0717F05565BAA69CD0EDC20B53249668BEFC4KAo3P" TargetMode="External"/><Relationship Id="rId70" Type="http://schemas.openxmlformats.org/officeDocument/2006/relationships/hyperlink" Target="consultantplus://offline/ref=72329D9AA7826C44C709004E25F1F60E478A6414FF862B46E7A173794B0D6279D471C9931D73D2F606DB2728430802FA2A8602DC39A9334AK7oAP" TargetMode="External"/><Relationship Id="rId91" Type="http://schemas.openxmlformats.org/officeDocument/2006/relationships/hyperlink" Target="consultantplus://offline/ref=72329D9AA7826C44C709004E25F1F60E478A6414FF862B46E7A173794B0D6279C671919F1C76CDF500CE717905K5oFP" TargetMode="External"/><Relationship Id="rId145" Type="http://schemas.openxmlformats.org/officeDocument/2006/relationships/hyperlink" Target="consultantplus://offline/ref=72329D9AA7826C44C709004E25F1F60E478A6414FF862B46E7A173794B0D6279D471C9931D74D0F702DB2728430802FA2A8602DC39A9334AK7oAP" TargetMode="External"/><Relationship Id="rId166" Type="http://schemas.openxmlformats.org/officeDocument/2006/relationships/hyperlink" Target="consultantplus://offline/ref=72329D9AA7826C44C709004E25F1F60E478A6414FF862B46E7A173794B0D6279D471C9931D70DAF509DB2728430802FA2A8602DC39A9334AK7oAP" TargetMode="External"/><Relationship Id="rId187" Type="http://schemas.openxmlformats.org/officeDocument/2006/relationships/hyperlink" Target="consultantplus://offline/ref=72329D9AA7826C44C709004E25F1F60E478A6414FF862B46E7A173794B0D6279D471C9931D73D5F308DB2728430802FA2A8602DC39A9334AK7oAP" TargetMode="External"/><Relationship Id="rId331" Type="http://schemas.openxmlformats.org/officeDocument/2006/relationships/hyperlink" Target="consultantplus://offline/ref=72329D9AA7826C44C709004E25F1F60E478A6E1FFE832B46E7A173794B0D6279C671919F1C76CDF500CE717905K5oFP" TargetMode="External"/><Relationship Id="rId1" Type="http://schemas.openxmlformats.org/officeDocument/2006/relationships/styles" Target="styles.xml"/><Relationship Id="rId212" Type="http://schemas.openxmlformats.org/officeDocument/2006/relationships/hyperlink" Target="consultantplus://offline/ref=72329D9AA7826C44C709004E25F1F60E478A6414FF862B46E7A173794B0D6279C671919F1C76CDF500CE717905K5oFP" TargetMode="External"/><Relationship Id="rId233" Type="http://schemas.openxmlformats.org/officeDocument/2006/relationships/hyperlink" Target="consultantplus://offline/ref=72329D9AA7826C44C7091E43339DA10145833210F8872413BEF7752E145D642C9431CFC65E35DEF501D0727106565BAA69CD0EDC20B53249668BEFC4KAo3P" TargetMode="External"/><Relationship Id="rId254" Type="http://schemas.openxmlformats.org/officeDocument/2006/relationships/hyperlink" Target="consultantplus://offline/ref=72329D9AA7826C44C7091E43339DA10145833210F8872413BEF7752E145D642C9431CFC65E35DEF501D0717907565BAA69CD0EDC20B53249668BEFC4KAo3P" TargetMode="External"/><Relationship Id="rId28" Type="http://schemas.openxmlformats.org/officeDocument/2006/relationships/hyperlink" Target="consultantplus://offline/ref=72329D9AA7826C44C7091E43339DA10145833210F8872915BFF3752E145D642C9431CFC65E35DEF501D0737901565BAA69CD0EDC20B53249668BEFC4KAo3P" TargetMode="External"/><Relationship Id="rId49" Type="http://schemas.openxmlformats.org/officeDocument/2006/relationships/hyperlink" Target="consultantplus://offline/ref=72329D9AA7826C44C709004E25F1F60E478B6C1BF8832B46E7A173794B0D6279C671919F1C76CDF500CE717905K5oFP" TargetMode="External"/><Relationship Id="rId114" Type="http://schemas.openxmlformats.org/officeDocument/2006/relationships/hyperlink" Target="consultantplus://offline/ref=72329D9AA7826C44C7091E43339DA10145833210F8872413BEF7752E145D642C9431CFC65E35DEF501D0737004565BAA69CD0EDC20B53249668BEFC4KAo3P" TargetMode="External"/><Relationship Id="rId275" Type="http://schemas.openxmlformats.org/officeDocument/2006/relationships/hyperlink" Target="consultantplus://offline/ref=72329D9AA7826C44C7091E43339DA10145833210F8872413BEF7752E145D642C9431CFC65E35DEF501D0717B02565BAA69CD0EDC20B53249668BEFC4KAo3P" TargetMode="External"/><Relationship Id="rId296" Type="http://schemas.openxmlformats.org/officeDocument/2006/relationships/hyperlink" Target="consultantplus://offline/ref=72329D9AA7826C44C7091E43339DA10145833210F8872413BEF7752E145D642C9431CFC65E35DEF501D0717D05565BAA69CD0EDC20B53249668BEFC4KAo3P" TargetMode="External"/><Relationship Id="rId300" Type="http://schemas.openxmlformats.org/officeDocument/2006/relationships/hyperlink" Target="consultantplus://offline/ref=72329D9AA7826C44C7091E43339DA10145833210F8872413BEF7752E145D642C9431CFC65E35DEF501D0717D0F565BAA69CD0EDC20B53249668BEFC4KAo3P" TargetMode="External"/><Relationship Id="rId60" Type="http://schemas.openxmlformats.org/officeDocument/2006/relationships/hyperlink" Target="consultantplus://offline/ref=72329D9AA7826C44C709004E25F1F60E478A6414FF862B46E7A173794B0D6279D471C9931D70D2FC05DB2728430802FA2A8602DC39A9334AK7oAP" TargetMode="External"/><Relationship Id="rId81" Type="http://schemas.openxmlformats.org/officeDocument/2006/relationships/hyperlink" Target="consultantplus://offline/ref=72329D9AA7826C44C709004E25F1F60E478A6414FF862B46E7A173794B0D6279D471C9931D70D3F007DB2728430802FA2A8602DC39A9334AK7oAP" TargetMode="External"/><Relationship Id="rId135" Type="http://schemas.openxmlformats.org/officeDocument/2006/relationships/hyperlink" Target="consultantplus://offline/ref=72329D9AA7826C44C7091E43339DA10145833210F8872413BEF7752E145D642C9431CFC65E35DEF501D0727B03565BAA69CD0EDC20B53249668BEFC4KAo3P" TargetMode="External"/><Relationship Id="rId156" Type="http://schemas.openxmlformats.org/officeDocument/2006/relationships/hyperlink" Target="consultantplus://offline/ref=72329D9AA7826C44C7091E43339DA10145833210F8812616B2F1752E145D642C9431CFC64C3586F900D76D7806430DFB2FK9oAP" TargetMode="External"/><Relationship Id="rId177" Type="http://schemas.openxmlformats.org/officeDocument/2006/relationships/hyperlink" Target="consultantplus://offline/ref=72329D9AA7826C44C709004E25F1F60E478A6414FF862B46E7A173794B0D6279D471C9931D70D4F107DB2728430802FA2A8602DC39A9334AK7oAP" TargetMode="External"/><Relationship Id="rId198" Type="http://schemas.openxmlformats.org/officeDocument/2006/relationships/hyperlink" Target="consultantplus://offline/ref=72329D9AA7826C44C7091E43339DA10145833210F8872413BEF7752E145D642C9431CFC65E35DEF501D0727C05565BAA69CD0EDC20B53249668BEFC4KAo3P" TargetMode="External"/><Relationship Id="rId321" Type="http://schemas.openxmlformats.org/officeDocument/2006/relationships/hyperlink" Target="consultantplus://offline/ref=72329D9AA7826C44C7091E43339DA10145833210F8872413BEF7752E145D642C9431CFC65E35DEF501D0717F0E565BAA69CD0EDC20B53249668BEFC4KAo3P" TargetMode="External"/><Relationship Id="rId202" Type="http://schemas.openxmlformats.org/officeDocument/2006/relationships/hyperlink" Target="consultantplus://offline/ref=72329D9AA7826C44C7091E43339DA10145833210F8872413BEF7752E145D642C9431CFC65E35DEF501D0727C03565BAA69CD0EDC20B53249668BEFC4KAo3P" TargetMode="External"/><Relationship Id="rId223" Type="http://schemas.openxmlformats.org/officeDocument/2006/relationships/hyperlink" Target="consultantplus://offline/ref=72329D9AA7826C44C709004E25F1F60E478B6C1BF8842B46E7A173794B0D6279D471C9911A71D7FF5581372C0A5C08E52C991DDF27A9K3o1P" TargetMode="External"/><Relationship Id="rId244" Type="http://schemas.openxmlformats.org/officeDocument/2006/relationships/hyperlink" Target="consultantplus://offline/ref=72329D9AA7826C44C7091E43339DA10145833210F8872915BFF3752E145D642C9431CFC65E35DEF501D073780F565BAA69CD0EDC20B53249668BEFC4KAo3P" TargetMode="External"/><Relationship Id="rId18" Type="http://schemas.openxmlformats.org/officeDocument/2006/relationships/hyperlink" Target="consultantplus://offline/ref=72329D9AA7826C44C7091E43339DA10145833210F8842518B9F4752E145D642C9431CFC64C3586F900D76D7806430DFB2FK9oAP" TargetMode="External"/><Relationship Id="rId39" Type="http://schemas.openxmlformats.org/officeDocument/2006/relationships/hyperlink" Target="consultantplus://offline/ref=72329D9AA7826C44C7091E43339DA10145833210F8862610B2FD752E145D642C9431CFC65E35DEF002D97A72530C4BAE209904C326AA2D4A788BKEoDP" TargetMode="External"/><Relationship Id="rId265" Type="http://schemas.openxmlformats.org/officeDocument/2006/relationships/hyperlink" Target="consultantplus://offline/ref=72329D9AA7826C44C7091E43339DA10145833210F8862111BEF4752E145D642C9431CFC65E35DEF501D0737C07565BAA69CD0EDC20B53249668BEFC4KAo3P" TargetMode="External"/><Relationship Id="rId286" Type="http://schemas.openxmlformats.org/officeDocument/2006/relationships/hyperlink" Target="consultantplus://offline/ref=72329D9AA7826C44C7091E43339DA10145833210F8872413BEF7752E145D642C9431CFC65E35DEF501D0717A04565BAA69CD0EDC20B53249668BEFC4KAo3P" TargetMode="External"/><Relationship Id="rId50" Type="http://schemas.openxmlformats.org/officeDocument/2006/relationships/hyperlink" Target="consultantplus://offline/ref=72329D9AA7826C44C7091E43339DA10145833210F8862111BEF4752E145D642C9431CFC65E35DEF501D073790F565BAA69CD0EDC20B53249668BEFC4KAo3P" TargetMode="External"/><Relationship Id="rId104" Type="http://schemas.openxmlformats.org/officeDocument/2006/relationships/hyperlink" Target="consultantplus://offline/ref=72329D9AA7826C44C7091E43339DA10145833210F8872413BEF7752E145D642C9431CFC65E35DEF501D0737C0E565BAA69CD0EDC20B53249668BEFC4KAo3P" TargetMode="External"/><Relationship Id="rId125" Type="http://schemas.openxmlformats.org/officeDocument/2006/relationships/hyperlink" Target="consultantplus://offline/ref=72329D9AA7826C44C7091E43339DA10145833210F8872413BEF7752E145D642C9431CFC65E35DEF501D0727904565BAA69CD0EDC20B53249668BEFC4KAo3P" TargetMode="External"/><Relationship Id="rId146" Type="http://schemas.openxmlformats.org/officeDocument/2006/relationships/hyperlink" Target="consultantplus://offline/ref=72329D9AA7826C44C7091E43339DA10145833210F8872413BEF7752E145D642C9431CFC65E35DEF501D0727A03565BAA69CD0EDC20B53249668BEFC4KAo3P" TargetMode="External"/><Relationship Id="rId167" Type="http://schemas.openxmlformats.org/officeDocument/2006/relationships/hyperlink" Target="consultantplus://offline/ref=72329D9AA7826C44C709004E25F1F60E478A6414FF862B46E7A173794B0D6279D471C9931D70DAF703DB2728430802FA2A8602DC39A9334AK7oAP" TargetMode="External"/><Relationship Id="rId188" Type="http://schemas.openxmlformats.org/officeDocument/2006/relationships/hyperlink" Target="consultantplus://offline/ref=72329D9AA7826C44C709004E25F1F60E478A6414FF862B46E7A173794B0D6279D471C9931D75D7FD02DB2728430802FA2A8602DC39A9334AK7oAP" TargetMode="External"/><Relationship Id="rId311" Type="http://schemas.openxmlformats.org/officeDocument/2006/relationships/hyperlink" Target="consultantplus://offline/ref=72329D9AA7826C44C709004E25F1F60E478B6D1DFD842B46E7A173794B0D6279C671919F1C76CDF500CE717905K5oFP" TargetMode="External"/><Relationship Id="rId332" Type="http://schemas.openxmlformats.org/officeDocument/2006/relationships/hyperlink" Target="consultantplus://offline/ref=72329D9AA7826C44C7091E43339DA10145833210F8872915BFF3752E145D642C9431CFC65E35DEF501D0737A05565BAA69CD0EDC20B53249668BEFC4KAo3P" TargetMode="External"/><Relationship Id="rId71" Type="http://schemas.openxmlformats.org/officeDocument/2006/relationships/hyperlink" Target="consultantplus://offline/ref=72329D9AA7826C44C709004E25F1F60E478A6414FF862B46E7A173794B0D6279D471C9931D73D1F401DB2728430802FA2A8602DC39A9334AK7oAP" TargetMode="External"/><Relationship Id="rId92" Type="http://schemas.openxmlformats.org/officeDocument/2006/relationships/hyperlink" Target="consultantplus://offline/ref=72329D9AA7826C44C709004E25F1F60E4A8C6A1CFE89764CEFF87F7B4C023D6ED338C5921D71D2F50A84223D52500EFC339902C325AB31K4oAP" TargetMode="External"/><Relationship Id="rId213" Type="http://schemas.openxmlformats.org/officeDocument/2006/relationships/hyperlink" Target="consultantplus://offline/ref=72329D9AA7826C44C709004E25F1F60E478B6C1BFA812B46E7A173794B0D6279D471C9931D71D3F508DB2728430802FA2A8602DC39A9334AK7oAP" TargetMode="External"/><Relationship Id="rId234" Type="http://schemas.openxmlformats.org/officeDocument/2006/relationships/hyperlink" Target="consultantplus://offline/ref=72329D9AA7826C44C7091E43339DA10145833210F8872413BEF7752E145D642C9431CFC65E35DEF501D0707900565BAA69CD0EDC20B53249668BEFC4KAo3P" TargetMode="External"/><Relationship Id="rId2" Type="http://schemas.openxmlformats.org/officeDocument/2006/relationships/settings" Target="settings.xml"/><Relationship Id="rId29" Type="http://schemas.openxmlformats.org/officeDocument/2006/relationships/hyperlink" Target="consultantplus://offline/ref=72329D9AA7826C44C709004E25F1F60E478B6C1BFA812B46E7A173794B0D6279C671919F1C76CDF500CE717905K5oFP" TargetMode="External"/><Relationship Id="rId255" Type="http://schemas.openxmlformats.org/officeDocument/2006/relationships/hyperlink" Target="consultantplus://offline/ref=72329D9AA7826C44C7091E43339DA10145833210F8862817BCF6752E145D642C9431CFC64C3586F900D76D7806430DFB2FK9oAP" TargetMode="External"/><Relationship Id="rId276" Type="http://schemas.openxmlformats.org/officeDocument/2006/relationships/hyperlink" Target="consultantplus://offline/ref=72329D9AA7826C44C7091E43339DA10145833210F8872915BFF3752E145D642C9431CFC65E35DEF501D0737B07565BAA69CD0EDC20B53249668BEFC4KAo3P" TargetMode="External"/><Relationship Id="rId297" Type="http://schemas.openxmlformats.org/officeDocument/2006/relationships/hyperlink" Target="consultantplus://offline/ref=72329D9AA7826C44C7091E43339DA10145833210F8872413BEF7752E145D642C9431CFC65E35DEF501D0717D04565BAA69CD0EDC20B53249668BEFC4KAo3P" TargetMode="External"/><Relationship Id="rId40" Type="http://schemas.openxmlformats.org/officeDocument/2006/relationships/hyperlink" Target="consultantplus://offline/ref=72329D9AA7826C44C7091E43339DA10145833210F8842512BAF4752E145D642C9431CFC65E35DEF501D4757C02565BAA69CD0EDC20B53249668BEFC4KAo3P" TargetMode="External"/><Relationship Id="rId115" Type="http://schemas.openxmlformats.org/officeDocument/2006/relationships/hyperlink" Target="consultantplus://offline/ref=72329D9AA7826C44C7091E43339DA10145833210F8872915BFF3752E145D642C9431CFC65E35DEF501D0737804565BAA69CD0EDC20B53249668BEFC4KAo3P" TargetMode="External"/><Relationship Id="rId136" Type="http://schemas.openxmlformats.org/officeDocument/2006/relationships/hyperlink" Target="consultantplus://offline/ref=72329D9AA7826C44C7091E43339DA10145833210F8872413BEF7752E145D642C9431CFC65E35DEF501D0727B01565BAA69CD0EDC20B53249668BEFC4KAo3P" TargetMode="External"/><Relationship Id="rId157" Type="http://schemas.openxmlformats.org/officeDocument/2006/relationships/hyperlink" Target="consultantplus://offline/ref=72329D9AA7826C44C7091E43339DA10145833210F8822810B2F1752E145D642C9431CFC64C3586F900D76D7806430DFB2FK9oAP" TargetMode="External"/><Relationship Id="rId178" Type="http://schemas.openxmlformats.org/officeDocument/2006/relationships/hyperlink" Target="consultantplus://offline/ref=72329D9AA7826C44C709004E25F1F60E478A6414FF862B46E7A173794B0D6279D471C9931D70D5F605DB2728430802FA2A8602DC39A9334AK7oAP" TargetMode="External"/><Relationship Id="rId301" Type="http://schemas.openxmlformats.org/officeDocument/2006/relationships/hyperlink" Target="consultantplus://offline/ref=72329D9AA7826C44C7091E43339DA10145833210F8872413BEF7752E145D642C9431CFC65E35DEF501D070790E565BAA69CD0EDC20B53249668BEFC4KAo3P" TargetMode="External"/><Relationship Id="rId322" Type="http://schemas.openxmlformats.org/officeDocument/2006/relationships/hyperlink" Target="consultantplus://offline/ref=72329D9AA7826C44C7091E43339DA10145833210F8872413BEF7752E145D642C9431CFC65E35DEF501D0717E01565BAA69CD0EDC20B53249668BEFC4KAo3P" TargetMode="External"/><Relationship Id="rId61" Type="http://schemas.openxmlformats.org/officeDocument/2006/relationships/hyperlink" Target="consultantplus://offline/ref=72329D9AA7826C44C709004E25F1F60E478A6414FF862B46E7A173794B0D6279D471C9931D70D1F300DB2728430802FA2A8602DC39A9334AK7oAP" TargetMode="External"/><Relationship Id="rId82" Type="http://schemas.openxmlformats.org/officeDocument/2006/relationships/hyperlink" Target="consultantplus://offline/ref=72329D9AA7826C44C7091E43339DA10145833210F8872915BFF3752E145D642C9431CFC65E35DEF501D073790E565BAA69CD0EDC20B53249668BEFC4KAo3P" TargetMode="External"/><Relationship Id="rId199" Type="http://schemas.openxmlformats.org/officeDocument/2006/relationships/hyperlink" Target="consultantplus://offline/ref=72329D9AA7826C44C7091E43339DA10145833210F8872413BEF7752E145D642C9431CFC65E35DEF501D0727C04565BAA69CD0EDC20B53249668BEFC4KAo3P" TargetMode="External"/><Relationship Id="rId203" Type="http://schemas.openxmlformats.org/officeDocument/2006/relationships/hyperlink" Target="consultantplus://offline/ref=72329D9AA7826C44C7091E43339DA10145833210F8872413BEF7752E145D642C9431CFC65E35DEF501D0727C01565BAA69CD0EDC20B53249668BEFC4KAo3P" TargetMode="External"/><Relationship Id="rId19" Type="http://schemas.openxmlformats.org/officeDocument/2006/relationships/hyperlink" Target="consultantplus://offline/ref=72329D9AA7826C44C7091E43339DA10145833210F8842512BAF4752E145D642C9431CFC64C3586F900D76D7806430DFB2FK9oAP" TargetMode="External"/><Relationship Id="rId224" Type="http://schemas.openxmlformats.org/officeDocument/2006/relationships/hyperlink" Target="consultantplus://offline/ref=72329D9AA7826C44C709004E25F1F60E478B6C1BF8842B46E7A173794B0D6279D471C9911A73D1FF5581372C0A5C08E52C991DDF27A9K3o1P" TargetMode="External"/><Relationship Id="rId245" Type="http://schemas.openxmlformats.org/officeDocument/2006/relationships/hyperlink" Target="consultantplus://offline/ref=72329D9AA7826C44C709004E25F1F60E47896D1DF2822B46E7A173794B0D6279C671919F1C76CDF500CE717905K5oFP" TargetMode="External"/><Relationship Id="rId266" Type="http://schemas.openxmlformats.org/officeDocument/2006/relationships/hyperlink" Target="consultantplus://offline/ref=72329D9AA7826C44C7091E43339DA10145833210F8872413BEF7752E145D642C9431CFC65E35DEF501D0717806565BAA69CD0EDC20B53249668BEFC4KAo3P" TargetMode="External"/><Relationship Id="rId287" Type="http://schemas.openxmlformats.org/officeDocument/2006/relationships/hyperlink" Target="consultantplus://offline/ref=72329D9AA7826C44C7091E43339DA10145833210F8872413BEF7752E145D642C9431CFC65E35DEF501D0717A02565BAA69CD0EDC20B53249668BEFC4KAo3P" TargetMode="External"/><Relationship Id="rId30" Type="http://schemas.openxmlformats.org/officeDocument/2006/relationships/hyperlink" Target="consultantplus://offline/ref=72329D9AA7826C44C709004E25F1F60E478B6C1BF8842B46E7A173794B0D6279D471C9911A73D1FF5581372C0A5C08E52C991DDF27A9K3o1P" TargetMode="External"/><Relationship Id="rId105" Type="http://schemas.openxmlformats.org/officeDocument/2006/relationships/hyperlink" Target="consultantplus://offline/ref=72329D9AA7826C44C7091E43339DA10145833210F8872413BEF7752E145D642C9431CFC65E35DEF501D0737F02565BAA69CD0EDC20B53249668BEFC4KAo3P" TargetMode="External"/><Relationship Id="rId126" Type="http://schemas.openxmlformats.org/officeDocument/2006/relationships/hyperlink" Target="consultantplus://offline/ref=72329D9AA7826C44C7091E43339DA10145833210F8872413BEF7752E145D642C9431CFC65E35DEF501D0727903565BAA69CD0EDC20B53249668BEFC4KAo3P" TargetMode="External"/><Relationship Id="rId147" Type="http://schemas.openxmlformats.org/officeDocument/2006/relationships/hyperlink" Target="consultantplus://offline/ref=72329D9AA7826C44C709004E25F1F60E478A6E1CFE832B46E7A173794B0D6279C671919F1C76CDF500CE717905K5oFP" TargetMode="External"/><Relationship Id="rId168" Type="http://schemas.openxmlformats.org/officeDocument/2006/relationships/hyperlink" Target="consultantplus://offline/ref=72329D9AA7826C44C709004E25F1F60E478A6414FF862B46E7A173794B0D6279D471C9931D74D4FC02DB2728430802FA2A8602DC39A9334AK7oAP" TargetMode="External"/><Relationship Id="rId312" Type="http://schemas.openxmlformats.org/officeDocument/2006/relationships/hyperlink" Target="consultantplus://offline/ref=72329D9AA7826C44C7091E43339DA10145833210F8872915BFF3752E145D642C9431CFC65E35DEF501D0737B01565BAA69CD0EDC20B53249668BEFC4KAo3P" TargetMode="External"/><Relationship Id="rId333" Type="http://schemas.openxmlformats.org/officeDocument/2006/relationships/hyperlink" Target="consultantplus://offline/ref=72329D9AA7826C44C7091E43339DA10145833210F8872413BEF7752E145D642C9431CFC65E35DEF501D0717000565BAA69CD0EDC20B53249668BEFC4KAo3P" TargetMode="External"/><Relationship Id="rId51" Type="http://schemas.openxmlformats.org/officeDocument/2006/relationships/hyperlink" Target="consultantplus://offline/ref=72329D9AA7826C44C7091E43339DA10145833210F8872413BEF7752E145D642C9431CFC65E35DEF501D073780E565BAA69CD0EDC20B53249668BEFC4KAo3P" TargetMode="External"/><Relationship Id="rId72" Type="http://schemas.openxmlformats.org/officeDocument/2006/relationships/hyperlink" Target="consultantplus://offline/ref=72329D9AA7826C44C709004E25F1F60E478A6414FF862B46E7A173794B0D6279D471C9931D73D7F204DB2728430802FA2A8602DC39A9334AK7oAP" TargetMode="External"/><Relationship Id="rId93" Type="http://schemas.openxmlformats.org/officeDocument/2006/relationships/hyperlink" Target="consultantplus://offline/ref=72329D9AA7826C44C709004E25F1F60E478B6C1BFA812B46E7A173794B0D6279D471C9931478D8A050942674065A11FA2C8601DD25KAo9P" TargetMode="External"/><Relationship Id="rId189" Type="http://schemas.openxmlformats.org/officeDocument/2006/relationships/hyperlink" Target="consultantplus://offline/ref=72329D9AA7826C44C709004E25F1F60E478A6414FF862B46E7A173794B0D6279D471C9931D75D6F607DB2728430802FA2A8602DC39A9334AK7oAP" TargetMode="External"/><Relationship Id="rId3" Type="http://schemas.openxmlformats.org/officeDocument/2006/relationships/webSettings" Target="webSettings.xml"/><Relationship Id="rId214" Type="http://schemas.openxmlformats.org/officeDocument/2006/relationships/hyperlink" Target="consultantplus://offline/ref=72329D9AA7826C44C709004E25F1F60E478B6C1BF8842B46E7A173794B0D6279D471C9911A71D7FF5581372C0A5C08E52C991DDF27A9K3o1P" TargetMode="External"/><Relationship Id="rId235" Type="http://schemas.openxmlformats.org/officeDocument/2006/relationships/hyperlink" Target="consultantplus://offline/ref=72329D9AA7826C44C7091E43339DA10145833210F8872413BEF7752E145D642C9431CFC65E35DEF501D0707900565BAA69CD0EDC20B53249668BEFC4KAo3P" TargetMode="External"/><Relationship Id="rId256" Type="http://schemas.openxmlformats.org/officeDocument/2006/relationships/hyperlink" Target="consultantplus://offline/ref=72329D9AA7826C44C7091E43339DA10145833210F8872915BFF3752E145D642C9431CFC65E35DEF501D073780E565BAA69CD0EDC20B53249668BEFC4KAo3P" TargetMode="External"/><Relationship Id="rId277" Type="http://schemas.openxmlformats.org/officeDocument/2006/relationships/hyperlink" Target="consultantplus://offline/ref=72329D9AA7826C44C7091E43339DA10145833210F8872413BEF7752E145D642C9431CFC65E35DEF501D0717B01565BAA69CD0EDC20B53249668BEFC4KAo3P" TargetMode="External"/><Relationship Id="rId298" Type="http://schemas.openxmlformats.org/officeDocument/2006/relationships/hyperlink" Target="consultantplus://offline/ref=72329D9AA7826C44C7091E43339DA10145833210F8872413BEF7752E145D642C9431CFC65E35DEF501D0717D01565BAA69CD0EDC20B53249668BEFC4KAo3P" TargetMode="External"/><Relationship Id="rId116" Type="http://schemas.openxmlformats.org/officeDocument/2006/relationships/hyperlink" Target="consultantplus://offline/ref=72329D9AA7826C44C709004E25F1F60E47896D1DF2822B46E7A173794B0D6279C671919F1C76CDF500CE717905K5oFP" TargetMode="External"/><Relationship Id="rId137" Type="http://schemas.openxmlformats.org/officeDocument/2006/relationships/hyperlink" Target="consultantplus://offline/ref=72329D9AA7826C44C709004E25F1F60E478B6C1BFA812B46E7A173794B0D6279C671919F1C76CDF500CE717905K5oFP" TargetMode="External"/><Relationship Id="rId158" Type="http://schemas.openxmlformats.org/officeDocument/2006/relationships/hyperlink" Target="consultantplus://offline/ref=72329D9AA7826C44C7091E43339DA10145833210F8812616B2F1752E145D642C9431CFC64C3586F900D76D7806430DFB2FK9oAP" TargetMode="External"/><Relationship Id="rId302" Type="http://schemas.openxmlformats.org/officeDocument/2006/relationships/hyperlink" Target="consultantplus://offline/ref=72329D9AA7826C44C7091E43339DA10145833210F8872413BEF7752E145D642C9431CFC65E35DEF501D070790E565BAA69CD0EDC20B53249668BEFC4KAo3P" TargetMode="External"/><Relationship Id="rId323" Type="http://schemas.openxmlformats.org/officeDocument/2006/relationships/hyperlink" Target="consultantplus://offline/ref=72329D9AA7826C44C7091E43339DA10145833210F8872413BEF7752E145D642C9431CFC65E35DEF501D0707802565BAA69CD0EDC20B53249668BEFC4KAo3P" TargetMode="External"/><Relationship Id="rId20" Type="http://schemas.openxmlformats.org/officeDocument/2006/relationships/hyperlink" Target="consultantplus://offline/ref=72329D9AA7826C44C7091E43339DA10145833210FB8B2418BDF3752E145D642C9431CFC65E35DEF501D0737901565BAA69CD0EDC20B53249668BEFC4KAo3P" TargetMode="External"/><Relationship Id="rId41" Type="http://schemas.openxmlformats.org/officeDocument/2006/relationships/hyperlink" Target="consultantplus://offline/ref=72329D9AA7826C44C7091E43339DA10145833210F8872413BEF7752E145D642C9431CFC65E35DEF501D0737804565BAA69CD0EDC20B53249668BEFC4KAo3P" TargetMode="External"/><Relationship Id="rId62" Type="http://schemas.openxmlformats.org/officeDocument/2006/relationships/hyperlink" Target="consultantplus://offline/ref=72329D9AA7826C44C709004E25F1F60E478A6414FF862B46E7A173794B0D6279D471C9931D70D0F603DB2728430802FA2A8602DC39A9334AK7oAP" TargetMode="External"/><Relationship Id="rId83" Type="http://schemas.openxmlformats.org/officeDocument/2006/relationships/hyperlink" Target="consultantplus://offline/ref=72329D9AA7826C44C709004E25F1F60E478A6414FF862B46E7A173794B0D6279C671919F1C76CDF500CE717905K5oFP" TargetMode="External"/><Relationship Id="rId179" Type="http://schemas.openxmlformats.org/officeDocument/2006/relationships/hyperlink" Target="consultantplus://offline/ref=72329D9AA7826C44C709004E25F1F60E478A6414FF862B46E7A173794B0D6279D471C9931D70D5FD07DB2728430802FA2A8602DC39A9334AK7oAP" TargetMode="External"/><Relationship Id="rId190" Type="http://schemas.openxmlformats.org/officeDocument/2006/relationships/hyperlink" Target="consultantplus://offline/ref=72329D9AA7826C44C7091E43339DA10145833210F8872413BEF7752E145D642C9431CFC65E35DEF501D0727D03565BAA69CD0EDC20B53249668BEFC4KAo3P" TargetMode="External"/><Relationship Id="rId204" Type="http://schemas.openxmlformats.org/officeDocument/2006/relationships/hyperlink" Target="consultantplus://offline/ref=72329D9AA7826C44C7091E43339DA10145833210F8872413BEF7752E145D642C9431CFC65E35DEF501D0727C0F565BAA69CD0EDC20B53249668BEFC4KAo3P" TargetMode="External"/><Relationship Id="rId225" Type="http://schemas.openxmlformats.org/officeDocument/2006/relationships/hyperlink" Target="consultantplus://offline/ref=72329D9AA7826C44C709004E25F1F60E478B6C1BFA812B46E7A173794B0D6279C671919F1C76CDF500CE717905K5oFP" TargetMode="External"/><Relationship Id="rId246" Type="http://schemas.openxmlformats.org/officeDocument/2006/relationships/hyperlink" Target="consultantplus://offline/ref=72329D9AA7826C44C7091E43339DA10145833210F8872413BEF7752E145D642C9431CFC65E35DEF501D0727006565BAA69CD0EDC20B53249668BEFC4KAo3P" TargetMode="External"/><Relationship Id="rId267" Type="http://schemas.openxmlformats.org/officeDocument/2006/relationships/hyperlink" Target="consultantplus://offline/ref=72329D9AA7826C44C7091E43339DA10145833210F8872413BEF7752E145D642C9431CFC65E35DEF501D070790F565BAA69CD0EDC20B53249668BEFC4KAo3P" TargetMode="External"/><Relationship Id="rId288" Type="http://schemas.openxmlformats.org/officeDocument/2006/relationships/hyperlink" Target="consultantplus://offline/ref=72329D9AA7826C44C709004E25F1F60E478B6C1BF8832B46E7A173794B0D6279C671919F1C76CDF500CE717905K5oFP" TargetMode="External"/><Relationship Id="rId106" Type="http://schemas.openxmlformats.org/officeDocument/2006/relationships/hyperlink" Target="consultantplus://offline/ref=72329D9AA7826C44C7091E43339DA10145833210F8872413BEF7752E145D642C9431CFC65E35DEF501D0707902565BAA69CD0EDC20B53249668BEFC4KAo3P" TargetMode="External"/><Relationship Id="rId127" Type="http://schemas.openxmlformats.org/officeDocument/2006/relationships/hyperlink" Target="consultantplus://offline/ref=72329D9AA7826C44C709004E25F1F60E478B6C1BFA812B46E7A173794B0D6279D471C990157A87A545857E7800430EFA339A03DFK2o5P" TargetMode="External"/><Relationship Id="rId313" Type="http://schemas.openxmlformats.org/officeDocument/2006/relationships/hyperlink" Target="consultantplus://offline/ref=72329D9AA7826C44C7091E43339DA10145833210F8872915BFF3752E145D642C9431CFC65E35DEF501D0737B0F565BAA69CD0EDC20B53249668BEFC4KAo3P" TargetMode="External"/><Relationship Id="rId10" Type="http://schemas.openxmlformats.org/officeDocument/2006/relationships/hyperlink" Target="consultantplus://offline/ref=02BA188EFDD6DCD97A263F6A3B64278E724EBD1F42272F90D7910DA1B77DC3279EADD5390FBD8CB93746AF38623226EB983B16C6CD7C75DB41A2EBF9J3o4P" TargetMode="External"/><Relationship Id="rId31" Type="http://schemas.openxmlformats.org/officeDocument/2006/relationships/hyperlink" Target="consultantplus://offline/ref=72329D9AA7826C44C7091E43339DA10145833210F8872413BEF7752E145D642C9431CFC65E35DEF501D073790E565BAA69CD0EDC20B53249668BEFC4KAo3P" TargetMode="External"/><Relationship Id="rId52" Type="http://schemas.openxmlformats.org/officeDocument/2006/relationships/hyperlink" Target="consultantplus://offline/ref=72329D9AA7826C44C7091E43339DA10145833210F8872915BFF3752E145D642C9431CFC65E35DEF501D0737901565BAA69CD0EDC20B53249668BEFC4KAo3P" TargetMode="External"/><Relationship Id="rId73" Type="http://schemas.openxmlformats.org/officeDocument/2006/relationships/hyperlink" Target="consultantplus://offline/ref=72329D9AA7826C44C709004E25F1F60E478A6414FF862B46E7A173794B0D6279D471C9931D73D6F509DB2728430802FA2A8602DC39A9334AK7oAP" TargetMode="External"/><Relationship Id="rId94" Type="http://schemas.openxmlformats.org/officeDocument/2006/relationships/hyperlink" Target="consultantplus://offline/ref=72329D9AA7826C44C7091E43339DA10145833210F8842413BCF7752E145D642C9431CFC65E35DEF501D0727D06565BAA69CD0EDC20B53249668BEFC4KAo3P" TargetMode="External"/><Relationship Id="rId148" Type="http://schemas.openxmlformats.org/officeDocument/2006/relationships/hyperlink" Target="consultantplus://offline/ref=72329D9AA7826C44C7091E43339DA10145833210F8872413BEF7752E145D642C9431CFC65E35DEF501D0727A01565BAA69CD0EDC20B53249668BEFC4KAo3P" TargetMode="External"/><Relationship Id="rId169" Type="http://schemas.openxmlformats.org/officeDocument/2006/relationships/hyperlink" Target="consultantplus://offline/ref=72329D9AA7826C44C709004E25F1F60E478A6414FF862B46E7A173794B0D6279D471C9931D73D5F002DB2728430802FA2A8602DC39A9334AK7oAP" TargetMode="External"/><Relationship Id="rId334"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72329D9AA7826C44C709004E25F1F60E478A6414FF862B46E7A173794B0D6279D471C9931D70D4F705DB2728430802FA2A8602DC39A9334AK7oAP" TargetMode="External"/><Relationship Id="rId215" Type="http://schemas.openxmlformats.org/officeDocument/2006/relationships/hyperlink" Target="consultantplus://offline/ref=72329D9AA7826C44C709004E25F1F60E478B6C1BF8842B46E7A173794B0D6279D471C9911A73D1FF5581372C0A5C08E52C991DDF27A9K3o1P" TargetMode="External"/><Relationship Id="rId236" Type="http://schemas.openxmlformats.org/officeDocument/2006/relationships/hyperlink" Target="consultantplus://offline/ref=72329D9AA7826C44C7091E43339DA10145833210F8862111BEF4752E145D642C9431CFC65E35DEF501D0737D05565BAA69CD0EDC20B53249668BEFC4KAo3P" TargetMode="External"/><Relationship Id="rId257" Type="http://schemas.openxmlformats.org/officeDocument/2006/relationships/hyperlink" Target="consultantplus://offline/ref=72329D9AA7826C44C7091E43339DA10145833210F8872413BEF7752E145D642C9431CFC65E35DEF501D0717906565BAA69CD0EDC20B53249668BEFC4KAo3P" TargetMode="External"/><Relationship Id="rId278" Type="http://schemas.openxmlformats.org/officeDocument/2006/relationships/hyperlink" Target="consultantplus://offline/ref=72329D9AA7826C44C709004E25F1F60E478B6C1BFA812B46E7A173794B0D6279D471C9931D71D3F508DB2728430802FA2A8602DC39A9334AK7oAP" TargetMode="External"/><Relationship Id="rId303" Type="http://schemas.openxmlformats.org/officeDocument/2006/relationships/hyperlink" Target="consultantplus://offline/ref=72329D9AA7826C44C7091E43339DA10145833210F8872413BEF7752E145D642C9431CFC65E35DEF501D0717D0E565BAA69CD0EDC20B53249668BEFC4KAo3P" TargetMode="External"/><Relationship Id="rId42" Type="http://schemas.openxmlformats.org/officeDocument/2006/relationships/hyperlink" Target="consultantplus://offline/ref=72329D9AA7826C44C709004E25F1F60E478B6C1BF8842B46E7A173794B0D6279D471C9911A71D7FF5581372C0A5C08E52C991DDF27A9K3o1P" TargetMode="External"/><Relationship Id="rId84" Type="http://schemas.openxmlformats.org/officeDocument/2006/relationships/hyperlink" Target="consultantplus://offline/ref=72329D9AA7826C44C709004E25F1F60E478A6414FF862B46E7A173794B0D6279D471C9931D74D0F200DB2728430802FA2A8602DC39A9334AK7oAP" TargetMode="External"/><Relationship Id="rId138" Type="http://schemas.openxmlformats.org/officeDocument/2006/relationships/hyperlink" Target="consultantplus://offline/ref=72329D9AA7826C44C709004E25F1F60E47896C1AFA842B46E7A173794B0D6279C671919F1C76CDF500CE717905K5oFP" TargetMode="External"/><Relationship Id="rId191" Type="http://schemas.openxmlformats.org/officeDocument/2006/relationships/hyperlink" Target="consultantplus://offline/ref=72329D9AA7826C44C709004E25F1F60E478A6414FF862B46E7A173794B0D6279C671919F1C76CDF500CE717905K5oFP" TargetMode="External"/><Relationship Id="rId205" Type="http://schemas.openxmlformats.org/officeDocument/2006/relationships/hyperlink" Target="consultantplus://offline/ref=72329D9AA7826C44C7091E43339DA10145833210F8872413BEF7752E145D642C9431CFC65E35DEF501D0707802565BAA69CD0EDC20B53249668BEFC4KAo3P" TargetMode="External"/><Relationship Id="rId247" Type="http://schemas.openxmlformats.org/officeDocument/2006/relationships/hyperlink" Target="consultantplus://offline/ref=72329D9AA7826C44C7091E43339DA10145833210F8872413BEF7752E145D642C9431CFC65E35DEF501D0727005565BAA69CD0EDC20B53249668BEFC4KAo3P" TargetMode="External"/><Relationship Id="rId107" Type="http://schemas.openxmlformats.org/officeDocument/2006/relationships/hyperlink" Target="consultantplus://offline/ref=72329D9AA7826C44C7091E43339DA10145833210F8872413BEF7752E145D642C9431CFC65E35DEF501D0707902565BAA69CD0EDC20B53249668BEFC4KAo3P" TargetMode="External"/><Relationship Id="rId289" Type="http://schemas.openxmlformats.org/officeDocument/2006/relationships/hyperlink" Target="consultantplus://offline/ref=72329D9AA7826C44C7091E43339DA10145833210F8872915BFF3752E145D642C9431CFC65E35DEF501D0737B06565BAA69CD0EDC20B53249668BEFC4KAo3P" TargetMode="External"/><Relationship Id="rId11" Type="http://schemas.openxmlformats.org/officeDocument/2006/relationships/hyperlink" Target="consultantplus://offline/ref=02BA188EFDD6DCD97A263F6A3B64278E724EBD1F42272D91DA910DA1B77DC3279EADD5390FBD8CB93746AF38623226EB983B16C6CD7C75DB41A2EBF9J3o4P" TargetMode="External"/><Relationship Id="rId53" Type="http://schemas.openxmlformats.org/officeDocument/2006/relationships/hyperlink" Target="consultantplus://offline/ref=72329D9AA7826C44C709004E25F1F60E478A6414FF862B46E7A173794B0D6279C671919F1C76CDF500CE717905K5oFP" TargetMode="External"/><Relationship Id="rId149" Type="http://schemas.openxmlformats.org/officeDocument/2006/relationships/hyperlink" Target="consultantplus://offline/ref=72329D9AA7826C44C709004E25F1F60E478B6C1BFA812B46E7A173794B0D6279C671919F1C76CDF500CE717905K5oFP" TargetMode="External"/><Relationship Id="rId314" Type="http://schemas.openxmlformats.org/officeDocument/2006/relationships/hyperlink" Target="consultantplus://offline/ref=72329D9AA7826C44C7091E43339DA10145833210F8872915BFF3752E145D642C9431CFC65E35DEF501D0737A07565BAA69CD0EDC20B53249668BEFC4KAo3P" TargetMode="External"/><Relationship Id="rId95" Type="http://schemas.openxmlformats.org/officeDocument/2006/relationships/hyperlink" Target="consultantplus://offline/ref=72329D9AA7826C44C709004E25F1F60E47896D1EFC812B46E7A173794B0D6279D471C9931D71D3F501DB2728430802FA2A8602DC39A9334AK7oAP" TargetMode="External"/><Relationship Id="rId160" Type="http://schemas.openxmlformats.org/officeDocument/2006/relationships/hyperlink" Target="consultantplus://offline/ref=72329D9AA7826C44C709004E25F1F60E478A6414FF862B46E7A173794B0D6279D471C9931D70D0F706DB2728430802FA2A8602DC39A9334AK7oAP" TargetMode="External"/><Relationship Id="rId216" Type="http://schemas.openxmlformats.org/officeDocument/2006/relationships/hyperlink" Target="consultantplus://offline/ref=72329D9AA7826C44C709004E25F1F60E478B6C1BFA812B46E7A173794B0D6279C671919F1C76CDF500CE717905K5oFP" TargetMode="External"/><Relationship Id="rId258" Type="http://schemas.openxmlformats.org/officeDocument/2006/relationships/hyperlink" Target="consultantplus://offline/ref=72329D9AA7826C44C7091E43339DA10145833210F8872413BEF7752E145D642C9431CFC65E35DEF501D0717904565BAA69CD0EDC20B53249668BEFC4KAo3P" TargetMode="External"/><Relationship Id="rId22" Type="http://schemas.openxmlformats.org/officeDocument/2006/relationships/hyperlink" Target="consultantplus://offline/ref=72329D9AA7826C44C7091E43339DA10145833210F8812410B3F6752E145D642C9431CFC65E35DEF501D0737901565BAA69CD0EDC20B53249668BEFC4KAo3P" TargetMode="External"/><Relationship Id="rId64" Type="http://schemas.openxmlformats.org/officeDocument/2006/relationships/hyperlink" Target="consultantplus://offline/ref=72329D9AA7826C44C709004E25F1F60E478A6414FF862B46E7A173794B0D6279D471C9931D70D7F203DB2728430802FA2A8602DC39A9334AK7oAP" TargetMode="External"/><Relationship Id="rId118" Type="http://schemas.openxmlformats.org/officeDocument/2006/relationships/hyperlink" Target="consultantplus://offline/ref=72329D9AA7826C44C7091E43339DA10145833210F8872413BEF7752E145D642C9431CFC65E35DEF501D0737000565BAA69CD0EDC20B53249668BEFC4KAo3P" TargetMode="External"/><Relationship Id="rId325" Type="http://schemas.openxmlformats.org/officeDocument/2006/relationships/hyperlink" Target="consultantplus://offline/ref=72329D9AA7826C44C7091E43339DA10145833210F8872413BEF7752E145D642C9431CFC65E35DEF501D0707807565BAA69CD0EDC20B53249668BEFC4KAo3P" TargetMode="External"/><Relationship Id="rId171" Type="http://schemas.openxmlformats.org/officeDocument/2006/relationships/hyperlink" Target="consultantplus://offline/ref=72329D9AA7826C44C709004E25F1F60E478A6414FF862B46E7A173794B0D6279D471C9931D73D5F308DB2728430802FA2A8602DC39A9334AK7oAP" TargetMode="External"/><Relationship Id="rId227" Type="http://schemas.openxmlformats.org/officeDocument/2006/relationships/hyperlink" Target="consultantplus://offline/ref=72329D9AA7826C44C7091E43339DA10145833210F8862111BEF4752E145D642C9431CFC65E35DEF501D0737A0E565BAA69CD0EDC20B53249668BEFC4KAo3P" TargetMode="External"/><Relationship Id="rId269" Type="http://schemas.openxmlformats.org/officeDocument/2006/relationships/hyperlink" Target="consultantplus://offline/ref=72329D9AA7826C44C709004E25F1F60E478B6C1BFA812B46E7A173794B0D6279D471C9931D71D3F508DB2728430802FA2A8602DC39A9334AK7oAP" TargetMode="External"/><Relationship Id="rId33" Type="http://schemas.openxmlformats.org/officeDocument/2006/relationships/hyperlink" Target="consultantplus://offline/ref=72329D9AA7826C44C7091E43339DA10145833210F8872413BEF7752E145D642C9431CFC65E35DEF501D0737806565BAA69CD0EDC20B53249668BEFC4KAo3P" TargetMode="External"/><Relationship Id="rId129" Type="http://schemas.openxmlformats.org/officeDocument/2006/relationships/hyperlink" Target="consultantplus://offline/ref=72329D9AA7826C44C7091E43339DA10145833210F8872413BEF7752E145D642C9431CFC65E35DEF501D0707902565BAA69CD0EDC20B53249668BEFC4KAo3P" TargetMode="External"/><Relationship Id="rId280" Type="http://schemas.openxmlformats.org/officeDocument/2006/relationships/hyperlink" Target="consultantplus://offline/ref=72329D9AA7826C44C7091E43339DA10145833210F8862111BEF4752E145D642C9431CFC65E35DEF501D0737C04565BAA69CD0EDC20B53249668BEFC4KAo3P" TargetMode="External"/><Relationship Id="rId75" Type="http://schemas.openxmlformats.org/officeDocument/2006/relationships/hyperlink" Target="consultantplus://offline/ref=72329D9AA7826C44C709004E25F1F60E478A6414FF862B46E7A173794B0D6279D471C9931D73D5F603DB2728430802FA2A8602DC39A9334AK7oAP" TargetMode="External"/><Relationship Id="rId140" Type="http://schemas.openxmlformats.org/officeDocument/2006/relationships/hyperlink" Target="consultantplus://offline/ref=72329D9AA7826C44C709004E25F1F60E478B6D1DFD842B46E7A173794B0D6279C671919F1C76CDF500CE717905K5oFP" TargetMode="External"/><Relationship Id="rId182" Type="http://schemas.openxmlformats.org/officeDocument/2006/relationships/hyperlink" Target="consultantplus://offline/ref=72329D9AA7826C44C709004E25F1F60E478A6414FF862B46E7A173794B0D6279D471C9931D70DAF509DB2728430802FA2A8602DC39A9334AK7oAP" TargetMode="External"/><Relationship Id="rId6" Type="http://schemas.openxmlformats.org/officeDocument/2006/relationships/hyperlink" Target="consultantplus://offline/ref=02BA188EFDD6DCD97A263F6A3B64278E724EBD1F412F2E9BD8940DA1B77DC3279EADD5390FBD8CB93746AF38623226EB983B16C6CD7C75DB41A2EBF9J3o4P" TargetMode="External"/><Relationship Id="rId238" Type="http://schemas.openxmlformats.org/officeDocument/2006/relationships/hyperlink" Target="consultantplus://offline/ref=72329D9AA7826C44C7091E43339DA10145833210F8872413BEF7752E145D642C9431CFC65E35DEF501D0727102565BAA69CD0EDC20B53249668BEFC4KAo3P" TargetMode="External"/><Relationship Id="rId291" Type="http://schemas.openxmlformats.org/officeDocument/2006/relationships/hyperlink" Target="consultantplus://offline/ref=72329D9AA7826C44C7091E43339DA10145833210F8872413BEF7752E145D642C9431CFC65E35DEF501D0717A0F565BAA69CD0EDC20B53249668BEFC4KAo3P" TargetMode="External"/><Relationship Id="rId305" Type="http://schemas.openxmlformats.org/officeDocument/2006/relationships/hyperlink" Target="consultantplus://offline/ref=72329D9AA7826C44C7091E43339DA10145833210F8872413BEF7752E145D642C9431CFC65E35DEF501D0717C06565BAA69CD0EDC20B53249668BEFC4KAo3P" TargetMode="External"/><Relationship Id="rId44" Type="http://schemas.openxmlformats.org/officeDocument/2006/relationships/hyperlink" Target="consultantplus://offline/ref=72329D9AA7826C44C7091E43339DA10145833210F8872413BEF7752E145D642C9431CFC65E35DEF501D0737803565BAA69CD0EDC20B53249668BEFC4KAo3P" TargetMode="External"/><Relationship Id="rId86" Type="http://schemas.openxmlformats.org/officeDocument/2006/relationships/hyperlink" Target="consultantplus://offline/ref=72329D9AA7826C44C709004E25F1F60E478A6414FF862B46E7A173794B0D6279D471C9931D74D7F408DB2728430802FA2A8602DC39A9334AK7oAP" TargetMode="External"/><Relationship Id="rId151" Type="http://schemas.openxmlformats.org/officeDocument/2006/relationships/hyperlink" Target="consultantplus://offline/ref=72329D9AA7826C44C7091E43339DA10145833210F8872413BEF7752E145D642C9431CFC65E35DEF501D0727A0F565BAA69CD0EDC20B53249668BEFC4KAo3P" TargetMode="External"/><Relationship Id="rId193" Type="http://schemas.openxmlformats.org/officeDocument/2006/relationships/hyperlink" Target="consultantplus://offline/ref=72329D9AA7826C44C7091E43339DA10145833210F8872413BEF7752E145D642C9431CFC65E35DEF501D0727D0F565BAA69CD0EDC20B53249668BEFC4KAo3P" TargetMode="External"/><Relationship Id="rId207" Type="http://schemas.openxmlformats.org/officeDocument/2006/relationships/hyperlink" Target="consultantplus://offline/ref=72329D9AA7826C44C7091E43339DA10145833210F8872413BEF7752E145D642C9431CFC65E35DEF501D0707901565BAA69CD0EDC20B53249668BEFC4KAo3P" TargetMode="External"/><Relationship Id="rId249" Type="http://schemas.openxmlformats.org/officeDocument/2006/relationships/hyperlink" Target="consultantplus://offline/ref=72329D9AA7826C44C709004E25F1F60E478B6C1BFA812B46E7A173794B0D6279D471C990157A87A545857E7800430EFA339A03DFK2o5P" TargetMode="External"/><Relationship Id="rId13" Type="http://schemas.openxmlformats.org/officeDocument/2006/relationships/hyperlink" Target="consultantplus://offline/ref=02BA188EFDD6DCD97A263F6A3B64278E724EBD1F42222B92DB930DA1B77DC3279EADD5390FBD8CB93746AF38623226EB983B16C6CD7C75DB41A2EBF9J3o4P" TargetMode="External"/><Relationship Id="rId109" Type="http://schemas.openxmlformats.org/officeDocument/2006/relationships/hyperlink" Target="consultantplus://offline/ref=72329D9AA7826C44C709004E25F1F60E478B6C1BF8832B46E7A173794B0D6279C671919F1C76CDF500CE717905K5oFP" TargetMode="External"/><Relationship Id="rId260" Type="http://schemas.openxmlformats.org/officeDocument/2006/relationships/hyperlink" Target="consultantplus://offline/ref=72329D9AA7826C44C709004E25F1F60E478B6C1BF8842B46E7A173794B0D6279D471C9911A71D7FF5581372C0A5C08E52C991DDF27A9K3o1P" TargetMode="External"/><Relationship Id="rId316" Type="http://schemas.openxmlformats.org/officeDocument/2006/relationships/hyperlink" Target="consultantplus://offline/ref=72329D9AA7826C44C7091E43339DA10145833210F8872413BEF7752E145D642C9431CFC65E35DEF501D0717F03565BAA69CD0EDC20B53249668BEFC4KAo3P" TargetMode="External"/><Relationship Id="rId55" Type="http://schemas.openxmlformats.org/officeDocument/2006/relationships/hyperlink" Target="consultantplus://offline/ref=72329D9AA7826C44C709004E25F1F60E478A6414FF862B46E7A173794B0D6279C671919F1C76CDF500CE717905K5oFP" TargetMode="External"/><Relationship Id="rId97" Type="http://schemas.openxmlformats.org/officeDocument/2006/relationships/hyperlink" Target="consultantplus://offline/ref=72329D9AA7826C44C7091E43339DA10145833210F8862111BEF4752E145D642C9431CFC65E35DEF501D0737806565BAA69CD0EDC20B53249668BEFC4KAo3P" TargetMode="External"/><Relationship Id="rId120" Type="http://schemas.openxmlformats.org/officeDocument/2006/relationships/hyperlink" Target="consultantplus://offline/ref=72329D9AA7826C44C7091E43339DA10145833210F8872413BEF7752E145D642C9431CFC65E35DEF501D073700E565BAA69CD0EDC20B53249668BEFC4KAo3P" TargetMode="External"/><Relationship Id="rId162" Type="http://schemas.openxmlformats.org/officeDocument/2006/relationships/hyperlink" Target="consultantplus://offline/ref=72329D9AA7826C44C709004E25F1F60E478A6414FF862B46E7A173794B0D6279D471C9931D70D5F605DB2728430802FA2A8602DC39A9334AK7oAP" TargetMode="External"/><Relationship Id="rId218" Type="http://schemas.openxmlformats.org/officeDocument/2006/relationships/hyperlink" Target="consultantplus://offline/ref=72329D9AA7826C44C7091E43339DA10145833210F8872413BEF7752E145D642C9431CFC65E35DEF501D0707901565BAA69CD0EDC20B53249668BEFC4KAo3P" TargetMode="External"/><Relationship Id="rId271" Type="http://schemas.openxmlformats.org/officeDocument/2006/relationships/hyperlink" Target="consultantplus://offline/ref=72329D9AA7826C44C709004E25F1F60E478B6C1BF8842B46E7A173794B0D6279D471C9911A73D1FF5581372C0A5C08E52C991DDF27A9K3o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83</Pages>
  <Words>47308</Words>
  <Characters>269658</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Сергеевна</dc:creator>
  <cp:keywords/>
  <dc:description/>
  <cp:lastModifiedBy>Головина Наталья Сергеевна</cp:lastModifiedBy>
  <cp:revision>1</cp:revision>
  <dcterms:created xsi:type="dcterms:W3CDTF">2022-11-17T15:40:00Z</dcterms:created>
  <dcterms:modified xsi:type="dcterms:W3CDTF">2022-11-17T15:44:00Z</dcterms:modified>
</cp:coreProperties>
</file>