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B7F" w:rsidRPr="00667B7F" w:rsidRDefault="00667B7F" w:rsidP="00667B7F">
      <w:pPr>
        <w:jc w:val="center"/>
        <w:rPr>
          <w:bCs/>
        </w:rPr>
      </w:pPr>
      <w:r w:rsidRPr="00667B7F">
        <w:rPr>
          <w:bCs/>
        </w:rPr>
        <w:t xml:space="preserve">Программа </w:t>
      </w:r>
      <w:proofErr w:type="spellStart"/>
      <w:r w:rsidRPr="00667B7F">
        <w:rPr>
          <w:bCs/>
        </w:rPr>
        <w:t>в</w:t>
      </w:r>
      <w:r w:rsidR="00C10CC3" w:rsidRPr="00667B7F">
        <w:rPr>
          <w:bCs/>
        </w:rPr>
        <w:t>ебинар</w:t>
      </w:r>
      <w:r w:rsidRPr="00667B7F">
        <w:rPr>
          <w:bCs/>
        </w:rPr>
        <w:t>а</w:t>
      </w:r>
      <w:proofErr w:type="spellEnd"/>
      <w:r w:rsidR="00C10CC3" w:rsidRPr="00667B7F">
        <w:rPr>
          <w:bCs/>
        </w:rPr>
        <w:t xml:space="preserve"> </w:t>
      </w:r>
      <w:r w:rsidRPr="00667B7F">
        <w:rPr>
          <w:bCs/>
        </w:rPr>
        <w:t>«</w:t>
      </w:r>
      <w:r w:rsidR="00C10CC3" w:rsidRPr="00667B7F">
        <w:rPr>
          <w:bCs/>
        </w:rPr>
        <w:t>Как перейти на удаленную работу. Пошаговая инструкция</w:t>
      </w:r>
      <w:r w:rsidRPr="00667B7F">
        <w:rPr>
          <w:bCs/>
        </w:rPr>
        <w:t>»</w:t>
      </w:r>
    </w:p>
    <w:p w:rsidR="00667B7F" w:rsidRPr="00667B7F" w:rsidRDefault="00667B7F" w:rsidP="00667B7F">
      <w:pPr>
        <w:spacing w:line="276" w:lineRule="auto"/>
        <w:jc w:val="center"/>
        <w:rPr>
          <w:b/>
          <w:bCs/>
          <w:sz w:val="28"/>
          <w:szCs w:val="28"/>
        </w:rPr>
      </w:pPr>
      <w:r w:rsidRPr="00667B7F">
        <w:rPr>
          <w:b/>
          <w:bCs/>
          <w:sz w:val="28"/>
          <w:szCs w:val="28"/>
        </w:rPr>
        <w:t xml:space="preserve">02.04.2020 </w:t>
      </w:r>
      <w:r w:rsidR="00B65F09">
        <w:rPr>
          <w:b/>
          <w:bCs/>
          <w:sz w:val="28"/>
          <w:szCs w:val="28"/>
        </w:rPr>
        <w:t xml:space="preserve">в </w:t>
      </w:r>
      <w:r w:rsidRPr="00667B7F">
        <w:rPr>
          <w:b/>
          <w:bCs/>
          <w:sz w:val="28"/>
          <w:szCs w:val="28"/>
        </w:rPr>
        <w:t>14.00 часов</w:t>
      </w:r>
    </w:p>
    <w:p w:rsidR="00667B7F" w:rsidRPr="00667B7F" w:rsidRDefault="00667B7F" w:rsidP="00667B7F">
      <w:pPr>
        <w:spacing w:line="276" w:lineRule="auto"/>
        <w:jc w:val="center"/>
        <w:rPr>
          <w:bCs/>
        </w:rPr>
      </w:pPr>
    </w:p>
    <w:p w:rsidR="00667B7F" w:rsidRPr="00667B7F" w:rsidRDefault="00667B7F" w:rsidP="00667B7F">
      <w:pPr>
        <w:spacing w:line="276" w:lineRule="auto"/>
        <w:ind w:firstLine="567"/>
        <w:rPr>
          <w:b/>
          <w:bCs/>
        </w:rPr>
      </w:pPr>
      <w:r>
        <w:rPr>
          <w:b/>
          <w:bCs/>
        </w:rPr>
        <w:t>Тема 1</w:t>
      </w:r>
      <w:r w:rsidRPr="00667B7F">
        <w:rPr>
          <w:b/>
          <w:bCs/>
        </w:rPr>
        <w:t>. Меры поддержки</w:t>
      </w:r>
      <w:r w:rsidR="00BF0F6D">
        <w:rPr>
          <w:b/>
          <w:bCs/>
        </w:rPr>
        <w:t>:</w:t>
      </w:r>
    </w:p>
    <w:p w:rsidR="00667B7F" w:rsidRPr="00667B7F" w:rsidRDefault="00667B7F" w:rsidP="00667B7F">
      <w:pPr>
        <w:spacing w:line="276" w:lineRule="auto"/>
        <w:rPr>
          <w:bCs/>
        </w:rPr>
      </w:pPr>
      <w:r w:rsidRPr="00667B7F">
        <w:rPr>
          <w:bCs/>
        </w:rPr>
        <w:t>- Муниципальные</w:t>
      </w:r>
      <w:r w:rsidR="00BF0F6D">
        <w:rPr>
          <w:bCs/>
        </w:rPr>
        <w:t>;</w:t>
      </w:r>
    </w:p>
    <w:p w:rsidR="00667B7F" w:rsidRPr="00667B7F" w:rsidRDefault="00667B7F" w:rsidP="00667B7F">
      <w:pPr>
        <w:spacing w:line="276" w:lineRule="auto"/>
        <w:rPr>
          <w:bCs/>
        </w:rPr>
      </w:pPr>
      <w:r w:rsidRPr="00667B7F">
        <w:rPr>
          <w:bCs/>
        </w:rPr>
        <w:t>- Окружные</w:t>
      </w:r>
      <w:r w:rsidR="00BF0F6D">
        <w:rPr>
          <w:bCs/>
        </w:rPr>
        <w:t>;</w:t>
      </w:r>
    </w:p>
    <w:p w:rsidR="00667B7F" w:rsidRPr="00667B7F" w:rsidRDefault="00667B7F" w:rsidP="00667B7F">
      <w:pPr>
        <w:spacing w:line="276" w:lineRule="auto"/>
      </w:pPr>
      <w:r w:rsidRPr="00667B7F">
        <w:rPr>
          <w:bCs/>
        </w:rPr>
        <w:t>- Федеральные</w:t>
      </w:r>
      <w:r w:rsidR="00BF0F6D">
        <w:rPr>
          <w:bCs/>
        </w:rPr>
        <w:t>.</w:t>
      </w:r>
    </w:p>
    <w:p w:rsidR="00667B7F" w:rsidRDefault="00667B7F" w:rsidP="00667B7F">
      <w:pPr>
        <w:spacing w:line="276" w:lineRule="auto"/>
        <w:ind w:firstLine="567"/>
        <w:rPr>
          <w:b/>
          <w:bCs/>
        </w:rPr>
      </w:pPr>
    </w:p>
    <w:p w:rsidR="00C10CC3" w:rsidRPr="00667B7F" w:rsidRDefault="00667B7F" w:rsidP="00667B7F">
      <w:pPr>
        <w:spacing w:line="276" w:lineRule="auto"/>
        <w:ind w:firstLine="567"/>
        <w:rPr>
          <w:b/>
          <w:bCs/>
        </w:rPr>
      </w:pPr>
      <w:r>
        <w:rPr>
          <w:b/>
          <w:bCs/>
        </w:rPr>
        <w:t>Тема 2</w:t>
      </w:r>
      <w:r w:rsidR="00C10CC3" w:rsidRPr="00667B7F">
        <w:rPr>
          <w:b/>
          <w:bCs/>
        </w:rPr>
        <w:t>. Оптимизация издержек бизнеса</w:t>
      </w:r>
      <w:r w:rsidR="00BF0F6D">
        <w:rPr>
          <w:b/>
          <w:bCs/>
        </w:rPr>
        <w:t>:</w:t>
      </w:r>
    </w:p>
    <w:p w:rsidR="00C10CC3" w:rsidRPr="00667B7F" w:rsidRDefault="00C10CC3" w:rsidP="00C10CC3">
      <w:pPr>
        <w:spacing w:line="276" w:lineRule="auto"/>
        <w:rPr>
          <w:bCs/>
        </w:rPr>
      </w:pPr>
      <w:r w:rsidRPr="00667B7F">
        <w:rPr>
          <w:bCs/>
        </w:rPr>
        <w:t>- Системы учета расходов (РДДС)</w:t>
      </w:r>
      <w:r w:rsidR="00BF0F6D">
        <w:rPr>
          <w:bCs/>
        </w:rPr>
        <w:t>;</w:t>
      </w:r>
    </w:p>
    <w:p w:rsidR="00C10CC3" w:rsidRPr="00667B7F" w:rsidRDefault="00C10CC3" w:rsidP="00C10CC3">
      <w:pPr>
        <w:spacing w:line="276" w:lineRule="auto"/>
        <w:rPr>
          <w:bCs/>
        </w:rPr>
      </w:pPr>
      <w:r w:rsidRPr="00667B7F">
        <w:rPr>
          <w:bCs/>
        </w:rPr>
        <w:t>- Матрица Эйзенхауэра</w:t>
      </w:r>
      <w:r w:rsidR="00BF0F6D">
        <w:rPr>
          <w:bCs/>
        </w:rPr>
        <w:t>;</w:t>
      </w:r>
    </w:p>
    <w:p w:rsidR="00C10CC3" w:rsidRPr="00667B7F" w:rsidRDefault="00C10CC3" w:rsidP="00C10CC3">
      <w:pPr>
        <w:spacing w:line="276" w:lineRule="auto"/>
        <w:rPr>
          <w:bCs/>
        </w:rPr>
      </w:pPr>
      <w:r w:rsidRPr="00667B7F">
        <w:rPr>
          <w:bCs/>
        </w:rPr>
        <w:t>- Использование нематериальной мотивации</w:t>
      </w:r>
      <w:r w:rsidR="00BF0F6D">
        <w:rPr>
          <w:bCs/>
        </w:rPr>
        <w:t>;</w:t>
      </w:r>
    </w:p>
    <w:p w:rsidR="00AB3859" w:rsidRPr="00667B7F" w:rsidRDefault="00C10CC3" w:rsidP="00C10CC3">
      <w:pPr>
        <w:spacing w:line="276" w:lineRule="auto"/>
        <w:rPr>
          <w:bCs/>
        </w:rPr>
      </w:pPr>
      <w:r w:rsidRPr="00667B7F">
        <w:rPr>
          <w:bCs/>
        </w:rPr>
        <w:t>- Оптимизация маркетинга</w:t>
      </w:r>
      <w:r w:rsidR="00BF0F6D">
        <w:rPr>
          <w:bCs/>
        </w:rPr>
        <w:t>;</w:t>
      </w:r>
      <w:r w:rsidRPr="00667B7F">
        <w:rPr>
          <w:bCs/>
        </w:rPr>
        <w:t xml:space="preserve"> </w:t>
      </w:r>
    </w:p>
    <w:p w:rsidR="00C10CC3" w:rsidRPr="00667B7F" w:rsidRDefault="00C10CC3" w:rsidP="00C10CC3">
      <w:pPr>
        <w:spacing w:line="276" w:lineRule="auto"/>
        <w:rPr>
          <w:bCs/>
        </w:rPr>
      </w:pPr>
      <w:r w:rsidRPr="00667B7F">
        <w:rPr>
          <w:bCs/>
        </w:rPr>
        <w:t>- Аналитика эффективности персонала</w:t>
      </w:r>
      <w:r w:rsidR="00BF0F6D">
        <w:rPr>
          <w:bCs/>
        </w:rPr>
        <w:t>;</w:t>
      </w:r>
    </w:p>
    <w:p w:rsidR="00C10CC3" w:rsidRPr="00667B7F" w:rsidRDefault="00C10CC3" w:rsidP="00C10CC3">
      <w:pPr>
        <w:spacing w:after="200" w:line="276" w:lineRule="auto"/>
        <w:rPr>
          <w:bCs/>
        </w:rPr>
      </w:pPr>
      <w:r w:rsidRPr="00667B7F">
        <w:rPr>
          <w:bCs/>
        </w:rPr>
        <w:t>- Четкая система регламентов, включая время выполнения</w:t>
      </w:r>
      <w:r w:rsidR="00BF0F6D">
        <w:rPr>
          <w:bCs/>
        </w:rPr>
        <w:t>.</w:t>
      </w:r>
    </w:p>
    <w:p w:rsidR="00C10CC3" w:rsidRPr="00667B7F" w:rsidRDefault="00667B7F" w:rsidP="00667B7F">
      <w:pPr>
        <w:spacing w:line="276" w:lineRule="auto"/>
        <w:ind w:firstLine="567"/>
        <w:rPr>
          <w:b/>
          <w:bCs/>
        </w:rPr>
      </w:pPr>
      <w:r>
        <w:rPr>
          <w:b/>
          <w:bCs/>
        </w:rPr>
        <w:t>Тема 3</w:t>
      </w:r>
      <w:r w:rsidR="00C10CC3" w:rsidRPr="00667B7F">
        <w:rPr>
          <w:b/>
          <w:bCs/>
        </w:rPr>
        <w:t>. Создание рабочего места на дому</w:t>
      </w:r>
    </w:p>
    <w:p w:rsidR="00C10CC3" w:rsidRPr="00667B7F" w:rsidRDefault="00C10CC3" w:rsidP="00C10CC3">
      <w:pPr>
        <w:spacing w:line="276" w:lineRule="auto"/>
        <w:rPr>
          <w:bCs/>
        </w:rPr>
      </w:pPr>
      <w:r w:rsidRPr="00667B7F">
        <w:rPr>
          <w:bCs/>
        </w:rPr>
        <w:t>- Выбор оборудования (минимальный перечень)</w:t>
      </w:r>
      <w:r w:rsidR="00BF0F6D">
        <w:rPr>
          <w:bCs/>
        </w:rPr>
        <w:t>;</w:t>
      </w:r>
    </w:p>
    <w:p w:rsidR="00C10CC3" w:rsidRPr="00667B7F" w:rsidRDefault="00C10CC3" w:rsidP="00C10CC3">
      <w:pPr>
        <w:spacing w:line="276" w:lineRule="auto"/>
        <w:rPr>
          <w:bCs/>
        </w:rPr>
      </w:pPr>
      <w:r w:rsidRPr="00667B7F">
        <w:rPr>
          <w:bCs/>
        </w:rPr>
        <w:t>- Выбор программ дистанционной работы (варианты используемых программ)</w:t>
      </w:r>
      <w:r w:rsidR="00BF0F6D">
        <w:rPr>
          <w:bCs/>
        </w:rPr>
        <w:t>;</w:t>
      </w:r>
    </w:p>
    <w:p w:rsidR="00C10CC3" w:rsidRPr="00667B7F" w:rsidRDefault="00C10CC3" w:rsidP="00C10CC3">
      <w:pPr>
        <w:spacing w:after="200" w:line="276" w:lineRule="auto"/>
        <w:rPr>
          <w:bCs/>
        </w:rPr>
      </w:pPr>
      <w:r w:rsidRPr="00667B7F">
        <w:rPr>
          <w:bCs/>
        </w:rPr>
        <w:t>- Психологическая подготовка к работе дома</w:t>
      </w:r>
      <w:r w:rsidR="00BF0F6D">
        <w:rPr>
          <w:bCs/>
        </w:rPr>
        <w:t>.</w:t>
      </w:r>
    </w:p>
    <w:p w:rsidR="00C10CC3" w:rsidRPr="00667B7F" w:rsidRDefault="00C10CC3" w:rsidP="00667B7F">
      <w:pPr>
        <w:spacing w:line="276" w:lineRule="auto"/>
        <w:ind w:firstLine="567"/>
        <w:rPr>
          <w:b/>
          <w:bCs/>
        </w:rPr>
      </w:pPr>
      <w:r w:rsidRPr="00667B7F">
        <w:rPr>
          <w:b/>
          <w:bCs/>
        </w:rPr>
        <w:t>Те</w:t>
      </w:r>
      <w:r w:rsidR="00667B7F">
        <w:rPr>
          <w:b/>
          <w:bCs/>
        </w:rPr>
        <w:t>ма 4</w:t>
      </w:r>
      <w:r w:rsidRPr="00667B7F">
        <w:rPr>
          <w:b/>
          <w:bCs/>
        </w:rPr>
        <w:t>. Модернизация продукта под онлайн формат</w:t>
      </w:r>
    </w:p>
    <w:p w:rsidR="00C10CC3" w:rsidRPr="00667B7F" w:rsidRDefault="00C10CC3" w:rsidP="00C10CC3">
      <w:pPr>
        <w:spacing w:after="200" w:line="276" w:lineRule="auto"/>
        <w:rPr>
          <w:bCs/>
        </w:rPr>
      </w:pPr>
      <w:r w:rsidRPr="00667B7F">
        <w:rPr>
          <w:bCs/>
        </w:rPr>
        <w:t>- Алгоритм разработки онлайн продукта (определение ЦА, потребностей ЦА, маркетинговое исследование, формирование ценностного предложения - УТП)</w:t>
      </w:r>
      <w:r w:rsidR="00BF0F6D">
        <w:rPr>
          <w:bCs/>
        </w:rPr>
        <w:t>.</w:t>
      </w:r>
    </w:p>
    <w:p w:rsidR="00C10CC3" w:rsidRPr="00667B7F" w:rsidRDefault="00667B7F" w:rsidP="00667B7F">
      <w:pPr>
        <w:spacing w:line="276" w:lineRule="auto"/>
        <w:ind w:firstLine="567"/>
        <w:rPr>
          <w:b/>
          <w:bCs/>
        </w:rPr>
      </w:pPr>
      <w:r>
        <w:rPr>
          <w:b/>
          <w:bCs/>
        </w:rPr>
        <w:t>Тема 5</w:t>
      </w:r>
      <w:r w:rsidR="00C10CC3" w:rsidRPr="00667B7F">
        <w:rPr>
          <w:b/>
          <w:bCs/>
        </w:rPr>
        <w:t xml:space="preserve">. Регламенты </w:t>
      </w:r>
      <w:r w:rsidR="00B65F09">
        <w:rPr>
          <w:b/>
          <w:bCs/>
        </w:rPr>
        <w:t xml:space="preserve">удаленной </w:t>
      </w:r>
      <w:bookmarkStart w:id="0" w:name="_GoBack"/>
      <w:bookmarkEnd w:id="0"/>
      <w:r w:rsidR="00C10CC3" w:rsidRPr="00667B7F">
        <w:rPr>
          <w:b/>
          <w:bCs/>
        </w:rPr>
        <w:t>работы</w:t>
      </w:r>
    </w:p>
    <w:p w:rsidR="00C10CC3" w:rsidRPr="00667B7F" w:rsidRDefault="00C10CC3" w:rsidP="00C10CC3">
      <w:pPr>
        <w:spacing w:line="276" w:lineRule="auto"/>
        <w:rPr>
          <w:bCs/>
        </w:rPr>
      </w:pPr>
      <w:r w:rsidRPr="00667B7F">
        <w:rPr>
          <w:bCs/>
        </w:rPr>
        <w:t>- Формирование плана работы</w:t>
      </w:r>
      <w:r w:rsidR="00BF0F6D">
        <w:rPr>
          <w:bCs/>
        </w:rPr>
        <w:t>;</w:t>
      </w:r>
    </w:p>
    <w:p w:rsidR="00C10CC3" w:rsidRPr="00667B7F" w:rsidRDefault="00C10CC3" w:rsidP="00C10CC3">
      <w:pPr>
        <w:spacing w:line="276" w:lineRule="auto"/>
        <w:rPr>
          <w:bCs/>
        </w:rPr>
      </w:pPr>
      <w:r w:rsidRPr="00667B7F">
        <w:rPr>
          <w:bCs/>
        </w:rPr>
        <w:t>- Система контроля сотрудника (</w:t>
      </w:r>
      <w:proofErr w:type="spellStart"/>
      <w:r w:rsidRPr="00667B7F">
        <w:rPr>
          <w:bCs/>
        </w:rPr>
        <w:t>Meister</w:t>
      </w:r>
      <w:proofErr w:type="spellEnd"/>
      <w:r w:rsidRPr="00667B7F">
        <w:rPr>
          <w:bCs/>
        </w:rPr>
        <w:t xml:space="preserve"> </w:t>
      </w:r>
      <w:proofErr w:type="spellStart"/>
      <w:r w:rsidRPr="00667B7F">
        <w:rPr>
          <w:bCs/>
        </w:rPr>
        <w:t>task</w:t>
      </w:r>
      <w:proofErr w:type="spellEnd"/>
      <w:r w:rsidRPr="00667B7F">
        <w:rPr>
          <w:bCs/>
        </w:rPr>
        <w:t>)</w:t>
      </w:r>
      <w:r w:rsidR="00BF0F6D">
        <w:rPr>
          <w:bCs/>
        </w:rPr>
        <w:t>;</w:t>
      </w:r>
    </w:p>
    <w:p w:rsidR="00C10CC3" w:rsidRPr="00667B7F" w:rsidRDefault="00C10CC3" w:rsidP="00C10CC3">
      <w:pPr>
        <w:spacing w:after="200" w:line="276" w:lineRule="auto"/>
        <w:rPr>
          <w:bCs/>
        </w:rPr>
      </w:pPr>
      <w:r w:rsidRPr="00667B7F">
        <w:rPr>
          <w:bCs/>
        </w:rPr>
        <w:t>- Система отчетности (на примере</w:t>
      </w:r>
      <w:r w:rsidR="00AB3859" w:rsidRPr="00667B7F">
        <w:rPr>
          <w:bCs/>
        </w:rPr>
        <w:t xml:space="preserve"> </w:t>
      </w:r>
      <w:r w:rsidRPr="00667B7F">
        <w:rPr>
          <w:bCs/>
          <w:lang w:val="en-US"/>
        </w:rPr>
        <w:t>Excel</w:t>
      </w:r>
      <w:r w:rsidRPr="00667B7F">
        <w:rPr>
          <w:bCs/>
        </w:rPr>
        <w:t xml:space="preserve"> шаблон)</w:t>
      </w:r>
      <w:r w:rsidR="00BF0F6D">
        <w:rPr>
          <w:bCs/>
        </w:rPr>
        <w:t>.</w:t>
      </w:r>
    </w:p>
    <w:p w:rsidR="00C10CC3" w:rsidRPr="00667B7F" w:rsidRDefault="00667B7F" w:rsidP="00667B7F">
      <w:pPr>
        <w:spacing w:line="276" w:lineRule="auto"/>
        <w:ind w:firstLine="567"/>
        <w:rPr>
          <w:b/>
          <w:bCs/>
        </w:rPr>
      </w:pPr>
      <w:r>
        <w:rPr>
          <w:b/>
          <w:bCs/>
        </w:rPr>
        <w:t>Тема 6</w:t>
      </w:r>
      <w:r w:rsidR="00C10CC3" w:rsidRPr="00667B7F">
        <w:rPr>
          <w:b/>
          <w:bCs/>
        </w:rPr>
        <w:t>. Обзор облачных сервисов</w:t>
      </w:r>
    </w:p>
    <w:p w:rsidR="00C10CC3" w:rsidRPr="00667B7F" w:rsidRDefault="00C10CC3" w:rsidP="00C10CC3">
      <w:pPr>
        <w:spacing w:line="276" w:lineRule="auto"/>
        <w:rPr>
          <w:bCs/>
        </w:rPr>
      </w:pPr>
      <w:r w:rsidRPr="00667B7F">
        <w:rPr>
          <w:bCs/>
        </w:rPr>
        <w:t xml:space="preserve">- </w:t>
      </w:r>
      <w:proofErr w:type="spellStart"/>
      <w:r w:rsidRPr="00667B7F">
        <w:rPr>
          <w:bCs/>
        </w:rPr>
        <w:t>Google</w:t>
      </w:r>
      <w:proofErr w:type="spellEnd"/>
      <w:r w:rsidRPr="00667B7F">
        <w:rPr>
          <w:bCs/>
        </w:rPr>
        <w:t xml:space="preserve"> документы</w:t>
      </w:r>
      <w:r w:rsidR="00BF0F6D">
        <w:rPr>
          <w:bCs/>
        </w:rPr>
        <w:t>;</w:t>
      </w:r>
    </w:p>
    <w:p w:rsidR="00C10CC3" w:rsidRPr="00667B7F" w:rsidRDefault="00C10CC3" w:rsidP="00C10CC3">
      <w:pPr>
        <w:spacing w:after="200" w:line="276" w:lineRule="auto"/>
        <w:rPr>
          <w:bCs/>
        </w:rPr>
      </w:pPr>
      <w:r w:rsidRPr="00667B7F">
        <w:rPr>
          <w:bCs/>
        </w:rPr>
        <w:t xml:space="preserve">- </w:t>
      </w:r>
      <w:r w:rsidRPr="00667B7F">
        <w:rPr>
          <w:bCs/>
          <w:lang w:val="en-US"/>
        </w:rPr>
        <w:t>Mega</w:t>
      </w:r>
      <w:r w:rsidRPr="00667B7F">
        <w:rPr>
          <w:bCs/>
        </w:rPr>
        <w:t xml:space="preserve"> – облачное хранилище</w:t>
      </w:r>
      <w:r w:rsidR="00BF0F6D">
        <w:rPr>
          <w:bCs/>
        </w:rPr>
        <w:t>.</w:t>
      </w:r>
    </w:p>
    <w:p w:rsidR="00C10CC3" w:rsidRPr="00667B7F" w:rsidRDefault="00667B7F" w:rsidP="00667B7F">
      <w:pPr>
        <w:spacing w:line="276" w:lineRule="auto"/>
        <w:ind w:firstLine="567"/>
        <w:rPr>
          <w:b/>
          <w:bCs/>
        </w:rPr>
      </w:pPr>
      <w:r>
        <w:rPr>
          <w:b/>
          <w:bCs/>
        </w:rPr>
        <w:t>Тема 7</w:t>
      </w:r>
      <w:r w:rsidR="00C10CC3" w:rsidRPr="00667B7F">
        <w:rPr>
          <w:b/>
          <w:bCs/>
        </w:rPr>
        <w:t xml:space="preserve">. </w:t>
      </w:r>
      <w:r w:rsidR="00C10CC3" w:rsidRPr="00667B7F">
        <w:rPr>
          <w:b/>
          <w:bCs/>
          <w:lang w:val="en-US"/>
        </w:rPr>
        <w:t>CRM</w:t>
      </w:r>
    </w:p>
    <w:p w:rsidR="00C10CC3" w:rsidRPr="00667B7F" w:rsidRDefault="00C10CC3" w:rsidP="00C10CC3">
      <w:pPr>
        <w:spacing w:line="276" w:lineRule="auto"/>
        <w:rPr>
          <w:bCs/>
        </w:rPr>
      </w:pPr>
      <w:r w:rsidRPr="00667B7F">
        <w:rPr>
          <w:bCs/>
        </w:rPr>
        <w:t>- Обзор сервисов</w:t>
      </w:r>
      <w:r w:rsidR="00BF0F6D">
        <w:rPr>
          <w:bCs/>
        </w:rPr>
        <w:t>;</w:t>
      </w:r>
    </w:p>
    <w:p w:rsidR="00C10CC3" w:rsidRPr="00667B7F" w:rsidRDefault="00C10CC3" w:rsidP="00C10CC3">
      <w:pPr>
        <w:spacing w:after="200" w:line="276" w:lineRule="auto"/>
        <w:rPr>
          <w:bCs/>
        </w:rPr>
      </w:pPr>
      <w:r w:rsidRPr="00667B7F">
        <w:rPr>
          <w:bCs/>
        </w:rPr>
        <w:t>- Функционал</w:t>
      </w:r>
      <w:r w:rsidR="00BF0F6D">
        <w:rPr>
          <w:bCs/>
        </w:rPr>
        <w:t>.</w:t>
      </w:r>
    </w:p>
    <w:p w:rsidR="00C10CC3" w:rsidRPr="00667B7F" w:rsidRDefault="00667B7F" w:rsidP="00667B7F">
      <w:pPr>
        <w:spacing w:line="276" w:lineRule="auto"/>
        <w:ind w:firstLine="567"/>
        <w:rPr>
          <w:b/>
          <w:bCs/>
        </w:rPr>
      </w:pPr>
      <w:r>
        <w:rPr>
          <w:b/>
          <w:bCs/>
        </w:rPr>
        <w:t>Тема 8</w:t>
      </w:r>
      <w:r w:rsidR="00C10CC3" w:rsidRPr="00667B7F">
        <w:rPr>
          <w:b/>
          <w:bCs/>
        </w:rPr>
        <w:t>. Построение скриптов</w:t>
      </w:r>
    </w:p>
    <w:p w:rsidR="00C10CC3" w:rsidRPr="00667B7F" w:rsidRDefault="00C10CC3" w:rsidP="00C10CC3">
      <w:pPr>
        <w:spacing w:line="276" w:lineRule="auto"/>
        <w:rPr>
          <w:bCs/>
        </w:rPr>
      </w:pPr>
      <w:r w:rsidRPr="00667B7F">
        <w:rPr>
          <w:bCs/>
        </w:rPr>
        <w:t>- Скрипт холодного звонка (разбор примера)</w:t>
      </w:r>
      <w:r w:rsidR="00BF0F6D">
        <w:rPr>
          <w:bCs/>
        </w:rPr>
        <w:t>;</w:t>
      </w:r>
    </w:p>
    <w:p w:rsidR="00C10CC3" w:rsidRPr="00667B7F" w:rsidRDefault="00C10CC3" w:rsidP="00C10CC3">
      <w:pPr>
        <w:spacing w:after="200" w:line="276" w:lineRule="auto"/>
        <w:rPr>
          <w:bCs/>
        </w:rPr>
      </w:pPr>
      <w:r w:rsidRPr="00667B7F">
        <w:rPr>
          <w:bCs/>
        </w:rPr>
        <w:t>- Скрипт входящего звонка (разбор примера)</w:t>
      </w:r>
      <w:r w:rsidR="00BF0F6D">
        <w:rPr>
          <w:bCs/>
        </w:rPr>
        <w:t>.</w:t>
      </w:r>
    </w:p>
    <w:p w:rsidR="00C10CC3" w:rsidRPr="00667B7F" w:rsidRDefault="00667B7F" w:rsidP="00667B7F">
      <w:pPr>
        <w:spacing w:line="276" w:lineRule="auto"/>
        <w:ind w:firstLine="567"/>
        <w:rPr>
          <w:b/>
          <w:bCs/>
        </w:rPr>
      </w:pPr>
      <w:r>
        <w:rPr>
          <w:b/>
          <w:bCs/>
        </w:rPr>
        <w:t>Тема 9</w:t>
      </w:r>
      <w:r w:rsidR="00C10CC3" w:rsidRPr="00667B7F">
        <w:rPr>
          <w:b/>
          <w:bCs/>
        </w:rPr>
        <w:t>. Формирование первых продаж в интернете</w:t>
      </w:r>
    </w:p>
    <w:p w:rsidR="00C10CC3" w:rsidRPr="00667B7F" w:rsidRDefault="00C10CC3" w:rsidP="00C10CC3">
      <w:pPr>
        <w:spacing w:line="276" w:lineRule="auto"/>
        <w:rPr>
          <w:bCs/>
        </w:rPr>
      </w:pPr>
      <w:r w:rsidRPr="00667B7F">
        <w:rPr>
          <w:bCs/>
        </w:rPr>
        <w:t>- Тенденции маркетинга</w:t>
      </w:r>
      <w:r w:rsidR="00BF0F6D">
        <w:rPr>
          <w:bCs/>
        </w:rPr>
        <w:t>;</w:t>
      </w:r>
    </w:p>
    <w:p w:rsidR="00C10CC3" w:rsidRPr="00667B7F" w:rsidRDefault="00C10CC3" w:rsidP="00C10CC3">
      <w:pPr>
        <w:spacing w:after="200" w:line="276" w:lineRule="auto"/>
        <w:rPr>
          <w:bCs/>
        </w:rPr>
      </w:pPr>
      <w:r w:rsidRPr="00667B7F">
        <w:rPr>
          <w:bCs/>
        </w:rPr>
        <w:t xml:space="preserve">- Инструмент </w:t>
      </w:r>
      <w:proofErr w:type="spellStart"/>
      <w:r w:rsidRPr="00667B7F">
        <w:rPr>
          <w:bCs/>
        </w:rPr>
        <w:t>сторитейлинга</w:t>
      </w:r>
      <w:proofErr w:type="spellEnd"/>
      <w:r w:rsidR="00BF0F6D">
        <w:rPr>
          <w:bCs/>
        </w:rPr>
        <w:t>.</w:t>
      </w:r>
    </w:p>
    <w:p w:rsidR="00667B7F" w:rsidRPr="00667B7F" w:rsidRDefault="00667B7F">
      <w:pPr>
        <w:spacing w:line="276" w:lineRule="auto"/>
      </w:pPr>
    </w:p>
    <w:sectPr w:rsidR="00667B7F" w:rsidRPr="00667B7F" w:rsidSect="00667B7F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CC3"/>
    <w:rsid w:val="003039CC"/>
    <w:rsid w:val="005A4B5C"/>
    <w:rsid w:val="00667B7F"/>
    <w:rsid w:val="00AB3859"/>
    <w:rsid w:val="00B65F09"/>
    <w:rsid w:val="00BF0F6D"/>
    <w:rsid w:val="00C10CC3"/>
    <w:rsid w:val="00E3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C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C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</dc:creator>
  <cp:lastModifiedBy>Бедарева Елена Юрьевна</cp:lastModifiedBy>
  <cp:revision>6</cp:revision>
  <dcterms:created xsi:type="dcterms:W3CDTF">2020-03-31T17:19:00Z</dcterms:created>
  <dcterms:modified xsi:type="dcterms:W3CDTF">2020-04-01T07:17:00Z</dcterms:modified>
</cp:coreProperties>
</file>