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E9E" w:rsidRPr="00D25F1C" w:rsidRDefault="00C41BAD" w:rsidP="00C41BAD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>В связи с ухудшением эпизоотической ситуации</w:t>
      </w: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Pr="00D25F1C">
        <w:rPr>
          <w:rFonts w:ascii="Times New Roman" w:hAnsi="Times New Roman" w:cs="Times New Roman"/>
          <w:sz w:val="26"/>
          <w:szCs w:val="26"/>
        </w:rPr>
        <w:t xml:space="preserve">по </w:t>
      </w:r>
      <w:proofErr w:type="spellStart"/>
      <w:r w:rsidRPr="00D25F1C">
        <w:rPr>
          <w:rFonts w:ascii="Times New Roman" w:hAnsi="Times New Roman" w:cs="Times New Roman"/>
          <w:sz w:val="26"/>
          <w:szCs w:val="26"/>
        </w:rPr>
        <w:t>высокопатогенному</w:t>
      </w:r>
      <w:proofErr w:type="spellEnd"/>
      <w:r w:rsidRPr="00D25F1C">
        <w:rPr>
          <w:rFonts w:ascii="Times New Roman" w:hAnsi="Times New Roman" w:cs="Times New Roman"/>
          <w:sz w:val="26"/>
          <w:szCs w:val="26"/>
        </w:rPr>
        <w:t xml:space="preserve"> гриппу птиц (далее – ВПГП) на территории ряда</w:t>
      </w: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Pr="00D25F1C">
        <w:rPr>
          <w:rFonts w:ascii="Times New Roman" w:hAnsi="Times New Roman" w:cs="Times New Roman"/>
          <w:sz w:val="26"/>
          <w:szCs w:val="26"/>
        </w:rPr>
        <w:t>субъектов Российской Федерации (Челябинская, Омская, Курганская</w:t>
      </w: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Pr="00D25F1C">
        <w:rPr>
          <w:rFonts w:ascii="Times New Roman" w:hAnsi="Times New Roman" w:cs="Times New Roman"/>
          <w:sz w:val="26"/>
          <w:szCs w:val="26"/>
        </w:rPr>
        <w:t>области), и сохраняющейся угрозой дальнейшего распрост</w:t>
      </w:r>
      <w:bookmarkStart w:id="0" w:name="_GoBack"/>
      <w:bookmarkEnd w:id="0"/>
      <w:r w:rsidRPr="00D25F1C">
        <w:rPr>
          <w:rFonts w:ascii="Times New Roman" w:hAnsi="Times New Roman" w:cs="Times New Roman"/>
          <w:sz w:val="26"/>
          <w:szCs w:val="26"/>
        </w:rPr>
        <w:t>ранения ВПГП,</w:t>
      </w: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4B3E9E" w:rsidRPr="00D25F1C">
        <w:rPr>
          <w:rFonts w:ascii="Times New Roman" w:hAnsi="Times New Roman" w:cs="Times New Roman"/>
          <w:sz w:val="26"/>
          <w:szCs w:val="26"/>
        </w:rPr>
        <w:t>необходимо</w:t>
      </w:r>
      <w:r w:rsidRPr="00D25F1C">
        <w:rPr>
          <w:rFonts w:ascii="Times New Roman" w:hAnsi="Times New Roman" w:cs="Times New Roman"/>
          <w:sz w:val="26"/>
          <w:szCs w:val="26"/>
        </w:rPr>
        <w:t xml:space="preserve"> принять исчерпывающие меры по недопущению распространения</w:t>
      </w: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Pr="00D25F1C">
        <w:rPr>
          <w:rFonts w:ascii="Times New Roman" w:hAnsi="Times New Roman" w:cs="Times New Roman"/>
          <w:sz w:val="26"/>
          <w:szCs w:val="26"/>
        </w:rPr>
        <w:t>ВПГП, в соответствии</w:t>
      </w:r>
      <w:r w:rsidR="004B3E9E" w:rsidRPr="00D25F1C">
        <w:rPr>
          <w:rFonts w:ascii="Times New Roman" w:hAnsi="Times New Roman" w:cs="Times New Roman"/>
          <w:sz w:val="26"/>
          <w:szCs w:val="26"/>
        </w:rPr>
        <w:t>:</w:t>
      </w:r>
    </w:p>
    <w:p w:rsidR="004B3E9E" w:rsidRPr="00D25F1C" w:rsidRDefault="004B3E9E" w:rsidP="004B3E9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с Правилами по борьбе с гриппом птиц,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утвержденными приказом Минсельхоза России от 27 марта 2006 г. № 90,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3E9E" w:rsidRPr="00D25F1C" w:rsidRDefault="004B3E9E" w:rsidP="0044019A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Ветеринарными правилами содержания птиц на птицеводческих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предприятиях закрытого типа (птицефабриках), утвержденными приказом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Минсельхоза Ро</w:t>
      </w:r>
      <w:r w:rsidRPr="00D25F1C">
        <w:rPr>
          <w:rFonts w:ascii="Times New Roman" w:hAnsi="Times New Roman" w:cs="Times New Roman"/>
          <w:sz w:val="26"/>
          <w:szCs w:val="26"/>
        </w:rPr>
        <w:t>ссии от 3 апреля 2006 г. № 104,</w:t>
      </w:r>
    </w:p>
    <w:p w:rsidR="004B3E9E" w:rsidRPr="00D25F1C" w:rsidRDefault="004B3E9E" w:rsidP="00D712A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Ветеринарными правилами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содержания птиц на личных подворьях граждан и птицеводческих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хозяйствах открытого типа, утвержденными приказом Минсельхоза России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от 3 апреля 2006 г. № 103, </w:t>
      </w:r>
    </w:p>
    <w:p w:rsidR="00C41BAD" w:rsidRPr="00D25F1C" w:rsidRDefault="004B3E9E" w:rsidP="00D712A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Планом межведомственного взаимодействия,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а также взаимодействия с уполномоченными органами исполнительной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власти субъектов Российской Федерации по поиску и обнаружению павших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диких животных (включая птиц), в том числе на особо охраняемых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природных территориях регионального и федерального значения,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приграничной территории для проведения лабораторных исследований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на заразные болезни животных от 14 мая 2020 г. № УМ-2956, направленного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письмом Минсельхоза России от 22 мая 2020 г. № УМ-25-27/7784 в адрес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Правительств субъектов Российской Федерации, включая:</w:t>
      </w:r>
    </w:p>
    <w:p w:rsidR="00C41BAD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организацию межведомственного взаимодействия органов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исполнительной власти всех уровней, в том числе с управлениями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Федеральной службы по ветеринарному и фитосанитарному надзору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и Управлениями МВД России для обеспечения контроля за перемещением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на подведомственной территории и при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BAD" w:rsidRPr="00D25F1C">
        <w:rPr>
          <w:rFonts w:ascii="Times New Roman" w:hAnsi="Times New Roman" w:cs="Times New Roman"/>
          <w:sz w:val="26"/>
          <w:szCs w:val="26"/>
        </w:rPr>
        <w:t>межсубъектовых</w:t>
      </w:r>
      <w:proofErr w:type="spellEnd"/>
      <w:r w:rsidR="00C41BAD" w:rsidRPr="00D25F1C">
        <w:rPr>
          <w:rFonts w:ascii="Times New Roman" w:hAnsi="Times New Roman" w:cs="Times New Roman"/>
          <w:sz w:val="26"/>
          <w:szCs w:val="26"/>
        </w:rPr>
        <w:t xml:space="preserve"> перевозках птицы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и продукции птицеводства, а также при их перемещении, в том числе</w:t>
      </w: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несанкционированном, с территории сопредельных государств;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1BAD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активизацию работы региональных органов государственной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ветеринарной службы по обеспечению своевременного выявления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и скорейшей локализации очагов ВПГП на подведомственной территории;</w:t>
      </w:r>
    </w:p>
    <w:p w:rsidR="00C41BAD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усиление работы по мониторингу дикой фауны с целью выявления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особей, инфицированных возбудителем ВПГП;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1BAD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обеспечение содержания домашней птицы в режиме «закрытого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типа»;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1BAD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проработку вопроса установления запрета содержания домашней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птицы в подсобных хозяйствах граждан, расположенных вблизи крупных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птицеводческих предприятий;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1BAD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обеспечение недопущения торговли птицей, продукцией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птицеводства в несанкционированных местах;</w:t>
      </w:r>
    </w:p>
    <w:p w:rsidR="004B3E9E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обеспечение проведения учета поголовья домашней птицы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в хозяйствах всех форм собственности;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1BAD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обеспечение проведения активной разъяснительной работы среди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владельцев крестьянских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(фермерских) и личных подсобных хозяйств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с использованием информационных листков, брошюр, </w:t>
      </w:r>
      <w:r w:rsidR="00C41BAD" w:rsidRPr="00D25F1C">
        <w:rPr>
          <w:rFonts w:ascii="Times New Roman" w:hAnsi="Times New Roman" w:cs="Times New Roman"/>
          <w:sz w:val="26"/>
          <w:szCs w:val="26"/>
        </w:rPr>
        <w:t>п</w:t>
      </w:r>
      <w:r w:rsidR="00C41BAD" w:rsidRPr="00D25F1C">
        <w:rPr>
          <w:rFonts w:ascii="Times New Roman" w:hAnsi="Times New Roman" w:cs="Times New Roman"/>
          <w:sz w:val="26"/>
          <w:szCs w:val="26"/>
        </w:rPr>
        <w:t>лакатов,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публикаций в средствах массовой информации и на веб-сайтах с целью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повышения информированности о требованиях ветеринарного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законодательства Российской Федерации, направленных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Pr="00D25F1C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C41BAD" w:rsidRPr="00D25F1C">
        <w:rPr>
          <w:rFonts w:ascii="Times New Roman" w:hAnsi="Times New Roman" w:cs="Times New Roman"/>
          <w:sz w:val="26"/>
          <w:szCs w:val="26"/>
        </w:rPr>
        <w:t>на предотвращение возникновения и распространения на территории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Российской Федерации заразных, в том числе особо опасных болезней</w:t>
      </w: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животных (и птицы);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1BAD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обеспечение организации проведения мониторинговых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исследований с целью исключения фактов циркуляции ВПГП;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3E9E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активизацию работы по выявлению мест несанкционированного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захоронения биологических отходов, а также по пресечению сокрытия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фактов заболевания и/или падежа сельскохозяйственных животных</w:t>
      </w:r>
      <w:r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и птицы их владельцами;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1BAD" w:rsidRPr="00D25F1C" w:rsidRDefault="004B3E9E" w:rsidP="004B3E9E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5F1C">
        <w:rPr>
          <w:rFonts w:ascii="Times New Roman" w:hAnsi="Times New Roman" w:cs="Times New Roman"/>
          <w:sz w:val="26"/>
          <w:szCs w:val="26"/>
        </w:rPr>
        <w:t xml:space="preserve">- </w:t>
      </w:r>
      <w:r w:rsidR="00C41BAD" w:rsidRPr="00D25F1C">
        <w:rPr>
          <w:rFonts w:ascii="Times New Roman" w:hAnsi="Times New Roman" w:cs="Times New Roman"/>
          <w:sz w:val="26"/>
          <w:szCs w:val="26"/>
        </w:rPr>
        <w:t>обеспечение эффективного контроля за утилизацией</w:t>
      </w:r>
      <w:r w:rsidR="00C41BAD" w:rsidRPr="00D25F1C">
        <w:rPr>
          <w:rFonts w:ascii="Times New Roman" w:hAnsi="Times New Roman" w:cs="Times New Roman"/>
          <w:sz w:val="26"/>
          <w:szCs w:val="26"/>
        </w:rPr>
        <w:t xml:space="preserve"> </w:t>
      </w:r>
      <w:r w:rsidR="00C41BAD" w:rsidRPr="00D25F1C">
        <w:rPr>
          <w:rFonts w:ascii="Times New Roman" w:hAnsi="Times New Roman" w:cs="Times New Roman"/>
          <w:sz w:val="26"/>
          <w:szCs w:val="26"/>
        </w:rPr>
        <w:t>и уничтожением биологических и пищевых отходов.</w:t>
      </w:r>
    </w:p>
    <w:sectPr w:rsidR="00C41BAD" w:rsidRPr="00D25F1C" w:rsidSect="00D25F1C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45804"/>
    <w:multiLevelType w:val="hybridMultilevel"/>
    <w:tmpl w:val="B37E88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BAD"/>
    <w:rsid w:val="0033673B"/>
    <w:rsid w:val="004B3E9E"/>
    <w:rsid w:val="00C41BAD"/>
    <w:rsid w:val="00D2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C06BE"/>
  <w15:chartTrackingRefBased/>
  <w15:docId w15:val="{E025008E-8B6C-47E0-8BD1-8056366CC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1B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Досманова Елена Юозовна</dc:creator>
  <cp:keywords/>
  <dc:description/>
  <cp:lastModifiedBy>Досманова Елена Юозовна</cp:lastModifiedBy>
  <cp:revision>1</cp:revision>
  <dcterms:created xsi:type="dcterms:W3CDTF">2020-09-04T09:28:00Z</dcterms:created>
  <dcterms:modified xsi:type="dcterms:W3CDTF">2020-09-04T09:55:00Z</dcterms:modified>
</cp:coreProperties>
</file>