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F6E814" w14:textId="2888D5E9" w:rsidR="00F02C7A" w:rsidRPr="00127EF7" w:rsidRDefault="00F02C7A" w:rsidP="004940C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27EF7">
        <w:rPr>
          <w:rFonts w:ascii="Times New Roman" w:hAnsi="Times New Roman"/>
          <w:sz w:val="28"/>
          <w:szCs w:val="28"/>
        </w:rPr>
        <w:t xml:space="preserve"> </w:t>
      </w:r>
    </w:p>
    <w:p w14:paraId="01BEC949" w14:textId="77777777" w:rsidR="00315F12" w:rsidRDefault="00315F12" w:rsidP="00315F1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Программа</w:t>
      </w:r>
    </w:p>
    <w:p w14:paraId="0F3CB48A" w14:textId="06344B5A" w:rsidR="00315F12" w:rsidRDefault="00315F12" w:rsidP="00315F1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 xml:space="preserve">межмуниципальных Конференций </w:t>
      </w:r>
      <w:r>
        <w:rPr>
          <w:rFonts w:ascii="Times New Roman" w:hAnsi="Times New Roman" w:cs="Times New Roman"/>
          <w:b/>
          <w:caps/>
          <w:sz w:val="28"/>
          <w:szCs w:val="28"/>
        </w:rPr>
        <w:br/>
        <w:t>«социальное предпринимательство и муниципалитет</w:t>
      </w:r>
      <w:r w:rsidR="00F94724">
        <w:rPr>
          <w:rFonts w:ascii="Times New Roman" w:hAnsi="Times New Roman" w:cs="Times New Roman"/>
          <w:b/>
          <w:caps/>
          <w:sz w:val="28"/>
          <w:szCs w:val="28"/>
        </w:rPr>
        <w:t>ы</w:t>
      </w:r>
      <w:r>
        <w:rPr>
          <w:rFonts w:ascii="Times New Roman" w:hAnsi="Times New Roman" w:cs="Times New Roman"/>
          <w:b/>
          <w:caps/>
          <w:sz w:val="28"/>
          <w:szCs w:val="28"/>
        </w:rPr>
        <w:t>»</w:t>
      </w:r>
    </w:p>
    <w:p w14:paraId="2483106E" w14:textId="77777777" w:rsidR="004940C7" w:rsidRDefault="004940C7" w:rsidP="00315F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874DFC0" w14:textId="6F7CE91A" w:rsidR="00020D2E" w:rsidRDefault="00A70661" w:rsidP="004737E7">
      <w:pPr>
        <w:spacing w:after="0" w:line="240" w:lineRule="auto"/>
        <w:jc w:val="right"/>
        <w:rPr>
          <w:rFonts w:ascii="Times New Roman" w:hAnsi="Times New Roman" w:cs="Times New Roman"/>
          <w:caps/>
          <w:sz w:val="24"/>
          <w:szCs w:val="28"/>
        </w:rPr>
      </w:pPr>
      <w:r>
        <w:rPr>
          <w:rFonts w:ascii="Times New Roman" w:hAnsi="Times New Roman" w:cs="Times New Roman"/>
          <w:caps/>
          <w:sz w:val="24"/>
          <w:szCs w:val="28"/>
        </w:rPr>
        <w:t>трек Бизнес</w:t>
      </w:r>
      <w:r w:rsidR="00EC6587">
        <w:rPr>
          <w:rFonts w:ascii="Times New Roman" w:hAnsi="Times New Roman" w:cs="Times New Roman"/>
          <w:caps/>
          <w:sz w:val="24"/>
          <w:szCs w:val="28"/>
        </w:rPr>
        <w:t xml:space="preserve"> </w:t>
      </w:r>
    </w:p>
    <w:tbl>
      <w:tblPr>
        <w:tblStyle w:val="a3"/>
        <w:tblW w:w="5000" w:type="pct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9061"/>
      </w:tblGrid>
      <w:tr w:rsidR="0039638A" w:rsidRPr="00CD5DF0" w14:paraId="43963145" w14:textId="77777777" w:rsidTr="004737E7">
        <w:tc>
          <w:tcPr>
            <w:tcW w:w="5000" w:type="pct"/>
            <w:tcBorders>
              <w:top w:val="single" w:sz="4" w:space="0" w:color="002060"/>
            </w:tcBorders>
            <w:shd w:val="clear" w:color="auto" w:fill="FFFFFF" w:themeFill="background1"/>
          </w:tcPr>
          <w:p w14:paraId="78805496" w14:textId="145CEAF8" w:rsidR="0039638A" w:rsidRPr="00CD5DF0" w:rsidRDefault="004737E7" w:rsidP="00F52421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6"/>
                <w:szCs w:val="26"/>
              </w:rPr>
            </w:pPr>
            <w:r w:rsidRPr="004737E7">
              <w:rPr>
                <w:rFonts w:ascii="Times New Roman" w:hAnsi="Times New Roman" w:cs="Times New Roman"/>
                <w:b/>
                <w:color w:val="002060"/>
                <w:sz w:val="26"/>
                <w:szCs w:val="26"/>
              </w:rPr>
              <w:t>18.10</w:t>
            </w:r>
            <w:r w:rsidR="006F4536">
              <w:rPr>
                <w:rFonts w:ascii="Times New Roman" w:hAnsi="Times New Roman" w:cs="Times New Roman"/>
                <w:b/>
                <w:color w:val="002060"/>
                <w:sz w:val="26"/>
                <w:szCs w:val="26"/>
              </w:rPr>
              <w:t>.2023</w:t>
            </w:r>
            <w:r w:rsidRPr="004737E7">
              <w:rPr>
                <w:rFonts w:ascii="Times New Roman" w:hAnsi="Times New Roman" w:cs="Times New Roman"/>
                <w:b/>
                <w:color w:val="002060"/>
                <w:sz w:val="26"/>
                <w:szCs w:val="26"/>
              </w:rPr>
              <w:t xml:space="preserve"> –</w:t>
            </w:r>
            <w:r w:rsidR="00F52421" w:rsidRPr="00F52421">
              <w:rPr>
                <w:rFonts w:ascii="Times New Roman" w:hAnsi="Times New Roman" w:cs="Times New Roman"/>
                <w:b/>
                <w:color w:val="002060"/>
                <w:sz w:val="26"/>
                <w:szCs w:val="26"/>
              </w:rPr>
              <w:t xml:space="preserve">Мультимедийный исторический парк «Россия-моя история. Югра», г. Сургут, ул. </w:t>
            </w:r>
            <w:proofErr w:type="spellStart"/>
            <w:r w:rsidR="00F52421" w:rsidRPr="00F52421">
              <w:rPr>
                <w:rFonts w:ascii="Times New Roman" w:hAnsi="Times New Roman" w:cs="Times New Roman"/>
                <w:b/>
                <w:color w:val="002060"/>
                <w:sz w:val="26"/>
                <w:szCs w:val="26"/>
              </w:rPr>
              <w:t>Мелик-Карамов</w:t>
            </w:r>
            <w:bookmarkStart w:id="0" w:name="_GoBack"/>
            <w:bookmarkEnd w:id="0"/>
            <w:r w:rsidR="00F52421" w:rsidRPr="00F52421">
              <w:rPr>
                <w:rFonts w:ascii="Times New Roman" w:hAnsi="Times New Roman" w:cs="Times New Roman"/>
                <w:b/>
                <w:color w:val="002060"/>
                <w:sz w:val="26"/>
                <w:szCs w:val="26"/>
              </w:rPr>
              <w:t>а</w:t>
            </w:r>
            <w:proofErr w:type="spellEnd"/>
            <w:r w:rsidR="00F52421" w:rsidRPr="00F52421">
              <w:rPr>
                <w:rFonts w:ascii="Times New Roman" w:hAnsi="Times New Roman" w:cs="Times New Roman"/>
                <w:b/>
                <w:color w:val="002060"/>
                <w:sz w:val="26"/>
                <w:szCs w:val="26"/>
              </w:rPr>
              <w:t>, 4/4</w:t>
            </w:r>
          </w:p>
        </w:tc>
      </w:tr>
      <w:tr w:rsidR="0039638A" w14:paraId="30E33B5D" w14:textId="77777777" w:rsidTr="004737E7">
        <w:tc>
          <w:tcPr>
            <w:tcW w:w="5000" w:type="pct"/>
            <w:tcBorders>
              <w:top w:val="single" w:sz="4" w:space="0" w:color="002060"/>
              <w:bottom w:val="single" w:sz="4" w:space="0" w:color="D9D9D9" w:themeColor="background1" w:themeShade="D9"/>
              <w:right w:val="single" w:sz="4" w:space="0" w:color="002060"/>
            </w:tcBorders>
            <w:shd w:val="clear" w:color="auto" w:fill="D9E2F3" w:themeFill="accent5" w:themeFillTint="33"/>
          </w:tcPr>
          <w:p w14:paraId="381AB07C" w14:textId="3C62058D" w:rsidR="004737E7" w:rsidRPr="00FA76D0" w:rsidRDefault="0039638A" w:rsidP="00F105F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2060"/>
              </w:rPr>
              <w:t>09:00-10</w:t>
            </w:r>
            <w:r w:rsidRPr="00FA76D0">
              <w:rPr>
                <w:rFonts w:ascii="Times New Roman" w:hAnsi="Times New Roman" w:cs="Times New Roman"/>
                <w:b/>
                <w:color w:val="002060"/>
              </w:rPr>
              <w:t>:00</w:t>
            </w:r>
            <w:r>
              <w:rPr>
                <w:rFonts w:ascii="Times New Roman" w:hAnsi="Times New Roman" w:cs="Times New Roman"/>
                <w:b/>
                <w:color w:val="002060"/>
              </w:rPr>
              <w:t xml:space="preserve"> </w:t>
            </w:r>
          </w:p>
        </w:tc>
      </w:tr>
      <w:tr w:rsidR="00630915" w14:paraId="14E93D58" w14:textId="77777777" w:rsidTr="00630915">
        <w:trPr>
          <w:trHeight w:val="516"/>
        </w:trPr>
        <w:tc>
          <w:tcPr>
            <w:tcW w:w="5000" w:type="pct"/>
            <w:tcBorders>
              <w:top w:val="single" w:sz="4" w:space="0" w:color="auto"/>
              <w:bottom w:val="single" w:sz="4" w:space="0" w:color="808080" w:themeColor="background1" w:themeShade="80"/>
              <w:right w:val="single" w:sz="4" w:space="0" w:color="002060"/>
            </w:tcBorders>
          </w:tcPr>
          <w:p w14:paraId="2033810C" w14:textId="77777777" w:rsidR="00630915" w:rsidRDefault="00630915" w:rsidP="00446ED0">
            <w:pPr>
              <w:rPr>
                <w:rFonts w:ascii="Times New Roman" w:hAnsi="Times New Roman" w:cs="Times New Roman"/>
                <w:i/>
              </w:rPr>
            </w:pPr>
            <w:r w:rsidRPr="009B58D6">
              <w:rPr>
                <w:rFonts w:ascii="Times New Roman" w:hAnsi="Times New Roman" w:cs="Times New Roman"/>
                <w:b/>
              </w:rPr>
              <w:t>РЕГИСТРАЦИЯ</w:t>
            </w:r>
          </w:p>
          <w:p w14:paraId="5235273C" w14:textId="72EA6BAB" w:rsidR="00630915" w:rsidRPr="00446ED0" w:rsidRDefault="00630915" w:rsidP="00446ED0">
            <w:pPr>
              <w:rPr>
                <w:rFonts w:ascii="Times New Roman" w:hAnsi="Times New Roman" w:cs="Times New Roman"/>
                <w:i/>
              </w:rPr>
            </w:pPr>
            <w:r w:rsidRPr="009B58D6">
              <w:rPr>
                <w:rFonts w:ascii="Times New Roman" w:hAnsi="Times New Roman" w:cs="Times New Roman"/>
                <w:b/>
              </w:rPr>
              <w:t>ПРИВЕТСТВЕННЫЙ КОФЕ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39638A" w14:paraId="6ECE59D5" w14:textId="77777777" w:rsidTr="004737E7">
        <w:trPr>
          <w:trHeight w:val="70"/>
        </w:trPr>
        <w:tc>
          <w:tcPr>
            <w:tcW w:w="5000" w:type="pct"/>
            <w:tcBorders>
              <w:top w:val="single" w:sz="4" w:space="0" w:color="002060"/>
              <w:bottom w:val="single" w:sz="4" w:space="0" w:color="D9D9D9" w:themeColor="background1" w:themeShade="D9"/>
              <w:right w:val="single" w:sz="4" w:space="0" w:color="002060"/>
            </w:tcBorders>
            <w:shd w:val="clear" w:color="auto" w:fill="D9E2F3" w:themeFill="accent5" w:themeFillTint="33"/>
          </w:tcPr>
          <w:p w14:paraId="28B94FC3" w14:textId="177BD668" w:rsidR="004737E7" w:rsidRDefault="0039638A" w:rsidP="00F105F0">
            <w:pPr>
              <w:rPr>
                <w:rFonts w:ascii="Times New Roman" w:hAnsi="Times New Roman" w:cs="Times New Roman"/>
                <w:b/>
                <w:color w:val="002060"/>
              </w:rPr>
            </w:pPr>
            <w:r>
              <w:rPr>
                <w:rFonts w:ascii="Times New Roman" w:hAnsi="Times New Roman" w:cs="Times New Roman"/>
                <w:b/>
                <w:color w:val="002060"/>
              </w:rPr>
              <w:t>09.30-</w:t>
            </w:r>
            <w:r w:rsidR="00EC6587">
              <w:rPr>
                <w:rFonts w:ascii="Times New Roman" w:hAnsi="Times New Roman" w:cs="Times New Roman"/>
                <w:b/>
                <w:color w:val="002060"/>
              </w:rPr>
              <w:t>18</w:t>
            </w:r>
            <w:r>
              <w:rPr>
                <w:rFonts w:ascii="Times New Roman" w:hAnsi="Times New Roman" w:cs="Times New Roman"/>
                <w:b/>
                <w:color w:val="002060"/>
              </w:rPr>
              <w:t>.</w:t>
            </w:r>
            <w:r w:rsidR="00EC6587">
              <w:rPr>
                <w:rFonts w:ascii="Times New Roman" w:hAnsi="Times New Roman" w:cs="Times New Roman"/>
                <w:b/>
                <w:color w:val="002060"/>
              </w:rPr>
              <w:t>3</w:t>
            </w:r>
            <w:r>
              <w:rPr>
                <w:rFonts w:ascii="Times New Roman" w:hAnsi="Times New Roman" w:cs="Times New Roman"/>
                <w:b/>
                <w:color w:val="002060"/>
              </w:rPr>
              <w:t xml:space="preserve">0 </w:t>
            </w:r>
          </w:p>
        </w:tc>
      </w:tr>
      <w:tr w:rsidR="00630915" w14:paraId="136876F7" w14:textId="77777777" w:rsidTr="00630915">
        <w:trPr>
          <w:trHeight w:val="70"/>
        </w:trPr>
        <w:tc>
          <w:tcPr>
            <w:tcW w:w="5000" w:type="pct"/>
            <w:tcBorders>
              <w:top w:val="single" w:sz="4" w:space="0" w:color="002060"/>
              <w:bottom w:val="single" w:sz="4" w:space="0" w:color="D9D9D9" w:themeColor="background1" w:themeShade="D9"/>
              <w:right w:val="single" w:sz="4" w:space="0" w:color="002060"/>
            </w:tcBorders>
            <w:shd w:val="clear" w:color="auto" w:fill="auto"/>
          </w:tcPr>
          <w:p w14:paraId="7AB98D8D" w14:textId="2CD0BADC" w:rsidR="00630915" w:rsidRDefault="00630915" w:rsidP="00446ED0">
            <w:pPr>
              <w:rPr>
                <w:rFonts w:ascii="Times New Roman" w:hAnsi="Times New Roman" w:cs="Times New Roman"/>
                <w:i/>
              </w:rPr>
            </w:pPr>
            <w:r w:rsidRPr="00D21FED">
              <w:rPr>
                <w:rFonts w:ascii="Times New Roman" w:hAnsi="Times New Roman" w:cs="Times New Roman"/>
                <w:b/>
              </w:rPr>
              <w:t>ДЕМО-ЗОНА</w:t>
            </w:r>
          </w:p>
        </w:tc>
      </w:tr>
      <w:tr w:rsidR="00630915" w14:paraId="3A418121" w14:textId="77777777" w:rsidTr="00630915">
        <w:trPr>
          <w:trHeight w:val="70"/>
        </w:trPr>
        <w:tc>
          <w:tcPr>
            <w:tcW w:w="5000" w:type="pct"/>
            <w:tcBorders>
              <w:top w:val="single" w:sz="4" w:space="0" w:color="002060"/>
              <w:bottom w:val="single" w:sz="4" w:space="0" w:color="D9D9D9" w:themeColor="background1" w:themeShade="D9"/>
              <w:right w:val="single" w:sz="4" w:space="0" w:color="002060"/>
            </w:tcBorders>
            <w:shd w:val="clear" w:color="auto" w:fill="auto"/>
          </w:tcPr>
          <w:p w14:paraId="2DD060DD" w14:textId="0424AA27" w:rsidR="00630915" w:rsidRDefault="00630915" w:rsidP="00446ED0">
            <w:pPr>
              <w:rPr>
                <w:rFonts w:ascii="Times New Roman" w:hAnsi="Times New Roman" w:cs="Times New Roman"/>
                <w:b/>
                <w:color w:val="002060"/>
              </w:rPr>
            </w:pPr>
            <w:r w:rsidRPr="00AB4ADA">
              <w:rPr>
                <w:rFonts w:ascii="Times New Roman" w:hAnsi="Times New Roman" w:cs="Times New Roman"/>
                <w:b/>
              </w:rPr>
              <w:t xml:space="preserve">МЯГКИЙ КИНОТЕАТР </w:t>
            </w:r>
          </w:p>
        </w:tc>
      </w:tr>
      <w:tr w:rsidR="00630915" w14:paraId="7C8C7F19" w14:textId="77777777" w:rsidTr="00630915">
        <w:trPr>
          <w:trHeight w:val="70"/>
        </w:trPr>
        <w:tc>
          <w:tcPr>
            <w:tcW w:w="5000" w:type="pct"/>
            <w:tcBorders>
              <w:top w:val="single" w:sz="4" w:space="0" w:color="002060"/>
              <w:bottom w:val="single" w:sz="4" w:space="0" w:color="D9D9D9" w:themeColor="background1" w:themeShade="D9"/>
              <w:right w:val="single" w:sz="4" w:space="0" w:color="002060"/>
            </w:tcBorders>
            <w:shd w:val="clear" w:color="auto" w:fill="auto"/>
          </w:tcPr>
          <w:p w14:paraId="6FA2AFAA" w14:textId="2C48E923" w:rsidR="00630915" w:rsidRDefault="00630915" w:rsidP="00446ED0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b/>
              </w:rPr>
              <w:t xml:space="preserve">КОНСУЛЬТАЦИОННЫЙ ПУНКТ </w:t>
            </w:r>
          </w:p>
        </w:tc>
      </w:tr>
      <w:tr w:rsidR="0039638A" w14:paraId="6B00E65B" w14:textId="77777777" w:rsidTr="004737E7">
        <w:trPr>
          <w:trHeight w:val="70"/>
        </w:trPr>
        <w:tc>
          <w:tcPr>
            <w:tcW w:w="5000" w:type="pct"/>
            <w:tcBorders>
              <w:top w:val="single" w:sz="4" w:space="0" w:color="002060"/>
              <w:bottom w:val="single" w:sz="4" w:space="0" w:color="D9D9D9" w:themeColor="background1" w:themeShade="D9"/>
              <w:right w:val="single" w:sz="4" w:space="0" w:color="002060"/>
            </w:tcBorders>
            <w:shd w:val="clear" w:color="auto" w:fill="D9E2F3" w:themeFill="accent5" w:themeFillTint="33"/>
          </w:tcPr>
          <w:p w14:paraId="52C58787" w14:textId="04DD01A4" w:rsidR="004737E7" w:rsidRPr="009B58D6" w:rsidRDefault="0039638A" w:rsidP="00F105F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2060"/>
              </w:rPr>
              <w:t>10</w:t>
            </w:r>
            <w:r w:rsidRPr="00FA76D0">
              <w:rPr>
                <w:rFonts w:ascii="Times New Roman" w:hAnsi="Times New Roman" w:cs="Times New Roman"/>
                <w:b/>
                <w:color w:val="002060"/>
              </w:rPr>
              <w:t>:00</w:t>
            </w:r>
            <w:r>
              <w:rPr>
                <w:rFonts w:ascii="Times New Roman" w:hAnsi="Times New Roman" w:cs="Times New Roman"/>
                <w:b/>
                <w:color w:val="002060"/>
              </w:rPr>
              <w:t>-10.30</w:t>
            </w:r>
          </w:p>
        </w:tc>
      </w:tr>
      <w:tr w:rsidR="00630915" w14:paraId="1BA2D316" w14:textId="77777777" w:rsidTr="00630915">
        <w:tc>
          <w:tcPr>
            <w:tcW w:w="5000" w:type="pct"/>
            <w:tcBorders>
              <w:top w:val="single" w:sz="4" w:space="0" w:color="auto"/>
              <w:bottom w:val="single" w:sz="4" w:space="0" w:color="002060"/>
              <w:right w:val="single" w:sz="4" w:space="0" w:color="002060"/>
            </w:tcBorders>
          </w:tcPr>
          <w:p w14:paraId="41B45A9D" w14:textId="48742141" w:rsidR="00630915" w:rsidRPr="00EC6587" w:rsidRDefault="00630915" w:rsidP="0039100A">
            <w:pPr>
              <w:rPr>
                <w:rFonts w:ascii="Times New Roman" w:hAnsi="Times New Roman" w:cs="Times New Roman"/>
                <w:b/>
                <w:bCs/>
              </w:rPr>
            </w:pPr>
            <w:r w:rsidRPr="00EC6587">
              <w:rPr>
                <w:rFonts w:ascii="Times New Roman" w:hAnsi="Times New Roman" w:cs="Times New Roman"/>
                <w:b/>
                <w:bCs/>
              </w:rPr>
              <w:t>С</w:t>
            </w:r>
            <w:r>
              <w:rPr>
                <w:rFonts w:ascii="Times New Roman" w:hAnsi="Times New Roman" w:cs="Times New Roman"/>
                <w:b/>
                <w:bCs/>
              </w:rPr>
              <w:t>ТАРТ</w:t>
            </w:r>
            <w:r w:rsidRPr="00EC658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КОНФЕРЕНЦИИ</w:t>
            </w:r>
            <w:r w:rsidRPr="00EC6587">
              <w:rPr>
                <w:rFonts w:ascii="Times New Roman" w:hAnsi="Times New Roman" w:cs="Times New Roman"/>
                <w:b/>
                <w:bCs/>
              </w:rPr>
              <w:t>/П</w:t>
            </w:r>
            <w:r>
              <w:rPr>
                <w:rFonts w:ascii="Times New Roman" w:hAnsi="Times New Roman" w:cs="Times New Roman"/>
                <w:b/>
                <w:bCs/>
              </w:rPr>
              <w:t>РИВЕТСТВЕННЫЙ</w:t>
            </w:r>
            <w:r w:rsidRPr="00EC658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БРИФИНГ</w:t>
            </w:r>
          </w:p>
          <w:p w14:paraId="1DDFBB49" w14:textId="3DC96E8B" w:rsidR="00630915" w:rsidRPr="0039100A" w:rsidRDefault="00630915" w:rsidP="0039100A">
            <w:pPr>
              <w:rPr>
                <w:rFonts w:ascii="Times New Roman" w:hAnsi="Times New Roman" w:cs="Times New Roman"/>
                <w:b/>
              </w:rPr>
            </w:pPr>
            <w:r w:rsidRPr="002E77A2">
              <w:rPr>
                <w:rFonts w:ascii="Times New Roman" w:hAnsi="Times New Roman" w:cs="Times New Roman"/>
                <w:b/>
              </w:rPr>
              <w:t>10</w:t>
            </w:r>
            <w:r>
              <w:rPr>
                <w:rFonts w:ascii="Times New Roman" w:hAnsi="Times New Roman" w:cs="Times New Roman"/>
                <w:b/>
              </w:rPr>
              <w:t>-</w:t>
            </w:r>
            <w:r w:rsidRPr="002E77A2">
              <w:rPr>
                <w:rFonts w:ascii="Times New Roman" w:hAnsi="Times New Roman" w:cs="Times New Roman"/>
                <w:b/>
              </w:rPr>
              <w:t>летие развития социального предпринимательства в Югре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</w:tr>
      <w:tr w:rsidR="0039638A" w14:paraId="2C63BDA4" w14:textId="77777777" w:rsidTr="00F105F0">
        <w:trPr>
          <w:trHeight w:val="336"/>
        </w:trPr>
        <w:tc>
          <w:tcPr>
            <w:tcW w:w="5000" w:type="pct"/>
            <w:tcBorders>
              <w:top w:val="single" w:sz="4" w:space="0" w:color="002060"/>
              <w:bottom w:val="single" w:sz="4" w:space="0" w:color="auto"/>
              <w:right w:val="single" w:sz="4" w:space="0" w:color="002060"/>
            </w:tcBorders>
            <w:shd w:val="clear" w:color="auto" w:fill="D9E2F3" w:themeFill="accent5" w:themeFillTint="33"/>
          </w:tcPr>
          <w:p w14:paraId="290A715E" w14:textId="2D94AA59" w:rsidR="0039638A" w:rsidRPr="00FA76D0" w:rsidRDefault="0039638A" w:rsidP="00F105F0">
            <w:pPr>
              <w:rPr>
                <w:rFonts w:ascii="Times New Roman" w:hAnsi="Times New Roman" w:cs="Times New Roman"/>
                <w:b/>
                <w:color w:val="002060"/>
              </w:rPr>
            </w:pPr>
            <w:r>
              <w:rPr>
                <w:rFonts w:ascii="Times New Roman" w:hAnsi="Times New Roman" w:cs="Times New Roman"/>
                <w:b/>
                <w:color w:val="002060"/>
              </w:rPr>
              <w:t>10:3</w:t>
            </w:r>
            <w:r w:rsidRPr="009B58D6">
              <w:rPr>
                <w:rFonts w:ascii="Times New Roman" w:hAnsi="Times New Roman" w:cs="Times New Roman"/>
                <w:b/>
                <w:color w:val="002060"/>
              </w:rPr>
              <w:t>0-</w:t>
            </w:r>
            <w:r>
              <w:rPr>
                <w:rFonts w:ascii="Times New Roman" w:hAnsi="Times New Roman" w:cs="Times New Roman"/>
                <w:b/>
                <w:color w:val="002060"/>
              </w:rPr>
              <w:t>12</w:t>
            </w:r>
            <w:r w:rsidRPr="009B58D6">
              <w:rPr>
                <w:rFonts w:ascii="Times New Roman" w:hAnsi="Times New Roman" w:cs="Times New Roman"/>
                <w:b/>
                <w:color w:val="002060"/>
              </w:rPr>
              <w:t>:</w:t>
            </w:r>
            <w:r w:rsidR="00797D0C">
              <w:rPr>
                <w:rFonts w:ascii="Times New Roman" w:hAnsi="Times New Roman" w:cs="Times New Roman"/>
                <w:b/>
                <w:color w:val="002060"/>
              </w:rPr>
              <w:t>3</w:t>
            </w:r>
            <w:r>
              <w:rPr>
                <w:rFonts w:ascii="Times New Roman" w:hAnsi="Times New Roman" w:cs="Times New Roman"/>
                <w:b/>
                <w:color w:val="002060"/>
              </w:rPr>
              <w:t xml:space="preserve">0 </w:t>
            </w:r>
          </w:p>
        </w:tc>
      </w:tr>
      <w:tr w:rsidR="00630915" w14:paraId="1DBB8C64" w14:textId="77777777" w:rsidTr="00630915">
        <w:trPr>
          <w:trHeight w:val="884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  <w:right w:val="single" w:sz="4" w:space="0" w:color="002060"/>
            </w:tcBorders>
          </w:tcPr>
          <w:p w14:paraId="294FE202" w14:textId="77777777" w:rsidR="00630915" w:rsidRDefault="00630915" w:rsidP="00797D0C">
            <w:pPr>
              <w:rPr>
                <w:rFonts w:ascii="Times New Roman" w:hAnsi="Times New Roman" w:cs="Times New Roman"/>
                <w:b/>
                <w:bCs/>
              </w:rPr>
            </w:pPr>
            <w:r w:rsidRPr="00464884">
              <w:rPr>
                <w:rFonts w:ascii="Times New Roman" w:hAnsi="Times New Roman" w:cs="Times New Roman"/>
                <w:b/>
                <w:bCs/>
              </w:rPr>
              <w:t>С</w:t>
            </w:r>
            <w:r>
              <w:rPr>
                <w:rFonts w:ascii="Times New Roman" w:hAnsi="Times New Roman" w:cs="Times New Roman"/>
                <w:b/>
                <w:bCs/>
              </w:rPr>
              <w:t>ОЦИАЛЬНОЕ ПРЕДПРИНИМАТЕЛЬСТВО В РОССИИ: РЕАЛЬНОЕ ВЛИЯНИЕ НА ЖИЗНЬ ЛЮДЕЙ</w:t>
            </w:r>
            <w:r w:rsidRPr="00464884">
              <w:rPr>
                <w:rFonts w:ascii="Times New Roman" w:hAnsi="Times New Roman" w:cs="Times New Roman"/>
                <w:b/>
                <w:bCs/>
              </w:rPr>
              <w:t xml:space="preserve">. </w:t>
            </w:r>
          </w:p>
          <w:p w14:paraId="789E36E6" w14:textId="77777777" w:rsidR="00630915" w:rsidRDefault="00630915" w:rsidP="00797D0C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ОБРАЗ И ПРЕЗЕНТАЦИЯ СОВРЕМЕННОГО СП.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>Ю</w:t>
            </w:r>
            <w:r w:rsidRPr="00D21FED">
              <w:rPr>
                <w:rFonts w:ascii="Times New Roman" w:hAnsi="Times New Roman" w:cs="Times New Roman"/>
                <w:b/>
                <w:bCs/>
              </w:rPr>
              <w:t xml:space="preserve">ГРА: МЕСТО НА КАРТЕ СОЦИАЛЬНОГО </w:t>
            </w:r>
            <w:r>
              <w:rPr>
                <w:rFonts w:ascii="Times New Roman" w:hAnsi="Times New Roman" w:cs="Times New Roman"/>
                <w:b/>
                <w:bCs/>
              </w:rPr>
              <w:t>ПРЕДПРИНИМАТЕЛЬСТВА</w:t>
            </w:r>
          </w:p>
          <w:p w14:paraId="7307FC01" w14:textId="0F3F8715" w:rsidR="00630915" w:rsidRPr="009B58D6" w:rsidRDefault="00630915" w:rsidP="00630BC4">
            <w:pPr>
              <w:rPr>
                <w:rFonts w:ascii="Times New Roman" w:hAnsi="Times New Roman" w:cs="Times New Roman"/>
                <w:b/>
                <w:color w:val="00206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Спикер:</w:t>
            </w:r>
            <w:r w:rsidRPr="00D21FE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D21FED">
              <w:rPr>
                <w:rFonts w:ascii="Times New Roman" w:hAnsi="Times New Roman" w:cs="Times New Roman"/>
                <w:b/>
                <w:bCs/>
              </w:rPr>
              <w:t>Вайнер</w:t>
            </w:r>
            <w:proofErr w:type="spellEnd"/>
            <w:r w:rsidRPr="00D21FED">
              <w:rPr>
                <w:rFonts w:ascii="Times New Roman" w:hAnsi="Times New Roman" w:cs="Times New Roman"/>
                <w:b/>
                <w:bCs/>
              </w:rPr>
              <w:t xml:space="preserve"> Владимир, </w:t>
            </w:r>
            <w:r>
              <w:rPr>
                <w:rFonts w:ascii="Times New Roman" w:hAnsi="Times New Roman" w:cs="Times New Roman"/>
                <w:b/>
                <w:bCs/>
              </w:rPr>
              <w:t>директор «Фабрики позитивных изменений», заведующий Центром инновационных экосистем в социальной сфере Института социально-экономического проектирования НИУ ВШЭ</w:t>
            </w:r>
          </w:p>
        </w:tc>
      </w:tr>
      <w:tr w:rsidR="0039638A" w14:paraId="03B2E10B" w14:textId="77777777" w:rsidTr="00F105F0">
        <w:tc>
          <w:tcPr>
            <w:tcW w:w="5000" w:type="pct"/>
            <w:tcBorders>
              <w:top w:val="single" w:sz="4" w:space="0" w:color="auto"/>
              <w:bottom w:val="single" w:sz="4" w:space="0" w:color="auto"/>
              <w:right w:val="single" w:sz="4" w:space="0" w:color="002060"/>
            </w:tcBorders>
            <w:shd w:val="clear" w:color="auto" w:fill="D9E2F3" w:themeFill="accent5" w:themeFillTint="33"/>
          </w:tcPr>
          <w:p w14:paraId="56F0200B" w14:textId="2A53D773" w:rsidR="004737E7" w:rsidRPr="00FA76D0" w:rsidRDefault="00797D0C" w:rsidP="00F105F0">
            <w:pPr>
              <w:rPr>
                <w:rFonts w:ascii="Times New Roman" w:hAnsi="Times New Roman" w:cs="Times New Roman"/>
                <w:b/>
                <w:color w:val="002060"/>
              </w:rPr>
            </w:pPr>
            <w:r>
              <w:rPr>
                <w:rFonts w:ascii="Times New Roman" w:hAnsi="Times New Roman" w:cs="Times New Roman"/>
                <w:b/>
                <w:color w:val="002060"/>
              </w:rPr>
              <w:t>12:3</w:t>
            </w:r>
            <w:r w:rsidRPr="009B58D6">
              <w:rPr>
                <w:rFonts w:ascii="Times New Roman" w:hAnsi="Times New Roman" w:cs="Times New Roman"/>
                <w:b/>
                <w:color w:val="002060"/>
              </w:rPr>
              <w:t>0-</w:t>
            </w:r>
            <w:r>
              <w:rPr>
                <w:rFonts w:ascii="Times New Roman" w:hAnsi="Times New Roman" w:cs="Times New Roman"/>
                <w:b/>
                <w:color w:val="002060"/>
              </w:rPr>
              <w:t>13</w:t>
            </w:r>
            <w:r w:rsidRPr="009B58D6">
              <w:rPr>
                <w:rFonts w:ascii="Times New Roman" w:hAnsi="Times New Roman" w:cs="Times New Roman"/>
                <w:b/>
                <w:color w:val="002060"/>
              </w:rPr>
              <w:t>:</w:t>
            </w:r>
            <w:r>
              <w:rPr>
                <w:rFonts w:ascii="Times New Roman" w:hAnsi="Times New Roman" w:cs="Times New Roman"/>
                <w:b/>
                <w:color w:val="002060"/>
              </w:rPr>
              <w:t xml:space="preserve">30 </w:t>
            </w:r>
          </w:p>
        </w:tc>
      </w:tr>
      <w:tr w:rsidR="00630915" w14:paraId="22245969" w14:textId="77777777" w:rsidTr="00F02C7A">
        <w:trPr>
          <w:trHeight w:val="31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FBB2B" w14:textId="0BD85834" w:rsidR="00630915" w:rsidRDefault="00630915" w:rsidP="00646B19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b/>
              </w:rPr>
              <w:t>ОБЕД</w:t>
            </w:r>
          </w:p>
        </w:tc>
      </w:tr>
      <w:tr w:rsidR="0039638A" w14:paraId="0CEB7D05" w14:textId="77777777" w:rsidTr="00F105F0">
        <w:tc>
          <w:tcPr>
            <w:tcW w:w="5000" w:type="pct"/>
            <w:tcBorders>
              <w:top w:val="single" w:sz="4" w:space="0" w:color="auto"/>
              <w:bottom w:val="single" w:sz="4" w:space="0" w:color="auto"/>
              <w:right w:val="single" w:sz="4" w:space="0" w:color="002060"/>
            </w:tcBorders>
            <w:shd w:val="clear" w:color="auto" w:fill="D9E2F3" w:themeFill="accent5" w:themeFillTint="33"/>
          </w:tcPr>
          <w:p w14:paraId="495F5402" w14:textId="46A1BF6C" w:rsidR="004737E7" w:rsidRPr="009B58D6" w:rsidRDefault="00797D0C" w:rsidP="00F105F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2060"/>
              </w:rPr>
              <w:t>13:3</w:t>
            </w:r>
            <w:r w:rsidRPr="009B58D6">
              <w:rPr>
                <w:rFonts w:ascii="Times New Roman" w:hAnsi="Times New Roman" w:cs="Times New Roman"/>
                <w:b/>
                <w:color w:val="002060"/>
              </w:rPr>
              <w:t>0-</w:t>
            </w:r>
            <w:r>
              <w:rPr>
                <w:rFonts w:ascii="Times New Roman" w:hAnsi="Times New Roman" w:cs="Times New Roman"/>
                <w:b/>
                <w:color w:val="002060"/>
              </w:rPr>
              <w:t>15</w:t>
            </w:r>
            <w:r w:rsidRPr="009B58D6">
              <w:rPr>
                <w:rFonts w:ascii="Times New Roman" w:hAnsi="Times New Roman" w:cs="Times New Roman"/>
                <w:b/>
                <w:color w:val="002060"/>
              </w:rPr>
              <w:t>:</w:t>
            </w:r>
            <w:r>
              <w:rPr>
                <w:rFonts w:ascii="Times New Roman" w:hAnsi="Times New Roman" w:cs="Times New Roman"/>
                <w:b/>
                <w:color w:val="002060"/>
              </w:rPr>
              <w:t>00</w:t>
            </w:r>
          </w:p>
        </w:tc>
      </w:tr>
      <w:tr w:rsidR="00630915" w14:paraId="7161151A" w14:textId="77777777" w:rsidTr="00630915">
        <w:tc>
          <w:tcPr>
            <w:tcW w:w="5000" w:type="pct"/>
            <w:tcBorders>
              <w:top w:val="single" w:sz="4" w:space="0" w:color="auto"/>
              <w:bottom w:val="single" w:sz="4" w:space="0" w:color="auto"/>
              <w:right w:val="single" w:sz="4" w:space="0" w:color="002060"/>
            </w:tcBorders>
          </w:tcPr>
          <w:p w14:paraId="4EA0879A" w14:textId="22BEC05B" w:rsidR="00630915" w:rsidRPr="00AF7E1E" w:rsidRDefault="00630915" w:rsidP="00797D0C">
            <w:pPr>
              <w:rPr>
                <w:rFonts w:ascii="Times New Roman" w:hAnsi="Times New Roman" w:cs="Times New Roman"/>
                <w:b/>
                <w:caps/>
              </w:rPr>
            </w:pPr>
            <w:r w:rsidRPr="00AF7E1E">
              <w:rPr>
                <w:rFonts w:ascii="Times New Roman" w:hAnsi="Times New Roman" w:cs="Times New Roman"/>
                <w:b/>
                <w:caps/>
              </w:rPr>
              <w:t xml:space="preserve">Оценка социального воздействия как инструмент профессиональной </w:t>
            </w:r>
            <w:r w:rsidR="00396EA2">
              <w:rPr>
                <w:rFonts w:ascii="Times New Roman" w:hAnsi="Times New Roman" w:cs="Times New Roman"/>
                <w:b/>
                <w:caps/>
              </w:rPr>
              <w:t>«</w:t>
            </w:r>
            <w:r w:rsidRPr="00AF7E1E">
              <w:rPr>
                <w:rFonts w:ascii="Times New Roman" w:hAnsi="Times New Roman" w:cs="Times New Roman"/>
                <w:b/>
                <w:caps/>
              </w:rPr>
              <w:t>рефлексии</w:t>
            </w:r>
            <w:r w:rsidR="00396EA2">
              <w:rPr>
                <w:rFonts w:ascii="Times New Roman" w:hAnsi="Times New Roman" w:cs="Times New Roman"/>
                <w:b/>
                <w:caps/>
              </w:rPr>
              <w:t>»</w:t>
            </w:r>
            <w:r w:rsidRPr="00AF7E1E">
              <w:rPr>
                <w:rFonts w:ascii="Times New Roman" w:hAnsi="Times New Roman" w:cs="Times New Roman"/>
                <w:b/>
                <w:caps/>
              </w:rPr>
              <w:t xml:space="preserve"> и доказательтво инвестиционной привлекательности</w:t>
            </w:r>
          </w:p>
          <w:p w14:paraId="3256A186" w14:textId="4856E372" w:rsidR="00630915" w:rsidRDefault="00630915" w:rsidP="00646B19">
            <w:pPr>
              <w:rPr>
                <w:rFonts w:ascii="Times New Roman" w:hAnsi="Times New Roman" w:cs="Times New Roman"/>
              </w:rPr>
            </w:pPr>
            <w:r w:rsidRPr="002E77A2">
              <w:rPr>
                <w:rFonts w:ascii="Times New Roman" w:hAnsi="Times New Roman" w:cs="Times New Roman"/>
                <w:b/>
                <w:bCs/>
              </w:rPr>
              <w:t>Спикер: Гладких Наталья Юрьевна, кандидат психологических наук,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2E77A2">
              <w:rPr>
                <w:rFonts w:ascii="Times New Roman" w:hAnsi="Times New Roman" w:cs="Times New Roman"/>
                <w:b/>
                <w:bCs/>
              </w:rPr>
              <w:t>директор Института передовых исследований человека и общества, ведущий эксперт Института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социально-экономического проектирования НИУ ВШЭ</w:t>
            </w:r>
          </w:p>
        </w:tc>
      </w:tr>
      <w:tr w:rsidR="0039638A" w14:paraId="4A537CEC" w14:textId="77777777" w:rsidTr="00630915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34736DFF" w14:textId="46396AE0" w:rsidR="004737E7" w:rsidRPr="003308A0" w:rsidRDefault="00797D0C" w:rsidP="00F105F0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b/>
                <w:color w:val="002060"/>
              </w:rPr>
              <w:t>15:0</w:t>
            </w:r>
            <w:r w:rsidRPr="009B58D6">
              <w:rPr>
                <w:rFonts w:ascii="Times New Roman" w:hAnsi="Times New Roman" w:cs="Times New Roman"/>
                <w:b/>
                <w:color w:val="002060"/>
              </w:rPr>
              <w:t>0-</w:t>
            </w:r>
            <w:r>
              <w:rPr>
                <w:rFonts w:ascii="Times New Roman" w:hAnsi="Times New Roman" w:cs="Times New Roman"/>
                <w:b/>
                <w:color w:val="002060"/>
              </w:rPr>
              <w:t>15</w:t>
            </w:r>
            <w:r w:rsidRPr="009B58D6">
              <w:rPr>
                <w:rFonts w:ascii="Times New Roman" w:hAnsi="Times New Roman" w:cs="Times New Roman"/>
                <w:b/>
                <w:color w:val="002060"/>
              </w:rPr>
              <w:t>:</w:t>
            </w:r>
            <w:r>
              <w:rPr>
                <w:rFonts w:ascii="Times New Roman" w:hAnsi="Times New Roman" w:cs="Times New Roman"/>
                <w:b/>
                <w:color w:val="002060"/>
              </w:rPr>
              <w:t>30</w:t>
            </w:r>
          </w:p>
        </w:tc>
      </w:tr>
      <w:tr w:rsidR="00E30211" w14:paraId="165CCBD8" w14:textId="77777777" w:rsidTr="00F02C7A">
        <w:trPr>
          <w:trHeight w:val="20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FC2D25" w14:textId="475C8A23" w:rsidR="00E30211" w:rsidRPr="00F02C7A" w:rsidRDefault="00E30211" w:rsidP="00F105F0">
            <w:pPr>
              <w:rPr>
                <w:rFonts w:ascii="Times New Roman" w:hAnsi="Times New Roman" w:cs="Times New Roman"/>
                <w:b/>
                <w:caps/>
              </w:rPr>
            </w:pPr>
            <w:r w:rsidRPr="00797D0C">
              <w:rPr>
                <w:rFonts w:ascii="Times New Roman" w:hAnsi="Times New Roman" w:cs="Times New Roman"/>
                <w:b/>
                <w:caps/>
              </w:rPr>
              <w:t xml:space="preserve">КОФЕ </w:t>
            </w:r>
            <w:r>
              <w:rPr>
                <w:rFonts w:ascii="Times New Roman" w:hAnsi="Times New Roman" w:cs="Times New Roman"/>
                <w:b/>
                <w:caps/>
              </w:rPr>
              <w:t>–</w:t>
            </w:r>
            <w:r w:rsidRPr="00797D0C">
              <w:rPr>
                <w:rFonts w:ascii="Times New Roman" w:hAnsi="Times New Roman" w:cs="Times New Roman"/>
                <w:b/>
                <w:caps/>
              </w:rPr>
              <w:t xml:space="preserve"> БРЕЙК</w:t>
            </w:r>
          </w:p>
        </w:tc>
      </w:tr>
      <w:tr w:rsidR="00E30211" w14:paraId="44F1E7B5" w14:textId="77777777" w:rsidTr="00630915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34A1F99E" w14:textId="4D3B04D1" w:rsidR="00E30211" w:rsidRDefault="00E30211" w:rsidP="00E30211">
            <w:pPr>
              <w:rPr>
                <w:rFonts w:ascii="Times New Roman" w:hAnsi="Times New Roman" w:cs="Times New Roman"/>
                <w:b/>
                <w:color w:val="002060"/>
              </w:rPr>
            </w:pPr>
            <w:r>
              <w:rPr>
                <w:rFonts w:ascii="Times New Roman" w:hAnsi="Times New Roman" w:cs="Times New Roman"/>
                <w:b/>
                <w:color w:val="002060"/>
              </w:rPr>
              <w:t>15:3</w:t>
            </w:r>
            <w:r w:rsidRPr="009B58D6">
              <w:rPr>
                <w:rFonts w:ascii="Times New Roman" w:hAnsi="Times New Roman" w:cs="Times New Roman"/>
                <w:b/>
                <w:color w:val="002060"/>
              </w:rPr>
              <w:t>0-</w:t>
            </w:r>
            <w:r>
              <w:rPr>
                <w:rFonts w:ascii="Times New Roman" w:hAnsi="Times New Roman" w:cs="Times New Roman"/>
                <w:b/>
                <w:color w:val="002060"/>
              </w:rPr>
              <w:t>17</w:t>
            </w:r>
            <w:r w:rsidRPr="009B58D6">
              <w:rPr>
                <w:rFonts w:ascii="Times New Roman" w:hAnsi="Times New Roman" w:cs="Times New Roman"/>
                <w:b/>
                <w:color w:val="002060"/>
              </w:rPr>
              <w:t>:</w:t>
            </w:r>
            <w:r>
              <w:rPr>
                <w:rFonts w:ascii="Times New Roman" w:hAnsi="Times New Roman" w:cs="Times New Roman"/>
                <w:b/>
                <w:color w:val="002060"/>
              </w:rPr>
              <w:t>00</w:t>
            </w:r>
          </w:p>
        </w:tc>
      </w:tr>
      <w:tr w:rsidR="00E30211" w14:paraId="35FBB7C8" w14:textId="77777777" w:rsidTr="00630915">
        <w:trPr>
          <w:trHeight w:val="59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79923" w14:textId="77777777" w:rsidR="00E30211" w:rsidRDefault="00E30211" w:rsidP="00E30211">
            <w:pPr>
              <w:rPr>
                <w:rFonts w:ascii="Times New Roman" w:hAnsi="Times New Roman" w:cs="Times New Roman"/>
                <w:b/>
                <w:caps/>
              </w:rPr>
            </w:pPr>
            <w:r w:rsidRPr="00E30211">
              <w:rPr>
                <w:rFonts w:ascii="Times New Roman" w:hAnsi="Times New Roman" w:cs="Times New Roman"/>
                <w:b/>
                <w:caps/>
              </w:rPr>
              <w:t>Клуб лидеров социальных проектов - близкие по духу. Вектор развития и точки роста</w:t>
            </w:r>
          </w:p>
          <w:p w14:paraId="6FDB3733" w14:textId="15B822E3" w:rsidR="00E30211" w:rsidRPr="00CE5EE3" w:rsidRDefault="00E30211" w:rsidP="00E30211">
            <w:pPr>
              <w:rPr>
                <w:rFonts w:ascii="Times New Roman" w:hAnsi="Times New Roman" w:cs="Times New Roman"/>
                <w:i/>
              </w:rPr>
            </w:pPr>
            <w:r w:rsidRPr="00E30211">
              <w:rPr>
                <w:rFonts w:ascii="Times New Roman" w:hAnsi="Times New Roman" w:cs="Times New Roman"/>
                <w:b/>
                <w:bCs/>
              </w:rPr>
              <w:t>Спикеры: представители Ассоциации лидеров социальных проектов</w:t>
            </w:r>
          </w:p>
        </w:tc>
      </w:tr>
      <w:tr w:rsidR="00E30211" w14:paraId="4DA0CA57" w14:textId="77777777" w:rsidTr="00630915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7494F713" w14:textId="1ED92D9E" w:rsidR="00E30211" w:rsidRDefault="00E30211" w:rsidP="00E30211">
            <w:pPr>
              <w:tabs>
                <w:tab w:val="left" w:pos="819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2060"/>
              </w:rPr>
              <w:t>17:0</w:t>
            </w:r>
            <w:r w:rsidRPr="009B58D6">
              <w:rPr>
                <w:rFonts w:ascii="Times New Roman" w:hAnsi="Times New Roman" w:cs="Times New Roman"/>
                <w:b/>
                <w:color w:val="002060"/>
              </w:rPr>
              <w:t>0-</w:t>
            </w:r>
            <w:r>
              <w:rPr>
                <w:rFonts w:ascii="Times New Roman" w:hAnsi="Times New Roman" w:cs="Times New Roman"/>
                <w:b/>
                <w:color w:val="002060"/>
              </w:rPr>
              <w:t>18</w:t>
            </w:r>
            <w:r w:rsidRPr="009B58D6">
              <w:rPr>
                <w:rFonts w:ascii="Times New Roman" w:hAnsi="Times New Roman" w:cs="Times New Roman"/>
                <w:b/>
                <w:color w:val="002060"/>
              </w:rPr>
              <w:t>:</w:t>
            </w:r>
            <w:r>
              <w:rPr>
                <w:rFonts w:ascii="Times New Roman" w:hAnsi="Times New Roman" w:cs="Times New Roman"/>
                <w:b/>
                <w:color w:val="002060"/>
              </w:rPr>
              <w:t>30</w:t>
            </w:r>
          </w:p>
        </w:tc>
      </w:tr>
      <w:tr w:rsidR="00E30211" w14:paraId="20C41C98" w14:textId="77777777" w:rsidTr="00630915">
        <w:trPr>
          <w:trHeight w:val="440"/>
        </w:trPr>
        <w:tc>
          <w:tcPr>
            <w:tcW w:w="5000" w:type="pct"/>
            <w:tcBorders>
              <w:top w:val="single" w:sz="4" w:space="0" w:color="auto"/>
              <w:bottom w:val="single" w:sz="4" w:space="0" w:color="002060"/>
              <w:right w:val="single" w:sz="4" w:space="0" w:color="002060"/>
            </w:tcBorders>
          </w:tcPr>
          <w:p w14:paraId="3C7C37BA" w14:textId="77777777" w:rsidR="00E30211" w:rsidRPr="00797D0C" w:rsidRDefault="00E30211" w:rsidP="00E30211">
            <w:pPr>
              <w:rPr>
                <w:rFonts w:ascii="Times New Roman" w:hAnsi="Times New Roman" w:cs="Times New Roman"/>
                <w:b/>
                <w:caps/>
              </w:rPr>
            </w:pPr>
            <w:r w:rsidRPr="00797D0C">
              <w:rPr>
                <w:rFonts w:ascii="Times New Roman" w:hAnsi="Times New Roman" w:cs="Times New Roman"/>
                <w:b/>
                <w:caps/>
              </w:rPr>
              <w:t xml:space="preserve">Нейросеть в социальном бизнесе: </w:t>
            </w:r>
            <w:r>
              <w:rPr>
                <w:rFonts w:ascii="Times New Roman" w:hAnsi="Times New Roman" w:cs="Times New Roman"/>
                <w:b/>
                <w:caps/>
              </w:rPr>
              <w:br/>
            </w:r>
            <w:r w:rsidRPr="00797D0C">
              <w:rPr>
                <w:rFonts w:ascii="Times New Roman" w:hAnsi="Times New Roman" w:cs="Times New Roman"/>
                <w:b/>
                <w:caps/>
              </w:rPr>
              <w:t xml:space="preserve">Искусственный интеллект + Социальная ответственность </w:t>
            </w:r>
          </w:p>
          <w:p w14:paraId="4B056050" w14:textId="3E0A42A1" w:rsidR="00E30211" w:rsidRDefault="00E30211" w:rsidP="00E30211">
            <w:pPr>
              <w:rPr>
                <w:rFonts w:ascii="Times New Roman" w:hAnsi="Times New Roman" w:cs="Times New Roman"/>
                <w:i/>
              </w:rPr>
            </w:pPr>
            <w:r w:rsidRPr="002E77A2">
              <w:rPr>
                <w:rFonts w:ascii="Times New Roman" w:hAnsi="Times New Roman" w:cs="Times New Roman"/>
                <w:b/>
                <w:bCs/>
              </w:rPr>
              <w:t xml:space="preserve">Спикер: Денис </w:t>
            </w:r>
            <w:proofErr w:type="spellStart"/>
            <w:r w:rsidRPr="002E77A2">
              <w:rPr>
                <w:rFonts w:ascii="Times New Roman" w:hAnsi="Times New Roman" w:cs="Times New Roman"/>
                <w:b/>
                <w:bCs/>
              </w:rPr>
              <w:t>Чаннов</w:t>
            </w:r>
            <w:proofErr w:type="spellEnd"/>
            <w:r w:rsidRPr="002E77A2">
              <w:rPr>
                <w:rFonts w:ascii="Times New Roman" w:hAnsi="Times New Roman" w:cs="Times New Roman"/>
                <w:b/>
                <w:bCs/>
              </w:rPr>
              <w:t xml:space="preserve">, эксперт по вопросам использования </w:t>
            </w:r>
            <w:proofErr w:type="spellStart"/>
            <w:r w:rsidRPr="002E77A2">
              <w:rPr>
                <w:rFonts w:ascii="Times New Roman" w:hAnsi="Times New Roman" w:cs="Times New Roman"/>
                <w:b/>
                <w:bCs/>
              </w:rPr>
              <w:t>нейросетей</w:t>
            </w:r>
            <w:proofErr w:type="spellEnd"/>
            <w:r w:rsidRPr="002E77A2">
              <w:rPr>
                <w:rFonts w:ascii="Times New Roman" w:hAnsi="Times New Roman" w:cs="Times New Roman"/>
                <w:b/>
                <w:bCs/>
              </w:rPr>
              <w:t xml:space="preserve"> в бизнесе, предприниматель, ментор акселерационных программ Фонда «Наше будущее»</w:t>
            </w:r>
          </w:p>
        </w:tc>
      </w:tr>
      <w:tr w:rsidR="00E30211" w14:paraId="2ECD2C2D" w14:textId="77777777" w:rsidTr="004737E7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00B4AFE9" w14:textId="366108EF" w:rsidR="00E30211" w:rsidRDefault="00E30211" w:rsidP="00E30211">
            <w:pPr>
              <w:tabs>
                <w:tab w:val="left" w:pos="819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2060"/>
              </w:rPr>
              <w:t>18:3</w:t>
            </w:r>
            <w:r w:rsidRPr="009B58D6">
              <w:rPr>
                <w:rFonts w:ascii="Times New Roman" w:hAnsi="Times New Roman" w:cs="Times New Roman"/>
                <w:b/>
                <w:color w:val="002060"/>
              </w:rPr>
              <w:t>0-</w:t>
            </w:r>
            <w:r>
              <w:rPr>
                <w:rFonts w:ascii="Times New Roman" w:hAnsi="Times New Roman" w:cs="Times New Roman"/>
                <w:b/>
                <w:color w:val="002060"/>
              </w:rPr>
              <w:t>19</w:t>
            </w:r>
            <w:r w:rsidRPr="009B58D6">
              <w:rPr>
                <w:rFonts w:ascii="Times New Roman" w:hAnsi="Times New Roman" w:cs="Times New Roman"/>
                <w:b/>
                <w:color w:val="002060"/>
              </w:rPr>
              <w:t>:</w:t>
            </w:r>
            <w:r>
              <w:rPr>
                <w:rFonts w:ascii="Times New Roman" w:hAnsi="Times New Roman" w:cs="Times New Roman"/>
                <w:b/>
                <w:color w:val="002060"/>
              </w:rPr>
              <w:t>00</w:t>
            </w:r>
          </w:p>
        </w:tc>
      </w:tr>
      <w:tr w:rsidR="00E30211" w14:paraId="1DF1A120" w14:textId="77777777" w:rsidTr="00630915">
        <w:trPr>
          <w:trHeight w:val="440"/>
        </w:trPr>
        <w:tc>
          <w:tcPr>
            <w:tcW w:w="5000" w:type="pct"/>
            <w:tcBorders>
              <w:top w:val="single" w:sz="4" w:space="0" w:color="auto"/>
              <w:bottom w:val="single" w:sz="4" w:space="0" w:color="002060"/>
              <w:right w:val="single" w:sz="4" w:space="0" w:color="002060"/>
            </w:tcBorders>
          </w:tcPr>
          <w:p w14:paraId="33A2424B" w14:textId="77777777" w:rsidR="00E30211" w:rsidRPr="004737E7" w:rsidRDefault="00E30211" w:rsidP="00E30211">
            <w:pPr>
              <w:rPr>
                <w:rFonts w:ascii="Times New Roman" w:hAnsi="Times New Roman" w:cs="Times New Roman"/>
                <w:b/>
                <w:caps/>
              </w:rPr>
            </w:pPr>
            <w:r w:rsidRPr="004737E7">
              <w:rPr>
                <w:rFonts w:ascii="Times New Roman" w:hAnsi="Times New Roman" w:cs="Times New Roman"/>
                <w:b/>
                <w:caps/>
              </w:rPr>
              <w:t>Закрытие конференции</w:t>
            </w:r>
          </w:p>
          <w:p w14:paraId="76E0823F" w14:textId="0AE62320" w:rsidR="00E30211" w:rsidRDefault="00E30211" w:rsidP="00E30211">
            <w:pPr>
              <w:rPr>
                <w:rFonts w:ascii="Times New Roman" w:hAnsi="Times New Roman" w:cs="Times New Roman"/>
                <w:i/>
              </w:rPr>
            </w:pPr>
            <w:r w:rsidRPr="004737E7">
              <w:rPr>
                <w:rFonts w:ascii="Times New Roman" w:hAnsi="Times New Roman" w:cs="Times New Roman"/>
                <w:b/>
              </w:rPr>
              <w:t>Подведение итогов.</w:t>
            </w:r>
          </w:p>
        </w:tc>
      </w:tr>
    </w:tbl>
    <w:p w14:paraId="71C3C78F" w14:textId="77777777" w:rsidR="00EC6587" w:rsidRDefault="00EC6587" w:rsidP="00F105F0">
      <w:pPr>
        <w:rPr>
          <w:rFonts w:ascii="Times New Roman" w:hAnsi="Times New Roman" w:cs="Times New Roman"/>
        </w:rPr>
      </w:pPr>
    </w:p>
    <w:sectPr w:rsidR="00EC6587" w:rsidSect="00E30211">
      <w:pgSz w:w="11906" w:h="16838"/>
      <w:pgMar w:top="1418" w:right="1276" w:bottom="1134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27B08"/>
    <w:multiLevelType w:val="hybridMultilevel"/>
    <w:tmpl w:val="B318483C"/>
    <w:lvl w:ilvl="0" w:tplc="76285B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31B8C"/>
    <w:multiLevelType w:val="hybridMultilevel"/>
    <w:tmpl w:val="233286EA"/>
    <w:lvl w:ilvl="0" w:tplc="4F6070A4">
      <w:start w:val="1"/>
      <w:numFmt w:val="bullet"/>
      <w:lvlText w:val=""/>
      <w:lvlJc w:val="left"/>
      <w:pPr>
        <w:ind w:left="780" w:hanging="360"/>
      </w:pPr>
      <w:rPr>
        <w:rFonts w:ascii="Symbol" w:hAnsi="Symbol" w:hint="default"/>
        <w:b/>
        <w:color w:val="1F4E79" w:themeColor="accent1" w:themeShade="8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F4D2336"/>
    <w:multiLevelType w:val="hybridMultilevel"/>
    <w:tmpl w:val="340E8E34"/>
    <w:lvl w:ilvl="0" w:tplc="76285B2E">
      <w:start w:val="1"/>
      <w:numFmt w:val="bullet"/>
      <w:lvlText w:val=""/>
      <w:lvlJc w:val="left"/>
      <w:pPr>
        <w:ind w:left="749" w:hanging="360"/>
      </w:pPr>
      <w:rPr>
        <w:rFonts w:ascii="Symbol" w:hAnsi="Symbol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3" w15:restartNumberingAfterBreak="0">
    <w:nsid w:val="159D5A99"/>
    <w:multiLevelType w:val="hybridMultilevel"/>
    <w:tmpl w:val="563A47A4"/>
    <w:lvl w:ilvl="0" w:tplc="45B6A876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015E39"/>
    <w:multiLevelType w:val="hybridMultilevel"/>
    <w:tmpl w:val="FC84F004"/>
    <w:lvl w:ilvl="0" w:tplc="4F6070A4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/>
        <w:color w:val="1F4E79" w:themeColor="accent1" w:themeShade="8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7F44D8"/>
    <w:multiLevelType w:val="hybridMultilevel"/>
    <w:tmpl w:val="BA2CE3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D2E"/>
    <w:rsid w:val="0000696B"/>
    <w:rsid w:val="00020D2E"/>
    <w:rsid w:val="000339DC"/>
    <w:rsid w:val="000837AA"/>
    <w:rsid w:val="000C2805"/>
    <w:rsid w:val="0013434A"/>
    <w:rsid w:val="00143768"/>
    <w:rsid w:val="00177CE6"/>
    <w:rsid w:val="001F7E40"/>
    <w:rsid w:val="002361DB"/>
    <w:rsid w:val="00261E90"/>
    <w:rsid w:val="0029199F"/>
    <w:rsid w:val="002E77A2"/>
    <w:rsid w:val="00305699"/>
    <w:rsid w:val="00315F12"/>
    <w:rsid w:val="003308A0"/>
    <w:rsid w:val="00343281"/>
    <w:rsid w:val="0039100A"/>
    <w:rsid w:val="0039638A"/>
    <w:rsid w:val="00396EA2"/>
    <w:rsid w:val="003A2496"/>
    <w:rsid w:val="003A2C56"/>
    <w:rsid w:val="004105C5"/>
    <w:rsid w:val="0042092C"/>
    <w:rsid w:val="00446ED0"/>
    <w:rsid w:val="00464884"/>
    <w:rsid w:val="00472E90"/>
    <w:rsid w:val="004737E7"/>
    <w:rsid w:val="004940C7"/>
    <w:rsid w:val="004E01BD"/>
    <w:rsid w:val="004F40DC"/>
    <w:rsid w:val="005116A2"/>
    <w:rsid w:val="00511FD1"/>
    <w:rsid w:val="005218E4"/>
    <w:rsid w:val="005320BB"/>
    <w:rsid w:val="00573404"/>
    <w:rsid w:val="005A1047"/>
    <w:rsid w:val="005B73DF"/>
    <w:rsid w:val="005C012C"/>
    <w:rsid w:val="005D61B2"/>
    <w:rsid w:val="005D676C"/>
    <w:rsid w:val="00620803"/>
    <w:rsid w:val="00630915"/>
    <w:rsid w:val="00630BC4"/>
    <w:rsid w:val="00634E93"/>
    <w:rsid w:val="00646B19"/>
    <w:rsid w:val="006640ED"/>
    <w:rsid w:val="006A6CC3"/>
    <w:rsid w:val="006B4DCA"/>
    <w:rsid w:val="006D7307"/>
    <w:rsid w:val="006F4536"/>
    <w:rsid w:val="006F73DE"/>
    <w:rsid w:val="00730E63"/>
    <w:rsid w:val="007318E8"/>
    <w:rsid w:val="00797D0C"/>
    <w:rsid w:val="007B40B9"/>
    <w:rsid w:val="007B47A0"/>
    <w:rsid w:val="007C3073"/>
    <w:rsid w:val="007F1549"/>
    <w:rsid w:val="0083381F"/>
    <w:rsid w:val="0086297B"/>
    <w:rsid w:val="008726E7"/>
    <w:rsid w:val="008978FB"/>
    <w:rsid w:val="008D7AF8"/>
    <w:rsid w:val="008E6CA8"/>
    <w:rsid w:val="008E79C2"/>
    <w:rsid w:val="009203F5"/>
    <w:rsid w:val="0093249C"/>
    <w:rsid w:val="00940E63"/>
    <w:rsid w:val="00996525"/>
    <w:rsid w:val="009977E2"/>
    <w:rsid w:val="009A47A2"/>
    <w:rsid w:val="009B58D6"/>
    <w:rsid w:val="009C2816"/>
    <w:rsid w:val="009D237D"/>
    <w:rsid w:val="009D3BB3"/>
    <w:rsid w:val="009F65D0"/>
    <w:rsid w:val="00A627D3"/>
    <w:rsid w:val="00A70661"/>
    <w:rsid w:val="00AA0E8E"/>
    <w:rsid w:val="00AA1B8B"/>
    <w:rsid w:val="00AA4DD9"/>
    <w:rsid w:val="00AB4ADA"/>
    <w:rsid w:val="00AC7D30"/>
    <w:rsid w:val="00AE7CCF"/>
    <w:rsid w:val="00AF7E1E"/>
    <w:rsid w:val="00B34E63"/>
    <w:rsid w:val="00B45BF1"/>
    <w:rsid w:val="00B70F2E"/>
    <w:rsid w:val="00B81E0C"/>
    <w:rsid w:val="00BD66A0"/>
    <w:rsid w:val="00BE3E1F"/>
    <w:rsid w:val="00C4540D"/>
    <w:rsid w:val="00C76695"/>
    <w:rsid w:val="00C77EC7"/>
    <w:rsid w:val="00CB47A6"/>
    <w:rsid w:val="00CD5DF0"/>
    <w:rsid w:val="00CE5EE3"/>
    <w:rsid w:val="00CF1ED7"/>
    <w:rsid w:val="00D0147C"/>
    <w:rsid w:val="00D21FED"/>
    <w:rsid w:val="00D5309A"/>
    <w:rsid w:val="00D66C3F"/>
    <w:rsid w:val="00DB4360"/>
    <w:rsid w:val="00DE209E"/>
    <w:rsid w:val="00DE653C"/>
    <w:rsid w:val="00E30211"/>
    <w:rsid w:val="00E450AA"/>
    <w:rsid w:val="00E83213"/>
    <w:rsid w:val="00E8450B"/>
    <w:rsid w:val="00E902C1"/>
    <w:rsid w:val="00EC6587"/>
    <w:rsid w:val="00EE6998"/>
    <w:rsid w:val="00EF390D"/>
    <w:rsid w:val="00F02C7A"/>
    <w:rsid w:val="00F105F0"/>
    <w:rsid w:val="00F52421"/>
    <w:rsid w:val="00F667E8"/>
    <w:rsid w:val="00F91A2B"/>
    <w:rsid w:val="00F94724"/>
    <w:rsid w:val="00F94BC1"/>
    <w:rsid w:val="00FA5CA7"/>
    <w:rsid w:val="00FA76D0"/>
    <w:rsid w:val="00FC00EF"/>
    <w:rsid w:val="00FE4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DE042"/>
  <w15:docId w15:val="{71AF223E-0234-4CCD-9767-49C4C65E6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F1E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0D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308A0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C4540D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F1E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46B43F-A503-443D-8744-0334566EB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Kuznetcova</dc:creator>
  <cp:lastModifiedBy>Алексова Екатерина Евгеньевна</cp:lastModifiedBy>
  <cp:revision>24</cp:revision>
  <cp:lastPrinted>2023-09-19T06:26:00Z</cp:lastPrinted>
  <dcterms:created xsi:type="dcterms:W3CDTF">2023-09-28T06:43:00Z</dcterms:created>
  <dcterms:modified xsi:type="dcterms:W3CDTF">2023-10-11T07:44:00Z</dcterms:modified>
</cp:coreProperties>
</file>