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B52" w:rsidRDefault="00547B52" w:rsidP="00905883">
      <w:pPr>
        <w:pStyle w:val="1"/>
        <w:spacing w:before="0" w:beforeAutospacing="0" w:after="0" w:afterAutospacing="0"/>
        <w:jc w:val="center"/>
        <w:rPr>
          <w:sz w:val="28"/>
          <w:szCs w:val="28"/>
        </w:rPr>
      </w:pPr>
      <w:r w:rsidRPr="00905883">
        <w:rPr>
          <w:sz w:val="28"/>
          <w:szCs w:val="28"/>
        </w:rPr>
        <w:t>Еженельный вебинар!</w:t>
      </w:r>
    </w:p>
    <w:p w:rsidR="00905883" w:rsidRPr="00E805B0" w:rsidRDefault="00905883" w:rsidP="00905883">
      <w:pPr>
        <w:pStyle w:val="1"/>
        <w:spacing w:before="0" w:beforeAutospacing="0" w:after="0" w:afterAutospacing="0"/>
        <w:jc w:val="center"/>
        <w:rPr>
          <w:sz w:val="28"/>
          <w:szCs w:val="28"/>
        </w:rPr>
      </w:pPr>
    </w:p>
    <w:p w:rsidR="00547B52" w:rsidRPr="00E805B0" w:rsidRDefault="00547B52" w:rsidP="00905883">
      <w:pPr>
        <w:pStyle w:val="1"/>
        <w:spacing w:before="0" w:beforeAutospacing="0" w:after="0" w:afterAutospacing="0"/>
        <w:ind w:firstLine="708"/>
        <w:jc w:val="both"/>
        <w:rPr>
          <w:b w:val="0"/>
          <w:bCs w:val="0"/>
          <w:sz w:val="28"/>
          <w:szCs w:val="28"/>
        </w:rPr>
      </w:pPr>
      <w:r w:rsidRPr="00E805B0">
        <w:rPr>
          <w:b w:val="0"/>
          <w:bCs w:val="0"/>
          <w:sz w:val="28"/>
          <w:szCs w:val="28"/>
        </w:rPr>
        <w:t>Налоговая инспекция по г. Сургуту приглашает налогоплательщиков на еженедельный вебинар, который проходит каждый четверг в 12:00 на площадке «Яндекс Телемост» по теме: «Вопросы и ответы по налогообложению, в том числе ЕНС».</w:t>
      </w:r>
    </w:p>
    <w:p w:rsidR="00547B52" w:rsidRPr="00E805B0" w:rsidRDefault="00547B52" w:rsidP="00905883">
      <w:pPr>
        <w:pStyle w:val="1"/>
        <w:spacing w:before="0" w:beforeAutospacing="0" w:after="0" w:afterAutospacing="0"/>
        <w:jc w:val="both"/>
        <w:rPr>
          <w:b w:val="0"/>
          <w:bCs w:val="0"/>
          <w:sz w:val="28"/>
          <w:szCs w:val="28"/>
        </w:rPr>
      </w:pPr>
    </w:p>
    <w:p w:rsidR="00547B52" w:rsidRPr="00E805B0" w:rsidRDefault="00E805B0" w:rsidP="00905883">
      <w:pPr>
        <w:pStyle w:val="1"/>
        <w:spacing w:before="0" w:beforeAutospacing="0" w:after="0" w:afterAutospacing="0"/>
        <w:jc w:val="both"/>
        <w:rPr>
          <w:b w:val="0"/>
          <w:bCs w:val="0"/>
          <w:sz w:val="28"/>
          <w:szCs w:val="28"/>
        </w:rPr>
      </w:pPr>
      <w:r w:rsidRPr="00296E9B">
        <w:rPr>
          <w:bCs w:val="0"/>
          <w:sz w:val="28"/>
          <w:szCs w:val="28"/>
        </w:rPr>
        <w:t>26</w:t>
      </w:r>
      <w:r w:rsidR="00547B52" w:rsidRPr="00296E9B">
        <w:rPr>
          <w:bCs w:val="0"/>
          <w:sz w:val="28"/>
          <w:szCs w:val="28"/>
        </w:rPr>
        <w:t xml:space="preserve"> </w:t>
      </w:r>
      <w:r w:rsidRPr="00296E9B">
        <w:rPr>
          <w:bCs w:val="0"/>
          <w:sz w:val="28"/>
          <w:szCs w:val="28"/>
        </w:rPr>
        <w:t>сентября</w:t>
      </w:r>
      <w:r w:rsidR="00547B52" w:rsidRPr="00296E9B">
        <w:rPr>
          <w:bCs w:val="0"/>
          <w:sz w:val="28"/>
          <w:szCs w:val="28"/>
        </w:rPr>
        <w:t xml:space="preserve"> 2024 года</w:t>
      </w:r>
      <w:r w:rsidR="00547B52" w:rsidRPr="00E805B0">
        <w:rPr>
          <w:b w:val="0"/>
          <w:bCs w:val="0"/>
          <w:sz w:val="28"/>
          <w:szCs w:val="28"/>
        </w:rPr>
        <w:t xml:space="preserve"> состоится очередной вебинар. Для подключения к онлайн-вебинар </w:t>
      </w:r>
      <w:r w:rsidR="00547B52" w:rsidRPr="00296E9B">
        <w:rPr>
          <w:bCs w:val="0"/>
          <w:sz w:val="28"/>
          <w:szCs w:val="28"/>
        </w:rPr>
        <w:t>в 12:00</w:t>
      </w:r>
      <w:r w:rsidR="00547B52" w:rsidRPr="00E805B0">
        <w:rPr>
          <w:b w:val="0"/>
          <w:bCs w:val="0"/>
          <w:sz w:val="28"/>
          <w:szCs w:val="28"/>
        </w:rPr>
        <w:t xml:space="preserve"> (по местному времени) необходимо перейти по ссылке:</w:t>
      </w:r>
    </w:p>
    <w:p w:rsidR="00547B52" w:rsidRPr="00E805B0" w:rsidRDefault="00547B52" w:rsidP="00905883">
      <w:pPr>
        <w:pStyle w:val="1"/>
        <w:spacing w:before="0" w:beforeAutospacing="0" w:after="0" w:afterAutospacing="0"/>
        <w:jc w:val="both"/>
        <w:rPr>
          <w:b w:val="0"/>
          <w:bCs w:val="0"/>
          <w:sz w:val="28"/>
          <w:szCs w:val="28"/>
        </w:rPr>
      </w:pPr>
    </w:p>
    <w:p w:rsidR="00E805B0" w:rsidRPr="00E805B0" w:rsidRDefault="00296E9B" w:rsidP="00E805B0">
      <w:pPr>
        <w:rPr>
          <w:rFonts w:ascii="Times New Roman" w:hAnsi="Times New Roman" w:cs="Times New Roman"/>
          <w:sz w:val="28"/>
          <w:szCs w:val="28"/>
        </w:rPr>
      </w:pPr>
      <w:hyperlink r:id="rId7" w:history="1">
        <w:r w:rsidR="00E805B0" w:rsidRPr="00296E9B">
          <w:rPr>
            <w:rStyle w:val="a4"/>
            <w:rFonts w:ascii="Times New Roman" w:hAnsi="Times New Roman" w:cs="Times New Roman"/>
            <w:sz w:val="28"/>
            <w:szCs w:val="28"/>
          </w:rPr>
          <w:t>https://telemost.yandex.ru/j/89878691628791</w:t>
        </w:r>
      </w:hyperlink>
    </w:p>
    <w:p w:rsidR="00547B52" w:rsidRPr="00E805B0" w:rsidRDefault="00547B52" w:rsidP="00905883">
      <w:pPr>
        <w:pStyle w:val="1"/>
        <w:spacing w:before="0" w:beforeAutospacing="0" w:after="0" w:afterAutospacing="0"/>
        <w:jc w:val="both"/>
        <w:rPr>
          <w:b w:val="0"/>
          <w:bCs w:val="0"/>
          <w:sz w:val="28"/>
          <w:szCs w:val="28"/>
        </w:rPr>
      </w:pPr>
      <w:r w:rsidRPr="00E805B0">
        <w:rPr>
          <w:b w:val="0"/>
          <w:bCs w:val="0"/>
          <w:sz w:val="28"/>
          <w:szCs w:val="28"/>
        </w:rPr>
        <w:t>Вопросы на вебинар можно направлять</w:t>
      </w:r>
    </w:p>
    <w:p w:rsidR="00547B52" w:rsidRPr="00E805B0" w:rsidRDefault="00547B52" w:rsidP="00905883">
      <w:pPr>
        <w:pStyle w:val="1"/>
        <w:spacing w:before="0" w:beforeAutospacing="0" w:after="0" w:afterAutospacing="0"/>
        <w:jc w:val="both"/>
        <w:rPr>
          <w:b w:val="0"/>
          <w:bCs w:val="0"/>
          <w:sz w:val="28"/>
          <w:szCs w:val="28"/>
        </w:rPr>
      </w:pPr>
      <w:r w:rsidRPr="00E805B0">
        <w:rPr>
          <w:b w:val="0"/>
          <w:bCs w:val="0"/>
          <w:sz w:val="28"/>
          <w:szCs w:val="28"/>
        </w:rPr>
        <w:t>на электронную почту: ORN.r8602@tax.gov.</w:t>
      </w:r>
    </w:p>
    <w:p w:rsidR="00547B52" w:rsidRPr="00905883" w:rsidRDefault="00547B52" w:rsidP="00905883">
      <w:pPr>
        <w:pStyle w:val="1"/>
        <w:spacing w:before="0" w:beforeAutospacing="0" w:after="0" w:afterAutospacing="0"/>
        <w:jc w:val="both"/>
        <w:rPr>
          <w:b w:val="0"/>
          <w:bCs w:val="0"/>
          <w:sz w:val="28"/>
          <w:szCs w:val="28"/>
        </w:rPr>
      </w:pPr>
    </w:p>
    <w:p w:rsidR="00547B52" w:rsidRPr="00905883" w:rsidRDefault="00547B52" w:rsidP="00905883">
      <w:pPr>
        <w:pStyle w:val="1"/>
        <w:spacing w:before="0" w:beforeAutospacing="0" w:after="0" w:afterAutospacing="0"/>
        <w:jc w:val="right"/>
        <w:rPr>
          <w:b w:val="0"/>
          <w:bCs w:val="0"/>
          <w:i/>
          <w:sz w:val="28"/>
          <w:szCs w:val="28"/>
        </w:rPr>
      </w:pPr>
      <w:r w:rsidRPr="00905883">
        <w:rPr>
          <w:b w:val="0"/>
          <w:bCs w:val="0"/>
          <w:i/>
          <w:sz w:val="28"/>
          <w:szCs w:val="28"/>
        </w:rPr>
        <w:t>Всегда рядом! ИФНС России по г. Сургуту</w:t>
      </w:r>
    </w:p>
    <w:p w:rsidR="00547B52" w:rsidRDefault="00547B52" w:rsidP="00905883">
      <w:pPr>
        <w:pStyle w:val="1"/>
        <w:spacing w:before="0" w:beforeAutospacing="0" w:after="0" w:afterAutospacing="0"/>
        <w:jc w:val="right"/>
        <w:rPr>
          <w:b w:val="0"/>
          <w:bCs w:val="0"/>
          <w:i/>
          <w:sz w:val="28"/>
          <w:szCs w:val="28"/>
        </w:rPr>
      </w:pPr>
      <w:r w:rsidRPr="00905883">
        <w:rPr>
          <w:b w:val="0"/>
          <w:bCs w:val="0"/>
          <w:i/>
          <w:sz w:val="28"/>
          <w:szCs w:val="28"/>
        </w:rPr>
        <w:t>Ханты-Мансийского автономного округа-Югры!</w:t>
      </w:r>
    </w:p>
    <w:p w:rsidR="00307506" w:rsidRPr="00F87D2C" w:rsidRDefault="00307506" w:rsidP="00F87D2C">
      <w:pPr>
        <w:pStyle w:val="1"/>
        <w:spacing w:before="0" w:beforeAutospacing="0" w:after="0" w:afterAutospacing="0"/>
        <w:jc w:val="both"/>
        <w:rPr>
          <w:b w:val="0"/>
          <w:bCs w:val="0"/>
          <w:i/>
          <w:sz w:val="28"/>
          <w:szCs w:val="28"/>
        </w:rPr>
      </w:pPr>
    </w:p>
    <w:p w:rsidR="00F87D2C" w:rsidRPr="00F87D2C" w:rsidRDefault="00F87D2C" w:rsidP="00F87D2C">
      <w:pPr>
        <w:pStyle w:val="1"/>
        <w:spacing w:before="0" w:beforeAutospacing="0" w:after="0" w:afterAutospacing="0"/>
        <w:jc w:val="both"/>
        <w:rPr>
          <w:b w:val="0"/>
          <w:bCs w:val="0"/>
          <w:i/>
          <w:sz w:val="28"/>
          <w:szCs w:val="28"/>
        </w:rPr>
      </w:pPr>
    </w:p>
    <w:p w:rsidR="00F87D2C" w:rsidRPr="00F87D2C" w:rsidRDefault="00F87D2C" w:rsidP="00F87D2C">
      <w:pPr>
        <w:pStyle w:val="1"/>
        <w:spacing w:before="0" w:beforeAutospacing="0" w:after="0" w:afterAutospacing="0"/>
        <w:jc w:val="both"/>
        <w:rPr>
          <w:bCs w:val="0"/>
          <w:sz w:val="28"/>
          <w:szCs w:val="28"/>
        </w:rPr>
      </w:pPr>
      <w:r w:rsidRPr="00F87D2C">
        <w:rPr>
          <w:bCs w:val="0"/>
          <w:sz w:val="28"/>
          <w:szCs w:val="28"/>
        </w:rPr>
        <w:t>ФНС начала рассылать уведомления об уплате налогов на доходы от банковских вкладов</w:t>
      </w:r>
    </w:p>
    <w:p w:rsidR="00F87D2C" w:rsidRPr="00F87D2C" w:rsidRDefault="00F87D2C" w:rsidP="00F87D2C">
      <w:pPr>
        <w:shd w:val="clear" w:color="auto" w:fill="FFFFFF"/>
        <w:spacing w:after="0" w:line="240" w:lineRule="auto"/>
        <w:jc w:val="both"/>
        <w:rPr>
          <w:rFonts w:ascii="Times New Roman" w:hAnsi="Times New Roman" w:cs="Times New Roman"/>
          <w:sz w:val="28"/>
          <w:szCs w:val="28"/>
        </w:rPr>
      </w:pP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Россиянам впервые придется уплатить налог на доходы от банковских вкладов. Соответствующие уведомления начала рассылать Федеральная налоговая служба. Они содержат информацию о банках, общей прибыли и итоговой сумме, которую необходимо внести до 1 декабря.</w:t>
      </w:r>
    </w:p>
    <w:p w:rsidR="00F87D2C" w:rsidRPr="00F87D2C" w:rsidRDefault="00F87D2C" w:rsidP="00F87D2C">
      <w:pPr>
        <w:pStyle w:val="1"/>
        <w:spacing w:before="0" w:beforeAutospacing="0" w:after="0" w:afterAutospacing="0"/>
        <w:jc w:val="both"/>
        <w:rPr>
          <w:b w:val="0"/>
          <w:bCs w:val="0"/>
          <w:sz w:val="28"/>
          <w:szCs w:val="28"/>
        </w:rPr>
      </w:pPr>
      <w:r w:rsidRPr="00F87D2C">
        <w:rPr>
          <w:b w:val="0"/>
          <w:bCs w:val="0"/>
          <w:sz w:val="28"/>
          <w:szCs w:val="28"/>
        </w:rPr>
        <w:t>ФНС России разъяснила вопросы предоставления льготы, освобождающей от налога на имущество участников СВО и членов их семей</w:t>
      </w:r>
    </w:p>
    <w:p w:rsidR="00F87D2C" w:rsidRPr="00F87D2C" w:rsidRDefault="00F87D2C" w:rsidP="00F87D2C">
      <w:pPr>
        <w:shd w:val="clear" w:color="auto" w:fill="FFFFFF"/>
        <w:spacing w:after="0" w:line="240" w:lineRule="auto"/>
        <w:jc w:val="both"/>
        <w:rPr>
          <w:rFonts w:ascii="Times New Roman" w:hAnsi="Times New Roman" w:cs="Times New Roman"/>
          <w:sz w:val="28"/>
          <w:szCs w:val="28"/>
        </w:rPr>
      </w:pPr>
      <w:r w:rsidRPr="00F87D2C">
        <w:rPr>
          <w:rFonts w:ascii="Times New Roman" w:hAnsi="Times New Roman" w:cs="Times New Roman"/>
          <w:sz w:val="28"/>
          <w:szCs w:val="28"/>
        </w:rPr>
        <w:t>Дата публикации: 19.09.2024 09:30</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По </w:t>
      </w:r>
      <w:hyperlink r:id="rId8" w:tgtFrame="_blank" w:history="1">
        <w:r w:rsidRPr="00F87D2C">
          <w:rPr>
            <w:rStyle w:val="a4"/>
            <w:color w:val="auto"/>
            <w:sz w:val="28"/>
            <w:szCs w:val="28"/>
            <w:u w:val="none"/>
          </w:rPr>
          <w:t>поручению Президента РФ</w:t>
        </w:r>
      </w:hyperlink>
      <w:r w:rsidRPr="00F87D2C">
        <w:rPr>
          <w:sz w:val="28"/>
          <w:szCs w:val="28"/>
        </w:rPr>
        <w:t> лица, принимающие (принимавшие) участие в специальной военной операции, и члены их семей </w:t>
      </w:r>
      <w:hyperlink r:id="rId9" w:tgtFrame="_blank" w:history="1">
        <w:r w:rsidRPr="00F87D2C">
          <w:rPr>
            <w:rStyle w:val="a4"/>
            <w:color w:val="auto"/>
            <w:sz w:val="28"/>
            <w:szCs w:val="28"/>
            <w:u w:val="none"/>
          </w:rPr>
          <w:t>освобождены</w:t>
        </w:r>
      </w:hyperlink>
      <w:r w:rsidRPr="00F87D2C">
        <w:rPr>
          <w:sz w:val="28"/>
          <w:szCs w:val="28"/>
        </w:rPr>
        <w:t> от уплаты налога на имущество физических лиц.</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К категориям, имеющим </w:t>
      </w:r>
      <w:hyperlink r:id="rId10" w:anchor="block_407191" w:tgtFrame="_blank" w:history="1">
        <w:r w:rsidRPr="00F87D2C">
          <w:rPr>
            <w:rStyle w:val="a4"/>
            <w:color w:val="auto"/>
            <w:sz w:val="28"/>
            <w:szCs w:val="28"/>
            <w:u w:val="none"/>
          </w:rPr>
          <w:t>право на льготу</w:t>
        </w:r>
      </w:hyperlink>
      <w:r w:rsidRPr="00F87D2C">
        <w:rPr>
          <w:sz w:val="28"/>
          <w:szCs w:val="28"/>
        </w:rPr>
        <w:t>, в частности, отнесены участники СВО:</w:t>
      </w:r>
    </w:p>
    <w:p w:rsidR="00F87D2C" w:rsidRPr="00F87D2C" w:rsidRDefault="00F87D2C" w:rsidP="00F87D2C">
      <w:pPr>
        <w:numPr>
          <w:ilvl w:val="0"/>
          <w:numId w:val="44"/>
        </w:numPr>
        <w:shd w:val="clear" w:color="auto" w:fill="FFFFFF"/>
        <w:spacing w:after="0" w:line="240" w:lineRule="auto"/>
        <w:ind w:left="0"/>
        <w:jc w:val="both"/>
        <w:rPr>
          <w:rFonts w:ascii="Times New Roman" w:hAnsi="Times New Roman" w:cs="Times New Roman"/>
          <w:sz w:val="28"/>
          <w:szCs w:val="28"/>
        </w:rPr>
      </w:pPr>
      <w:r w:rsidRPr="00F87D2C">
        <w:rPr>
          <w:rFonts w:ascii="Times New Roman" w:hAnsi="Times New Roman" w:cs="Times New Roman"/>
          <w:sz w:val="28"/>
          <w:szCs w:val="28"/>
        </w:rPr>
        <w:t>проходящие службу в войсках национальной гвардии РФ и имеющие специальные звания полиции;</w:t>
      </w:r>
    </w:p>
    <w:p w:rsidR="00F87D2C" w:rsidRPr="00F87D2C" w:rsidRDefault="00F87D2C" w:rsidP="00F87D2C">
      <w:pPr>
        <w:numPr>
          <w:ilvl w:val="0"/>
          <w:numId w:val="44"/>
        </w:numPr>
        <w:shd w:val="clear" w:color="auto" w:fill="FFFFFF"/>
        <w:spacing w:after="0" w:line="240" w:lineRule="auto"/>
        <w:ind w:left="0"/>
        <w:jc w:val="both"/>
        <w:rPr>
          <w:rFonts w:ascii="Times New Roman" w:hAnsi="Times New Roman" w:cs="Times New Roman"/>
          <w:sz w:val="28"/>
          <w:szCs w:val="28"/>
        </w:rPr>
      </w:pPr>
      <w:r w:rsidRPr="00F87D2C">
        <w:rPr>
          <w:rFonts w:ascii="Times New Roman" w:hAnsi="Times New Roman" w:cs="Times New Roman"/>
          <w:sz w:val="28"/>
          <w:szCs w:val="28"/>
        </w:rPr>
        <w:t>граждане, заключившие контракт о пребывании в добровольческом формировании (о добровольном содействии в выполнении задач, возложенных на Вооруженные Силы РФ или войска национальной гвардии РФ) либо заключившие контракт (имеющие иные правоотношения) с организациями, содействующими выполнению задач, возложенных на Вооруженные Силы РФ;</w:t>
      </w:r>
    </w:p>
    <w:p w:rsidR="00F87D2C" w:rsidRPr="00F87D2C" w:rsidRDefault="00F87D2C" w:rsidP="00F87D2C">
      <w:pPr>
        <w:numPr>
          <w:ilvl w:val="0"/>
          <w:numId w:val="44"/>
        </w:numPr>
        <w:shd w:val="clear" w:color="auto" w:fill="FFFFFF"/>
        <w:spacing w:after="0" w:line="240" w:lineRule="auto"/>
        <w:ind w:left="0"/>
        <w:jc w:val="both"/>
        <w:rPr>
          <w:rFonts w:ascii="Times New Roman" w:hAnsi="Times New Roman" w:cs="Times New Roman"/>
          <w:sz w:val="28"/>
          <w:szCs w:val="28"/>
        </w:rPr>
      </w:pPr>
      <w:r w:rsidRPr="00F87D2C">
        <w:rPr>
          <w:rFonts w:ascii="Times New Roman" w:hAnsi="Times New Roman" w:cs="Times New Roman"/>
          <w:sz w:val="28"/>
          <w:szCs w:val="28"/>
        </w:rPr>
        <w:t xml:space="preserve">лица, выполняющие (выполнявшие) возложенные на них задачи на территориях Украины, Донецкой и Луганской народных республик, </w:t>
      </w:r>
      <w:r w:rsidRPr="00F87D2C">
        <w:rPr>
          <w:rFonts w:ascii="Times New Roman" w:hAnsi="Times New Roman" w:cs="Times New Roman"/>
          <w:sz w:val="28"/>
          <w:szCs w:val="28"/>
        </w:rPr>
        <w:lastRenderedPageBreak/>
        <w:t>Запорожской и Херсонской областей в период проведения СВО: сотрудники СК России, федеральной противопожарной службы Государственной противопожарной службы, уголовно-исполнительной системы РФ, органов принудительного исполнения РФ, прокурорские работники;</w:t>
      </w:r>
    </w:p>
    <w:p w:rsidR="00F87D2C" w:rsidRPr="00F87D2C" w:rsidRDefault="00F87D2C" w:rsidP="00F87D2C">
      <w:pPr>
        <w:numPr>
          <w:ilvl w:val="0"/>
          <w:numId w:val="44"/>
        </w:numPr>
        <w:shd w:val="clear" w:color="auto" w:fill="FFFFFF"/>
        <w:spacing w:after="0" w:line="240" w:lineRule="auto"/>
        <w:ind w:left="0"/>
        <w:jc w:val="both"/>
        <w:rPr>
          <w:rFonts w:ascii="Times New Roman" w:hAnsi="Times New Roman" w:cs="Times New Roman"/>
          <w:sz w:val="28"/>
          <w:szCs w:val="28"/>
        </w:rPr>
      </w:pPr>
      <w:r w:rsidRPr="00F87D2C">
        <w:rPr>
          <w:rFonts w:ascii="Times New Roman" w:hAnsi="Times New Roman" w:cs="Times New Roman"/>
          <w:sz w:val="28"/>
          <w:szCs w:val="28"/>
        </w:rPr>
        <w:t>лица, проходящие службу в войсках национальной гвардии РФ и имеющие специальные звания полиции, сотрудники органов внутренних дел РФ, выполняющие (выполнявшие) задачи по оказанию содействия органам федеральной службы безопасности на участках, примыкающих к районам проведения СВО;</w:t>
      </w:r>
    </w:p>
    <w:p w:rsidR="00F87D2C" w:rsidRPr="00F87D2C" w:rsidRDefault="00F87D2C" w:rsidP="00F87D2C">
      <w:pPr>
        <w:numPr>
          <w:ilvl w:val="0"/>
          <w:numId w:val="44"/>
        </w:numPr>
        <w:shd w:val="clear" w:color="auto" w:fill="FFFFFF"/>
        <w:spacing w:after="0" w:line="240" w:lineRule="auto"/>
        <w:ind w:left="0"/>
        <w:jc w:val="both"/>
        <w:rPr>
          <w:rFonts w:ascii="Times New Roman" w:hAnsi="Times New Roman" w:cs="Times New Roman"/>
          <w:sz w:val="28"/>
          <w:szCs w:val="28"/>
        </w:rPr>
      </w:pPr>
      <w:r w:rsidRPr="00F87D2C">
        <w:rPr>
          <w:rFonts w:ascii="Times New Roman" w:hAnsi="Times New Roman" w:cs="Times New Roman"/>
          <w:sz w:val="28"/>
          <w:szCs w:val="28"/>
        </w:rPr>
        <w:t>члены семей вышеуказанных лиц.</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Льгота предоставляется налоговым органом по месту нахождения недвижимого имущества:</w:t>
      </w:r>
    </w:p>
    <w:p w:rsidR="00F87D2C" w:rsidRPr="00F87D2C" w:rsidRDefault="00F87D2C" w:rsidP="00F87D2C">
      <w:pPr>
        <w:numPr>
          <w:ilvl w:val="0"/>
          <w:numId w:val="45"/>
        </w:numPr>
        <w:shd w:val="clear" w:color="auto" w:fill="FFFFFF"/>
        <w:spacing w:after="0" w:line="240" w:lineRule="auto"/>
        <w:ind w:left="0"/>
        <w:jc w:val="both"/>
        <w:rPr>
          <w:rFonts w:ascii="Times New Roman" w:hAnsi="Times New Roman" w:cs="Times New Roman"/>
          <w:sz w:val="28"/>
          <w:szCs w:val="28"/>
        </w:rPr>
      </w:pPr>
      <w:r w:rsidRPr="00F87D2C">
        <w:rPr>
          <w:rFonts w:ascii="Times New Roman" w:hAnsi="Times New Roman" w:cs="Times New Roman"/>
          <w:sz w:val="28"/>
          <w:szCs w:val="28"/>
        </w:rPr>
        <w:t>в размере подлежащего уплате налога в отношении объекта налогообложения, находящегося в собственности налогоплательщика и не используемого им в </w:t>
      </w:r>
      <w:hyperlink r:id="rId11" w:anchor="block_40702" w:tgtFrame="_blank" w:history="1">
        <w:r w:rsidRPr="00F87D2C">
          <w:rPr>
            <w:rStyle w:val="a4"/>
            <w:rFonts w:ascii="Times New Roman" w:hAnsi="Times New Roman" w:cs="Times New Roman"/>
            <w:color w:val="auto"/>
            <w:sz w:val="28"/>
            <w:szCs w:val="28"/>
            <w:u w:val="none"/>
          </w:rPr>
          <w:t>предпринимательской деятельности</w:t>
        </w:r>
      </w:hyperlink>
      <w:r w:rsidRPr="00F87D2C">
        <w:rPr>
          <w:rFonts w:ascii="Times New Roman" w:hAnsi="Times New Roman" w:cs="Times New Roman"/>
          <w:sz w:val="28"/>
          <w:szCs w:val="28"/>
        </w:rPr>
        <w:t>;</w:t>
      </w:r>
    </w:p>
    <w:p w:rsidR="00F87D2C" w:rsidRPr="00F87D2C" w:rsidRDefault="00F87D2C" w:rsidP="00F87D2C">
      <w:pPr>
        <w:numPr>
          <w:ilvl w:val="0"/>
          <w:numId w:val="45"/>
        </w:numPr>
        <w:shd w:val="clear" w:color="auto" w:fill="FFFFFF"/>
        <w:spacing w:after="0" w:line="240" w:lineRule="auto"/>
        <w:ind w:left="0"/>
        <w:jc w:val="both"/>
        <w:rPr>
          <w:rFonts w:ascii="Times New Roman" w:hAnsi="Times New Roman" w:cs="Times New Roman"/>
          <w:sz w:val="28"/>
          <w:szCs w:val="28"/>
        </w:rPr>
      </w:pPr>
      <w:r w:rsidRPr="00F87D2C">
        <w:rPr>
          <w:rFonts w:ascii="Times New Roman" w:hAnsi="Times New Roman" w:cs="Times New Roman"/>
          <w:sz w:val="28"/>
          <w:szCs w:val="28"/>
        </w:rPr>
        <w:t>для одного объекта налогообложения каждого </w:t>
      </w:r>
      <w:hyperlink r:id="rId12" w:anchor="block_40703" w:tgtFrame="_blank" w:history="1">
        <w:r w:rsidRPr="00F87D2C">
          <w:rPr>
            <w:rStyle w:val="a4"/>
            <w:rFonts w:ascii="Times New Roman" w:hAnsi="Times New Roman" w:cs="Times New Roman"/>
            <w:color w:val="auto"/>
            <w:sz w:val="28"/>
            <w:szCs w:val="28"/>
            <w:u w:val="none"/>
          </w:rPr>
          <w:t>вида</w:t>
        </w:r>
      </w:hyperlink>
      <w:r w:rsidRPr="00F87D2C">
        <w:rPr>
          <w:rFonts w:ascii="Times New Roman" w:hAnsi="Times New Roman" w:cs="Times New Roman"/>
          <w:sz w:val="28"/>
          <w:szCs w:val="28"/>
        </w:rPr>
        <w:t>: квартиры, ее части или комнаты, жилого дома или его части, помещения или сооружения, указанных в </w:t>
      </w:r>
      <w:hyperlink r:id="rId13" w:anchor="block_407114" w:tgtFrame="_blank" w:history="1">
        <w:r w:rsidRPr="00F87D2C">
          <w:rPr>
            <w:rStyle w:val="a4"/>
            <w:rFonts w:ascii="Times New Roman" w:hAnsi="Times New Roman" w:cs="Times New Roman"/>
            <w:color w:val="auto"/>
            <w:sz w:val="28"/>
            <w:szCs w:val="28"/>
            <w:u w:val="none"/>
          </w:rPr>
          <w:t>пп. 14 п. 1 ст. 407 НК РФ</w:t>
        </w:r>
      </w:hyperlink>
      <w:r w:rsidRPr="00F87D2C">
        <w:rPr>
          <w:rFonts w:ascii="Times New Roman" w:hAnsi="Times New Roman" w:cs="Times New Roman"/>
          <w:sz w:val="28"/>
          <w:szCs w:val="28"/>
        </w:rPr>
        <w:t>, хозпостройки, указанной в </w:t>
      </w:r>
      <w:hyperlink r:id="rId14" w:anchor="block_407115" w:tgtFrame="_blank" w:history="1">
        <w:r w:rsidRPr="00F87D2C">
          <w:rPr>
            <w:rStyle w:val="a4"/>
            <w:rFonts w:ascii="Times New Roman" w:hAnsi="Times New Roman" w:cs="Times New Roman"/>
            <w:color w:val="auto"/>
            <w:sz w:val="28"/>
            <w:szCs w:val="28"/>
            <w:u w:val="none"/>
          </w:rPr>
          <w:t>пп. 15 п. 1 ст. 407 НК РФ</w:t>
        </w:r>
      </w:hyperlink>
      <w:r w:rsidRPr="00F87D2C">
        <w:rPr>
          <w:rFonts w:ascii="Times New Roman" w:hAnsi="Times New Roman" w:cs="Times New Roman"/>
          <w:sz w:val="28"/>
          <w:szCs w:val="28"/>
        </w:rPr>
        <w:t>, гаража или машино-места.</w:t>
      </w:r>
    </w:p>
    <w:p w:rsidR="00F87D2C" w:rsidRPr="00F87D2C" w:rsidRDefault="00F87D2C" w:rsidP="00F87D2C">
      <w:pPr>
        <w:shd w:val="clear" w:color="auto" w:fill="FFFFFF"/>
        <w:spacing w:after="0" w:line="240" w:lineRule="auto"/>
        <w:jc w:val="both"/>
        <w:rPr>
          <w:rFonts w:ascii="Times New Roman" w:hAnsi="Times New Roman" w:cs="Times New Roman"/>
          <w:sz w:val="28"/>
          <w:szCs w:val="28"/>
        </w:rPr>
      </w:pPr>
      <w:r w:rsidRPr="00F87D2C">
        <w:rPr>
          <w:rFonts w:ascii="Times New Roman" w:hAnsi="Times New Roman" w:cs="Times New Roman"/>
          <w:sz w:val="28"/>
          <w:szCs w:val="28"/>
        </w:rPr>
        <w:t>Для предоставления льготы периодом участия в СВО признается весь налоговый период, в течение которого лицо выполняло поставленные задачи независимо от срока такого участия в течение календарного года.</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Льгота не предоставляется в отношении объектов, указанных в </w:t>
      </w:r>
      <w:hyperlink r:id="rId15" w:anchor="block_40622" w:tgtFrame="_blank" w:history="1">
        <w:r w:rsidRPr="00F87D2C">
          <w:rPr>
            <w:rStyle w:val="a4"/>
            <w:color w:val="auto"/>
            <w:sz w:val="28"/>
            <w:szCs w:val="28"/>
            <w:u w:val="none"/>
          </w:rPr>
          <w:t>пп. 2 п. 2 ст. 406 НК РФ</w:t>
        </w:r>
      </w:hyperlink>
      <w:r w:rsidRPr="00F87D2C">
        <w:rPr>
          <w:sz w:val="28"/>
          <w:szCs w:val="28"/>
        </w:rPr>
        <w:t>. В их числе - торгово-офисные здания и помещения, включенные в перечень, определяемый в соответствии с </w:t>
      </w:r>
      <w:hyperlink r:id="rId16" w:anchor="block_37827" w:tgtFrame="_blank" w:history="1">
        <w:r w:rsidRPr="00F87D2C">
          <w:rPr>
            <w:rStyle w:val="a4"/>
            <w:color w:val="auto"/>
            <w:sz w:val="28"/>
            <w:szCs w:val="28"/>
            <w:u w:val="none"/>
          </w:rPr>
          <w:t>п. 7 ст. 378.2 НК РФ</w:t>
        </w:r>
      </w:hyperlink>
      <w:r w:rsidRPr="00F87D2C">
        <w:rPr>
          <w:sz w:val="28"/>
          <w:szCs w:val="28"/>
        </w:rPr>
        <w:t>, а также объекты, кадастровая стоимость которых превышает 300 млн руб.</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Льгота применяется за налоговые периоды начиная с 2022 года. Для ее предоставления заинтересованное лицо может обратиться в налоговый орган через личный кабинет на сайте ФНС России, в МФЦ, по почте, иным способом, представив </w:t>
      </w:r>
      <w:hyperlink r:id="rId17" w:tgtFrame="_blank" w:history="1">
        <w:r w:rsidRPr="00F87D2C">
          <w:rPr>
            <w:rStyle w:val="a4"/>
            <w:color w:val="auto"/>
            <w:sz w:val="28"/>
            <w:szCs w:val="28"/>
            <w:u w:val="none"/>
          </w:rPr>
          <w:t>заявление</w:t>
        </w:r>
      </w:hyperlink>
      <w:r w:rsidRPr="00F87D2C">
        <w:rPr>
          <w:sz w:val="28"/>
          <w:szCs w:val="28"/>
        </w:rPr>
        <w:t> по утверждённой форме.</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Проактивно (без заявления) льгота может применяться при расчете налога на основании сведений, полученных налоговыми органами от органов или иных лиц, уполномоченных федеральными органами исполнительной власти, федеральными государственными органами, где предусмотрена военная служба и приравненная к ней.</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Если в налоговом уведомлении за 2023 год льгота не учтена (в том числе в связи с тем, что налоговый орган ранее не получил данные в рамках межведомственного взаимодействия), налогоплательщик, имеющий право на льготу, в любое время может направить в налоговый орган </w:t>
      </w:r>
      <w:hyperlink r:id="rId18" w:tgtFrame="_blank" w:history="1">
        <w:r w:rsidRPr="00F87D2C">
          <w:rPr>
            <w:rStyle w:val="a4"/>
            <w:color w:val="auto"/>
            <w:sz w:val="28"/>
            <w:szCs w:val="28"/>
            <w:u w:val="none"/>
          </w:rPr>
          <w:t>заявление о льготе</w:t>
        </w:r>
      </w:hyperlink>
      <w:r w:rsidRPr="00F87D2C">
        <w:rPr>
          <w:sz w:val="28"/>
          <w:szCs w:val="28"/>
        </w:rPr>
        <w:t>. О результатах рассмотрения, в том числе с проведением перерасчета налога, он будет информирован налоговым органом.</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Разъяснения по вопросам применения льготы направлены </w:t>
      </w:r>
      <w:hyperlink r:id="rId19" w:tgtFrame="_blank" w:history="1">
        <w:r w:rsidRPr="00F87D2C">
          <w:rPr>
            <w:rStyle w:val="a4"/>
            <w:color w:val="auto"/>
            <w:sz w:val="28"/>
            <w:szCs w:val="28"/>
            <w:u w:val="none"/>
          </w:rPr>
          <w:t>письмом ФНС России от 04.09.2024 № БС-4-21/10112@</w:t>
        </w:r>
      </w:hyperlink>
      <w:r w:rsidRPr="00F87D2C">
        <w:rPr>
          <w:sz w:val="28"/>
          <w:szCs w:val="28"/>
        </w:rPr>
        <w:t>.</w:t>
      </w:r>
    </w:p>
    <w:p w:rsidR="00F87D2C" w:rsidRPr="00F87D2C" w:rsidRDefault="00F87D2C" w:rsidP="00F87D2C">
      <w:pPr>
        <w:pStyle w:val="1"/>
        <w:spacing w:before="0" w:beforeAutospacing="0" w:after="0" w:afterAutospacing="0"/>
        <w:jc w:val="both"/>
        <w:rPr>
          <w:b w:val="0"/>
          <w:bCs w:val="0"/>
          <w:i/>
          <w:sz w:val="28"/>
          <w:szCs w:val="28"/>
        </w:rPr>
      </w:pPr>
    </w:p>
    <w:p w:rsidR="00F87D2C" w:rsidRPr="00F87D2C" w:rsidRDefault="00F87D2C" w:rsidP="00F87D2C">
      <w:pPr>
        <w:pStyle w:val="1"/>
        <w:spacing w:before="0" w:beforeAutospacing="0" w:after="0" w:afterAutospacing="0"/>
        <w:jc w:val="both"/>
        <w:rPr>
          <w:b w:val="0"/>
          <w:bCs w:val="0"/>
          <w:i/>
          <w:sz w:val="28"/>
          <w:szCs w:val="28"/>
        </w:rPr>
      </w:pPr>
    </w:p>
    <w:p w:rsidR="00F87D2C" w:rsidRPr="00F87D2C" w:rsidRDefault="00F87D2C" w:rsidP="00F87D2C">
      <w:pPr>
        <w:pStyle w:val="1"/>
        <w:spacing w:before="0" w:beforeAutospacing="0" w:after="0" w:afterAutospacing="0"/>
        <w:jc w:val="both"/>
        <w:rPr>
          <w:bCs w:val="0"/>
          <w:sz w:val="28"/>
          <w:szCs w:val="28"/>
        </w:rPr>
      </w:pPr>
      <w:r w:rsidRPr="00F87D2C">
        <w:rPr>
          <w:bCs w:val="0"/>
          <w:sz w:val="28"/>
          <w:szCs w:val="28"/>
        </w:rPr>
        <w:lastRenderedPageBreak/>
        <w:t>При заполнении уведомлений об исчисленных суммах налогов следует соблюдать контрольные соотношения</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При заполнении уведомления об исчисленных суммах налогов, авансовых платежей, сборов и страховых взносов следует обращать внимание на соблюдение контрольных соотношений. Они позволяют определить корректность заполнения показателей в документе и применяются к декларациям, расчетам, уведомлениям и иным документам, представляемым в налоговые органы.</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ФНС России напоминает, что перечень контрольных соотношений установлен </w:t>
      </w:r>
      <w:hyperlink r:id="rId20" w:tgtFrame="_blank" w:history="1">
        <w:r w:rsidRPr="00F87D2C">
          <w:rPr>
            <w:rStyle w:val="a4"/>
            <w:color w:val="auto"/>
            <w:sz w:val="28"/>
            <w:szCs w:val="28"/>
            <w:u w:val="none"/>
          </w:rPr>
          <w:t>письмом ведомства от 31.01.2024 №ЕА-4-15/971@</w:t>
        </w:r>
      </w:hyperlink>
      <w:r w:rsidRPr="00F87D2C">
        <w:rPr>
          <w:sz w:val="28"/>
          <w:szCs w:val="28"/>
        </w:rPr>
        <w:t>. К часто допускаемым нарушениям приводят:</w:t>
      </w:r>
    </w:p>
    <w:p w:rsidR="00F87D2C" w:rsidRPr="00F87D2C" w:rsidRDefault="00F87D2C" w:rsidP="00F87D2C">
      <w:pPr>
        <w:numPr>
          <w:ilvl w:val="0"/>
          <w:numId w:val="46"/>
        </w:numPr>
        <w:shd w:val="clear" w:color="auto" w:fill="FFFFFF"/>
        <w:spacing w:after="0" w:line="240" w:lineRule="auto"/>
        <w:ind w:left="0"/>
        <w:jc w:val="both"/>
        <w:rPr>
          <w:rFonts w:ascii="Times New Roman" w:hAnsi="Times New Roman" w:cs="Times New Roman"/>
          <w:sz w:val="28"/>
          <w:szCs w:val="28"/>
        </w:rPr>
      </w:pPr>
      <w:r w:rsidRPr="00F87D2C">
        <w:rPr>
          <w:rFonts w:ascii="Times New Roman" w:hAnsi="Times New Roman" w:cs="Times New Roman"/>
          <w:sz w:val="28"/>
          <w:szCs w:val="28"/>
        </w:rPr>
        <w:t>представление уведомлений после отчетности по соответствующему налогу и сроку уплаты;</w:t>
      </w:r>
    </w:p>
    <w:p w:rsidR="00F87D2C" w:rsidRPr="00F87D2C" w:rsidRDefault="00F87D2C" w:rsidP="00F87D2C">
      <w:pPr>
        <w:numPr>
          <w:ilvl w:val="0"/>
          <w:numId w:val="46"/>
        </w:numPr>
        <w:shd w:val="clear" w:color="auto" w:fill="FFFFFF"/>
        <w:spacing w:after="0" w:line="240" w:lineRule="auto"/>
        <w:ind w:left="0"/>
        <w:jc w:val="both"/>
        <w:rPr>
          <w:rFonts w:ascii="Times New Roman" w:hAnsi="Times New Roman" w:cs="Times New Roman"/>
          <w:sz w:val="28"/>
          <w:szCs w:val="28"/>
        </w:rPr>
      </w:pPr>
      <w:r w:rsidRPr="00F87D2C">
        <w:rPr>
          <w:rFonts w:ascii="Times New Roman" w:hAnsi="Times New Roman" w:cs="Times New Roman"/>
          <w:sz w:val="28"/>
          <w:szCs w:val="28"/>
        </w:rPr>
        <w:t>дублирование в уведомлении за текущий период строк начислений из предыдущих периодов, по которым уже подана отчетность.</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Если отраженные в уведомлении начисления отличаются от налогов (сборов, страховых взносов), начисленных по данным представленной позднее в налоговый орган отчетности, представлять дополнительное (исправительное) уведомление не нужно. То есть если в уведомлении было отражено 100 рублей, а после этого в декларации - 200 рублей, то начисления в ЕНС отразятся по декларации.</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Для нормативно-правового закрепления контрольных соотношений </w:t>
      </w:r>
      <w:hyperlink r:id="rId21" w:tgtFrame="_blank" w:history="1">
        <w:r w:rsidRPr="00F87D2C">
          <w:rPr>
            <w:rStyle w:val="a4"/>
            <w:color w:val="auto"/>
            <w:sz w:val="28"/>
            <w:szCs w:val="28"/>
            <w:u w:val="none"/>
          </w:rPr>
          <w:t>Приказом ФНС России от 16.01.2024 №ЕД-7-15/19@</w:t>
        </w:r>
      </w:hyperlink>
      <w:r w:rsidRPr="00F87D2C">
        <w:rPr>
          <w:sz w:val="28"/>
          <w:szCs w:val="28"/>
        </w:rPr>
        <w:t> утвержден обновленный перечень контрольных соотношений, применяемых с 1 января 2025 года для обнаружения факта нарушения порядка заполнения уведомления. В 2024 году применяются контрольные соотношения, доведенные письмом от 31.01.2024 №ЕА-4-15/971@.</w:t>
      </w:r>
    </w:p>
    <w:p w:rsidR="00F87D2C" w:rsidRDefault="00F87D2C" w:rsidP="00F87D2C">
      <w:pPr>
        <w:pStyle w:val="1"/>
        <w:spacing w:before="0" w:beforeAutospacing="0" w:after="0" w:afterAutospacing="0"/>
        <w:jc w:val="both"/>
        <w:rPr>
          <w:b w:val="0"/>
          <w:bCs w:val="0"/>
          <w:i/>
          <w:sz w:val="28"/>
          <w:szCs w:val="28"/>
        </w:rPr>
      </w:pPr>
    </w:p>
    <w:p w:rsidR="00F87D2C" w:rsidRPr="00F87D2C" w:rsidRDefault="00F87D2C" w:rsidP="00F87D2C">
      <w:pPr>
        <w:pStyle w:val="1"/>
        <w:spacing w:before="0" w:beforeAutospacing="0" w:after="0" w:afterAutospacing="0"/>
        <w:jc w:val="both"/>
        <w:rPr>
          <w:b w:val="0"/>
          <w:bCs w:val="0"/>
          <w:i/>
          <w:sz w:val="28"/>
          <w:szCs w:val="28"/>
        </w:rPr>
      </w:pPr>
    </w:p>
    <w:p w:rsidR="00F87D2C" w:rsidRPr="00F87D2C" w:rsidRDefault="00F87D2C" w:rsidP="00F87D2C">
      <w:pPr>
        <w:pStyle w:val="1"/>
        <w:spacing w:before="0" w:beforeAutospacing="0" w:after="0" w:afterAutospacing="0"/>
        <w:jc w:val="both"/>
        <w:rPr>
          <w:bCs w:val="0"/>
          <w:sz w:val="28"/>
          <w:szCs w:val="28"/>
        </w:rPr>
      </w:pPr>
      <w:r w:rsidRPr="00F87D2C">
        <w:rPr>
          <w:bCs w:val="0"/>
          <w:sz w:val="28"/>
          <w:szCs w:val="28"/>
        </w:rPr>
        <w:t>Государство расширило меры налоговой поддержки участников специальной военной операции</w:t>
      </w:r>
    </w:p>
    <w:p w:rsidR="00F87D2C" w:rsidRPr="00F87D2C" w:rsidRDefault="00FE366F" w:rsidP="00F87D2C">
      <w:pPr>
        <w:pStyle w:val="a3"/>
        <w:shd w:val="clear" w:color="auto" w:fill="FFFFFF"/>
        <w:spacing w:before="0" w:beforeAutospacing="0" w:after="0" w:afterAutospacing="0"/>
        <w:jc w:val="both"/>
        <w:rPr>
          <w:sz w:val="28"/>
          <w:szCs w:val="28"/>
        </w:rPr>
      </w:pPr>
      <w:hyperlink r:id="rId22" w:history="1">
        <w:r w:rsidR="00F87D2C" w:rsidRPr="00F87D2C">
          <w:rPr>
            <w:rStyle w:val="a4"/>
            <w:color w:val="auto"/>
            <w:sz w:val="28"/>
            <w:szCs w:val="28"/>
            <w:u w:val="none"/>
          </w:rPr>
          <w:t>Федеральным законом от 08.08.2024 № 259-ФЗ</w:t>
        </w:r>
      </w:hyperlink>
      <w:r w:rsidR="00F87D2C" w:rsidRPr="00F87D2C">
        <w:rPr>
          <w:sz w:val="28"/>
          <w:szCs w:val="28"/>
        </w:rPr>
        <w:t> внесены изменения </w:t>
      </w:r>
      <w:hyperlink r:id="rId23" w:history="1">
        <w:r w:rsidR="00F87D2C" w:rsidRPr="00F87D2C">
          <w:rPr>
            <w:rStyle w:val="a4"/>
            <w:color w:val="auto"/>
            <w:sz w:val="28"/>
            <w:szCs w:val="28"/>
            <w:u w:val="none"/>
          </w:rPr>
          <w:t>в статью 407 Налогового кодекса Российской Федерации</w:t>
        </w:r>
      </w:hyperlink>
      <w:r w:rsidR="00F87D2C" w:rsidRPr="00F87D2C">
        <w:rPr>
          <w:sz w:val="28"/>
          <w:szCs w:val="28"/>
        </w:rPr>
        <w:t> в части освобождения от уплаты налога на имущество физических лиц, принимающих (принимавших) участие в специальной военной операции, и членов их семей.</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К членам семей относятся супруг (супруга),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Действие данных положений Налогового кодекса распространяется на правоотношения, связанные с исчислением налога за 2022 и 2023 годы.</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Налоговая льгота предоставляется в отношении одного объекта налогообложения каждого вида с максимальной исчисленной суммой налога и не используемых для ведения предпринимательской деятельности:</w:t>
      </w:r>
    </w:p>
    <w:p w:rsidR="00F87D2C" w:rsidRPr="00F87D2C" w:rsidRDefault="00F87D2C" w:rsidP="00F87D2C">
      <w:pPr>
        <w:numPr>
          <w:ilvl w:val="0"/>
          <w:numId w:val="47"/>
        </w:numPr>
        <w:shd w:val="clear" w:color="auto" w:fill="FFFFFF"/>
        <w:spacing w:after="0" w:line="240" w:lineRule="auto"/>
        <w:ind w:left="0"/>
        <w:jc w:val="both"/>
        <w:rPr>
          <w:rFonts w:ascii="Times New Roman" w:hAnsi="Times New Roman" w:cs="Times New Roman"/>
          <w:sz w:val="28"/>
          <w:szCs w:val="28"/>
        </w:rPr>
      </w:pPr>
      <w:r w:rsidRPr="00F87D2C">
        <w:rPr>
          <w:rFonts w:ascii="Times New Roman" w:hAnsi="Times New Roman" w:cs="Times New Roman"/>
          <w:sz w:val="28"/>
          <w:szCs w:val="28"/>
        </w:rPr>
        <w:t>квартира, часть квартиры или комната;</w:t>
      </w:r>
    </w:p>
    <w:p w:rsidR="00F87D2C" w:rsidRPr="00F87D2C" w:rsidRDefault="00F87D2C" w:rsidP="00F87D2C">
      <w:pPr>
        <w:numPr>
          <w:ilvl w:val="0"/>
          <w:numId w:val="47"/>
        </w:numPr>
        <w:shd w:val="clear" w:color="auto" w:fill="FFFFFF"/>
        <w:spacing w:after="0" w:line="240" w:lineRule="auto"/>
        <w:ind w:left="0"/>
        <w:jc w:val="both"/>
        <w:rPr>
          <w:rFonts w:ascii="Times New Roman" w:hAnsi="Times New Roman" w:cs="Times New Roman"/>
          <w:sz w:val="28"/>
          <w:szCs w:val="28"/>
        </w:rPr>
      </w:pPr>
      <w:r w:rsidRPr="00F87D2C">
        <w:rPr>
          <w:rFonts w:ascii="Times New Roman" w:hAnsi="Times New Roman" w:cs="Times New Roman"/>
          <w:sz w:val="28"/>
          <w:szCs w:val="28"/>
        </w:rPr>
        <w:lastRenderedPageBreak/>
        <w:t>жилой дом или часть жилого дома;</w:t>
      </w:r>
    </w:p>
    <w:p w:rsidR="00F87D2C" w:rsidRPr="00F87D2C" w:rsidRDefault="00F87D2C" w:rsidP="00F87D2C">
      <w:pPr>
        <w:numPr>
          <w:ilvl w:val="0"/>
          <w:numId w:val="47"/>
        </w:numPr>
        <w:shd w:val="clear" w:color="auto" w:fill="FFFFFF"/>
        <w:spacing w:after="0" w:line="240" w:lineRule="auto"/>
        <w:ind w:left="0"/>
        <w:jc w:val="both"/>
        <w:rPr>
          <w:rFonts w:ascii="Times New Roman" w:hAnsi="Times New Roman" w:cs="Times New Roman"/>
          <w:sz w:val="28"/>
          <w:szCs w:val="28"/>
        </w:rPr>
      </w:pPr>
      <w:bookmarkStart w:id="0" w:name="sub_40743"/>
      <w:r w:rsidRPr="00F87D2C">
        <w:rPr>
          <w:rFonts w:ascii="Times New Roman" w:hAnsi="Times New Roman" w:cs="Times New Roman"/>
          <w:sz w:val="28"/>
          <w:szCs w:val="28"/>
        </w:rPr>
        <w:t>помещение или сооружение;</w:t>
      </w:r>
      <w:bookmarkEnd w:id="0"/>
    </w:p>
    <w:p w:rsidR="00F87D2C" w:rsidRPr="00F87D2C" w:rsidRDefault="00F87D2C" w:rsidP="00F87D2C">
      <w:pPr>
        <w:numPr>
          <w:ilvl w:val="0"/>
          <w:numId w:val="47"/>
        </w:numPr>
        <w:shd w:val="clear" w:color="auto" w:fill="FFFFFF"/>
        <w:spacing w:after="0" w:line="240" w:lineRule="auto"/>
        <w:ind w:left="0"/>
        <w:jc w:val="both"/>
        <w:rPr>
          <w:rFonts w:ascii="Times New Roman" w:hAnsi="Times New Roman" w:cs="Times New Roman"/>
          <w:sz w:val="28"/>
          <w:szCs w:val="28"/>
        </w:rPr>
      </w:pPr>
      <w:bookmarkStart w:id="1" w:name="sub_40744"/>
      <w:r w:rsidRPr="00F87D2C">
        <w:rPr>
          <w:rFonts w:ascii="Times New Roman" w:hAnsi="Times New Roman" w:cs="Times New Roman"/>
          <w:sz w:val="28"/>
          <w:szCs w:val="28"/>
        </w:rPr>
        <w:t>хозяйственное строение или сооружение;</w:t>
      </w:r>
      <w:bookmarkEnd w:id="1"/>
    </w:p>
    <w:p w:rsidR="00F87D2C" w:rsidRPr="00F87D2C" w:rsidRDefault="00F87D2C" w:rsidP="00F87D2C">
      <w:pPr>
        <w:numPr>
          <w:ilvl w:val="0"/>
          <w:numId w:val="47"/>
        </w:numPr>
        <w:shd w:val="clear" w:color="auto" w:fill="FFFFFF"/>
        <w:spacing w:after="0" w:line="240" w:lineRule="auto"/>
        <w:ind w:left="0"/>
        <w:jc w:val="both"/>
        <w:rPr>
          <w:rFonts w:ascii="Times New Roman" w:hAnsi="Times New Roman" w:cs="Times New Roman"/>
          <w:sz w:val="28"/>
          <w:szCs w:val="28"/>
        </w:rPr>
      </w:pPr>
      <w:bookmarkStart w:id="2" w:name="sub_40745"/>
      <w:r w:rsidRPr="00F87D2C">
        <w:rPr>
          <w:rFonts w:ascii="Times New Roman" w:hAnsi="Times New Roman" w:cs="Times New Roman"/>
          <w:sz w:val="28"/>
          <w:szCs w:val="28"/>
        </w:rPr>
        <w:t>гараж или машино-место.</w:t>
      </w:r>
      <w:bookmarkEnd w:id="2"/>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Возможность получения льготы связана с периодом участия лица в специальной военной операции (выполнения задач в период проведения специальной военной операции). Таким периодом признается налоговый период (год), в течение которого лицо было привлечено к участию или выполнению задач, независимо от срока такого участия (выполнения задач) в течение года.</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Налоговая льгота предоставляется на основании информации, имеющейся в распоряжении налоговых органов, или в связи с обращением налогоплательщика с заявлением в налоговый орган, МФЦ или через сервис</w:t>
      </w:r>
      <w:hyperlink r:id="rId24" w:history="1">
        <w:r w:rsidRPr="00F87D2C">
          <w:rPr>
            <w:rStyle w:val="a4"/>
            <w:color w:val="auto"/>
            <w:sz w:val="28"/>
            <w:szCs w:val="28"/>
            <w:u w:val="none"/>
          </w:rPr>
          <w:t> «Личный кабинет налогоплательщика для физических лиц»</w:t>
        </w:r>
      </w:hyperlink>
      <w:r w:rsidRPr="00F87D2C">
        <w:rPr>
          <w:sz w:val="28"/>
          <w:szCs w:val="28"/>
        </w:rPr>
        <w:t>. Форма заявления утверждена приказом ФНС России </w:t>
      </w:r>
      <w:hyperlink r:id="rId25" w:history="1">
        <w:r w:rsidRPr="00F87D2C">
          <w:rPr>
            <w:rStyle w:val="a4"/>
            <w:color w:val="auto"/>
            <w:sz w:val="28"/>
            <w:szCs w:val="28"/>
            <w:u w:val="none"/>
          </w:rPr>
          <w:t>от 14.11.2017 № ММВ-7-21/897@</w:t>
        </w:r>
      </w:hyperlink>
      <w:r w:rsidRPr="00F87D2C">
        <w:rPr>
          <w:sz w:val="28"/>
          <w:szCs w:val="28"/>
        </w:rPr>
        <w:t>.</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Подробнее с порядком предоставления льготы участникам специальной военной операции и членам их семей можно ознакомиться в Типовых (рекомендуемых) разъяснениях, доведённых письмом ФНС России от </w:t>
      </w:r>
      <w:hyperlink r:id="rId26" w:history="1">
        <w:r w:rsidRPr="00F87D2C">
          <w:rPr>
            <w:rStyle w:val="a4"/>
            <w:color w:val="auto"/>
            <w:sz w:val="28"/>
            <w:szCs w:val="28"/>
            <w:u w:val="none"/>
          </w:rPr>
          <w:t>04.09.2024 № БС-4-21/10112@.</w:t>
        </w:r>
      </w:hyperlink>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Общая информация об исчислении и уплате имущественных налогов в 2024 году представлена ФНС России на промо-странице </w:t>
      </w:r>
      <w:hyperlink r:id="rId27" w:history="1">
        <w:r w:rsidRPr="00F87D2C">
          <w:rPr>
            <w:rStyle w:val="a4"/>
            <w:color w:val="auto"/>
            <w:sz w:val="28"/>
            <w:szCs w:val="28"/>
            <w:u w:val="none"/>
          </w:rPr>
          <w:t>«Налоговое уведомление 2024 года»</w:t>
        </w:r>
      </w:hyperlink>
      <w:r w:rsidRPr="00F87D2C">
        <w:rPr>
          <w:sz w:val="28"/>
          <w:szCs w:val="28"/>
        </w:rPr>
        <w:t>.</w:t>
      </w:r>
    </w:p>
    <w:p w:rsidR="00F87D2C" w:rsidRPr="00F87D2C" w:rsidRDefault="00F87D2C" w:rsidP="00F87D2C">
      <w:pPr>
        <w:pStyle w:val="1"/>
        <w:spacing w:before="0" w:beforeAutospacing="0" w:after="0" w:afterAutospacing="0"/>
        <w:jc w:val="both"/>
        <w:rPr>
          <w:b w:val="0"/>
          <w:bCs w:val="0"/>
          <w:i/>
          <w:sz w:val="28"/>
          <w:szCs w:val="28"/>
        </w:rPr>
      </w:pPr>
    </w:p>
    <w:p w:rsidR="00F87D2C" w:rsidRPr="00F87D2C" w:rsidRDefault="00F87D2C" w:rsidP="00F87D2C">
      <w:pPr>
        <w:pStyle w:val="1"/>
        <w:spacing w:before="0" w:beforeAutospacing="0" w:after="0" w:afterAutospacing="0"/>
        <w:jc w:val="both"/>
        <w:rPr>
          <w:b w:val="0"/>
          <w:bCs w:val="0"/>
          <w:i/>
          <w:sz w:val="28"/>
          <w:szCs w:val="28"/>
        </w:rPr>
      </w:pPr>
    </w:p>
    <w:p w:rsidR="00F87D2C" w:rsidRPr="00F87D2C" w:rsidRDefault="00F87D2C" w:rsidP="00F87D2C">
      <w:pPr>
        <w:pStyle w:val="1"/>
        <w:spacing w:before="0" w:beforeAutospacing="0" w:after="0" w:afterAutospacing="0"/>
        <w:jc w:val="both"/>
        <w:rPr>
          <w:bCs w:val="0"/>
          <w:sz w:val="28"/>
          <w:szCs w:val="28"/>
        </w:rPr>
      </w:pPr>
      <w:r w:rsidRPr="00F87D2C">
        <w:rPr>
          <w:bCs w:val="0"/>
          <w:sz w:val="28"/>
          <w:szCs w:val="28"/>
        </w:rPr>
        <w:t>Как распределяются средства на ЕНС ИП при поступлении налогового уведомления</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В связи с направлением налоговых уведомлений для оплаты до 2 декабря имущественных налогов и НДФЛ ФНС России напоминает порядок распределения средств на ЕНС предпринимателей.</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Имеющаяся переплата на ЕНП (положительное сальдо ЕНС) зачитывается в счет предстоящей обязанности по уплате налогов, установленных налоговым уведомлением, до наступления срока его исполнения. Так, переплата индивидуального предпринимателя </w:t>
      </w:r>
      <w:hyperlink r:id="rId28" w:anchor="p_157672839" w:tgtFrame="_blank" w:history="1">
        <w:r w:rsidRPr="00F87D2C">
          <w:rPr>
            <w:rStyle w:val="a4"/>
            <w:color w:val="auto"/>
            <w:sz w:val="28"/>
            <w:szCs w:val="28"/>
            <w:u w:val="none"/>
          </w:rPr>
          <w:t>резервируется</w:t>
        </w:r>
      </w:hyperlink>
      <w:r w:rsidRPr="00F87D2C">
        <w:rPr>
          <w:sz w:val="28"/>
          <w:szCs w:val="28"/>
        </w:rPr>
        <w:t> в счет предстоящей обязанности по уплате имущественных налогов и НДФЛ. Если сальдо ЕНС меньше, то средства будут зачитываться в счет исполнения налогового уведомления по мере поступления платежей до полного погашения предстоящей обязанности.</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При этом если у налогоплательщика-ИП до 2 декабря появится недоимка по уплате иных налогов, то зачтенная сумма с обязательств по имущественным налогам </w:t>
      </w:r>
      <w:hyperlink r:id="rId29" w:anchor="p_157672820" w:tgtFrame="_blank" w:history="1">
        <w:r w:rsidRPr="00F87D2C">
          <w:rPr>
            <w:rStyle w:val="a4"/>
            <w:color w:val="auto"/>
            <w:sz w:val="28"/>
            <w:szCs w:val="28"/>
            <w:u w:val="none"/>
          </w:rPr>
          <w:t>распределится</w:t>
        </w:r>
      </w:hyperlink>
      <w:r w:rsidRPr="00F87D2C">
        <w:rPr>
          <w:sz w:val="28"/>
          <w:szCs w:val="28"/>
        </w:rPr>
        <w:t> в счет погашения обязательств с более ранним сроком.</w:t>
      </w:r>
    </w:p>
    <w:p w:rsidR="00F87D2C" w:rsidRPr="00F87D2C" w:rsidRDefault="00F87D2C" w:rsidP="00F87D2C">
      <w:pPr>
        <w:pStyle w:val="a3"/>
        <w:shd w:val="clear" w:color="auto" w:fill="FFFFFF"/>
        <w:spacing w:before="0" w:beforeAutospacing="0" w:after="0" w:afterAutospacing="0"/>
        <w:jc w:val="both"/>
        <w:rPr>
          <w:sz w:val="28"/>
          <w:szCs w:val="28"/>
        </w:rPr>
      </w:pPr>
      <w:r w:rsidRPr="00F87D2C">
        <w:rPr>
          <w:sz w:val="28"/>
          <w:szCs w:val="28"/>
        </w:rPr>
        <w:t xml:space="preserve">Например, 13 сентября в личный кабинет поступило налоговое уведомление с информацией об обязанности по уплате имущественных налогов на 500 рублей. 16 сентября вы пополнили ЕНС на эту сумму, и она была </w:t>
      </w:r>
      <w:r w:rsidRPr="00F87D2C">
        <w:rPr>
          <w:sz w:val="28"/>
          <w:szCs w:val="28"/>
        </w:rPr>
        <w:lastRenderedPageBreak/>
        <w:t>зарезервирована в счет уплаты имущественных налогов по сроку 2 декабря. 30 октября наступила обязанность по уплате авансового платежа по УСН. Если на эту дату на ЕНП нет средств, то производится автоматическое перераспределение 500 рублей с имущественных налогов в УСН без начисления пеней. То есть выполняется уплата УСН как обязанность с более ранним сроком. Следовательно, до 2 декабря потребуется внести на ЕНП 500 рублей для исполнения налогового уведомления.</w:t>
      </w:r>
    </w:p>
    <w:p w:rsidR="00F87D2C" w:rsidRPr="00F87D2C" w:rsidRDefault="00F87D2C" w:rsidP="00F87D2C">
      <w:pPr>
        <w:pStyle w:val="1"/>
        <w:spacing w:before="0" w:beforeAutospacing="0" w:after="0" w:afterAutospacing="0"/>
        <w:jc w:val="both"/>
        <w:rPr>
          <w:b w:val="0"/>
          <w:bCs w:val="0"/>
          <w:i/>
          <w:sz w:val="28"/>
          <w:szCs w:val="28"/>
        </w:rPr>
      </w:pPr>
    </w:p>
    <w:p w:rsidR="00F87D2C" w:rsidRPr="00F87D2C" w:rsidRDefault="00F87D2C" w:rsidP="00F87D2C">
      <w:pPr>
        <w:pStyle w:val="1"/>
        <w:spacing w:before="0" w:beforeAutospacing="0" w:after="0" w:afterAutospacing="0"/>
        <w:jc w:val="both"/>
        <w:rPr>
          <w:b w:val="0"/>
          <w:bCs w:val="0"/>
          <w:i/>
          <w:sz w:val="28"/>
          <w:szCs w:val="28"/>
        </w:rPr>
      </w:pPr>
    </w:p>
    <w:p w:rsidR="00F87D2C" w:rsidRPr="00F87D2C" w:rsidRDefault="00F87D2C" w:rsidP="00F87D2C">
      <w:pPr>
        <w:pStyle w:val="1"/>
        <w:shd w:val="clear" w:color="auto" w:fill="FFFFFF"/>
        <w:spacing w:before="0" w:beforeAutospacing="0" w:after="0" w:afterAutospacing="0"/>
        <w:jc w:val="both"/>
        <w:textAlignment w:val="baseline"/>
        <w:rPr>
          <w:bCs w:val="0"/>
          <w:spacing w:val="-15"/>
          <w:sz w:val="28"/>
          <w:szCs w:val="28"/>
        </w:rPr>
      </w:pPr>
      <w:r w:rsidRPr="00F87D2C">
        <w:rPr>
          <w:bCs w:val="0"/>
          <w:spacing w:val="-15"/>
          <w:sz w:val="28"/>
          <w:szCs w:val="28"/>
        </w:rPr>
        <w:t>Внесены изменения в порядок ведения справочника регистров для налогового мониторинга</w:t>
      </w:r>
    </w:p>
    <w:p w:rsidR="00F87D2C" w:rsidRPr="00F87D2C" w:rsidRDefault="00F87D2C" w:rsidP="00F87D2C">
      <w:pPr>
        <w:pStyle w:val="a3"/>
        <w:shd w:val="clear" w:color="auto" w:fill="FFFFFF"/>
        <w:spacing w:before="0" w:beforeAutospacing="0" w:after="0" w:afterAutospacing="0"/>
        <w:jc w:val="both"/>
        <w:textAlignment w:val="baseline"/>
        <w:rPr>
          <w:sz w:val="28"/>
          <w:szCs w:val="28"/>
        </w:rPr>
      </w:pPr>
      <w:r w:rsidRPr="00F87D2C">
        <w:rPr>
          <w:sz w:val="28"/>
          <w:szCs w:val="28"/>
        </w:rPr>
        <w:t>ФНС России утвердила изменения в порядок ведения справочника регистров по налогу на прибыль организации для налогового мониторинга, который входит в состав Цифрового налогового кодекса.</w:t>
      </w:r>
    </w:p>
    <w:p w:rsidR="00F87D2C" w:rsidRPr="00F87D2C" w:rsidRDefault="00F87D2C" w:rsidP="00F87D2C">
      <w:pPr>
        <w:pStyle w:val="a3"/>
        <w:shd w:val="clear" w:color="auto" w:fill="FFFFFF"/>
        <w:spacing w:before="0" w:beforeAutospacing="0" w:after="0" w:afterAutospacing="0"/>
        <w:jc w:val="both"/>
        <w:textAlignment w:val="baseline"/>
        <w:rPr>
          <w:sz w:val="28"/>
          <w:szCs w:val="28"/>
        </w:rPr>
      </w:pPr>
      <w:r w:rsidRPr="00F87D2C">
        <w:rPr>
          <w:sz w:val="28"/>
          <w:szCs w:val="28"/>
        </w:rPr>
        <w:t>На официальном сайте Службы опубликованы пять приказов, которые закрепляют порядок ведения справочника регистров в части:</w:t>
      </w:r>
    </w:p>
    <w:p w:rsidR="00F87D2C" w:rsidRPr="00F87D2C" w:rsidRDefault="00F87D2C" w:rsidP="00F87D2C">
      <w:pPr>
        <w:numPr>
          <w:ilvl w:val="0"/>
          <w:numId w:val="48"/>
        </w:numPr>
        <w:shd w:val="clear" w:color="auto" w:fill="FFFFFF"/>
        <w:spacing w:after="0" w:line="240" w:lineRule="auto"/>
        <w:ind w:left="450"/>
        <w:jc w:val="both"/>
        <w:textAlignment w:val="baseline"/>
        <w:rPr>
          <w:rFonts w:ascii="Times New Roman" w:hAnsi="Times New Roman" w:cs="Times New Roman"/>
          <w:sz w:val="28"/>
          <w:szCs w:val="28"/>
        </w:rPr>
      </w:pPr>
      <w:r w:rsidRPr="00F87D2C">
        <w:rPr>
          <w:rFonts w:ascii="Times New Roman" w:hAnsi="Times New Roman" w:cs="Times New Roman"/>
          <w:sz w:val="28"/>
          <w:szCs w:val="28"/>
        </w:rPr>
        <w:t>внереализационных доходов и расходов в виде процентов по </w:t>
      </w:r>
      <w:hyperlink r:id="rId30" w:tgtFrame="_blank" w:history="1">
        <w:r w:rsidRPr="00F87D2C">
          <w:rPr>
            <w:rStyle w:val="a4"/>
            <w:rFonts w:ascii="Times New Roman" w:hAnsi="Times New Roman" w:cs="Times New Roman"/>
            <w:color w:val="auto"/>
            <w:sz w:val="28"/>
            <w:szCs w:val="28"/>
            <w:bdr w:val="none" w:sz="0" w:space="0" w:color="auto" w:frame="1"/>
          </w:rPr>
          <w:t>долговым обязательствам</w:t>
        </w:r>
      </w:hyperlink>
      <w:r w:rsidRPr="00F87D2C">
        <w:rPr>
          <w:rFonts w:ascii="Times New Roman" w:hAnsi="Times New Roman" w:cs="Times New Roman"/>
          <w:sz w:val="28"/>
          <w:szCs w:val="28"/>
        </w:rPr>
        <w:t>;</w:t>
      </w:r>
    </w:p>
    <w:p w:rsidR="00F87D2C" w:rsidRPr="00F87D2C" w:rsidRDefault="00F87D2C" w:rsidP="00F87D2C">
      <w:pPr>
        <w:numPr>
          <w:ilvl w:val="0"/>
          <w:numId w:val="48"/>
        </w:numPr>
        <w:shd w:val="clear" w:color="auto" w:fill="FFFFFF"/>
        <w:spacing w:after="0" w:line="240" w:lineRule="auto"/>
        <w:ind w:left="450"/>
        <w:jc w:val="both"/>
        <w:textAlignment w:val="baseline"/>
        <w:rPr>
          <w:rFonts w:ascii="Times New Roman" w:hAnsi="Times New Roman" w:cs="Times New Roman"/>
          <w:sz w:val="28"/>
          <w:szCs w:val="28"/>
        </w:rPr>
      </w:pPr>
      <w:r w:rsidRPr="00F87D2C">
        <w:rPr>
          <w:rFonts w:ascii="Times New Roman" w:hAnsi="Times New Roman" w:cs="Times New Roman"/>
          <w:sz w:val="28"/>
          <w:szCs w:val="28"/>
        </w:rPr>
        <w:t>внереализационных доходов от долевого участия в </w:t>
      </w:r>
      <w:hyperlink r:id="rId31" w:tgtFrame="_blank" w:history="1">
        <w:r w:rsidRPr="00F87D2C">
          <w:rPr>
            <w:rStyle w:val="a4"/>
            <w:rFonts w:ascii="Times New Roman" w:hAnsi="Times New Roman" w:cs="Times New Roman"/>
            <w:color w:val="auto"/>
            <w:sz w:val="28"/>
            <w:szCs w:val="28"/>
            <w:bdr w:val="none" w:sz="0" w:space="0" w:color="auto" w:frame="1"/>
          </w:rPr>
          <w:t>виде дивидендов</w:t>
        </w:r>
      </w:hyperlink>
      <w:r w:rsidRPr="00F87D2C">
        <w:rPr>
          <w:rFonts w:ascii="Times New Roman" w:hAnsi="Times New Roman" w:cs="Times New Roman"/>
          <w:sz w:val="28"/>
          <w:szCs w:val="28"/>
        </w:rPr>
        <w:t>;</w:t>
      </w:r>
    </w:p>
    <w:p w:rsidR="00F87D2C" w:rsidRPr="00F87D2C" w:rsidRDefault="00F87D2C" w:rsidP="00F87D2C">
      <w:pPr>
        <w:numPr>
          <w:ilvl w:val="0"/>
          <w:numId w:val="48"/>
        </w:numPr>
        <w:shd w:val="clear" w:color="auto" w:fill="FFFFFF"/>
        <w:spacing w:after="0" w:line="240" w:lineRule="auto"/>
        <w:ind w:left="450"/>
        <w:jc w:val="both"/>
        <w:textAlignment w:val="baseline"/>
        <w:rPr>
          <w:rFonts w:ascii="Times New Roman" w:hAnsi="Times New Roman" w:cs="Times New Roman"/>
          <w:sz w:val="28"/>
          <w:szCs w:val="28"/>
        </w:rPr>
      </w:pPr>
      <w:r w:rsidRPr="00F87D2C">
        <w:rPr>
          <w:rFonts w:ascii="Times New Roman" w:hAnsi="Times New Roman" w:cs="Times New Roman"/>
          <w:sz w:val="28"/>
          <w:szCs w:val="28"/>
        </w:rPr>
        <w:t>налоговой базы по операциям с </w:t>
      </w:r>
      <w:hyperlink r:id="rId32" w:tgtFrame="_blank" w:history="1">
        <w:r w:rsidRPr="00F87D2C">
          <w:rPr>
            <w:rStyle w:val="a4"/>
            <w:rFonts w:ascii="Times New Roman" w:hAnsi="Times New Roman" w:cs="Times New Roman"/>
            <w:color w:val="auto"/>
            <w:sz w:val="28"/>
            <w:szCs w:val="28"/>
            <w:bdr w:val="none" w:sz="0" w:space="0" w:color="auto" w:frame="1"/>
          </w:rPr>
          <w:t>ценными бумагами</w:t>
        </w:r>
      </w:hyperlink>
      <w:r w:rsidRPr="00F87D2C">
        <w:rPr>
          <w:rFonts w:ascii="Times New Roman" w:hAnsi="Times New Roman" w:cs="Times New Roman"/>
          <w:sz w:val="28"/>
          <w:szCs w:val="28"/>
        </w:rPr>
        <w:t>;</w:t>
      </w:r>
    </w:p>
    <w:p w:rsidR="00F87D2C" w:rsidRPr="00F87D2C" w:rsidRDefault="00F87D2C" w:rsidP="00F87D2C">
      <w:pPr>
        <w:numPr>
          <w:ilvl w:val="0"/>
          <w:numId w:val="48"/>
        </w:numPr>
        <w:shd w:val="clear" w:color="auto" w:fill="FFFFFF"/>
        <w:spacing w:after="0" w:line="240" w:lineRule="auto"/>
        <w:ind w:left="450"/>
        <w:jc w:val="both"/>
        <w:textAlignment w:val="baseline"/>
        <w:rPr>
          <w:rFonts w:ascii="Times New Roman" w:hAnsi="Times New Roman" w:cs="Times New Roman"/>
          <w:sz w:val="28"/>
          <w:szCs w:val="28"/>
        </w:rPr>
      </w:pPr>
      <w:r w:rsidRPr="00F87D2C">
        <w:rPr>
          <w:rFonts w:ascii="Times New Roman" w:hAnsi="Times New Roman" w:cs="Times New Roman"/>
          <w:sz w:val="28"/>
          <w:szCs w:val="28"/>
        </w:rPr>
        <w:t>расходов на научные исследования и (или) опытно-конструкторские </w:t>
      </w:r>
      <w:hyperlink r:id="rId33" w:tgtFrame="_blank" w:history="1">
        <w:r w:rsidRPr="00F87D2C">
          <w:rPr>
            <w:rStyle w:val="a4"/>
            <w:rFonts w:ascii="Times New Roman" w:hAnsi="Times New Roman" w:cs="Times New Roman"/>
            <w:color w:val="auto"/>
            <w:sz w:val="28"/>
            <w:szCs w:val="28"/>
            <w:bdr w:val="none" w:sz="0" w:space="0" w:color="auto" w:frame="1"/>
          </w:rPr>
          <w:t>разработки</w:t>
        </w:r>
      </w:hyperlink>
      <w:r w:rsidRPr="00F87D2C">
        <w:rPr>
          <w:rFonts w:ascii="Times New Roman" w:hAnsi="Times New Roman" w:cs="Times New Roman"/>
          <w:sz w:val="28"/>
          <w:szCs w:val="28"/>
        </w:rPr>
        <w:t>;</w:t>
      </w:r>
    </w:p>
    <w:p w:rsidR="00F87D2C" w:rsidRPr="00F87D2C" w:rsidRDefault="00F87D2C" w:rsidP="00F87D2C">
      <w:pPr>
        <w:numPr>
          <w:ilvl w:val="0"/>
          <w:numId w:val="48"/>
        </w:numPr>
        <w:shd w:val="clear" w:color="auto" w:fill="FFFFFF"/>
        <w:spacing w:after="0" w:line="240" w:lineRule="auto"/>
        <w:ind w:left="450"/>
        <w:jc w:val="both"/>
        <w:textAlignment w:val="baseline"/>
        <w:rPr>
          <w:rFonts w:ascii="Times New Roman" w:hAnsi="Times New Roman" w:cs="Times New Roman"/>
          <w:sz w:val="28"/>
          <w:szCs w:val="28"/>
        </w:rPr>
      </w:pPr>
      <w:r w:rsidRPr="00F87D2C">
        <w:rPr>
          <w:rFonts w:ascii="Times New Roman" w:hAnsi="Times New Roman" w:cs="Times New Roman"/>
          <w:sz w:val="28"/>
          <w:szCs w:val="28"/>
        </w:rPr>
        <w:t>расходов на формирование резервов по сомнительным долгам и признание </w:t>
      </w:r>
      <w:hyperlink r:id="rId34" w:tgtFrame="_blank" w:history="1">
        <w:r w:rsidRPr="00F87D2C">
          <w:rPr>
            <w:rStyle w:val="a4"/>
            <w:rFonts w:ascii="Times New Roman" w:hAnsi="Times New Roman" w:cs="Times New Roman"/>
            <w:color w:val="auto"/>
            <w:sz w:val="28"/>
            <w:szCs w:val="28"/>
            <w:bdr w:val="none" w:sz="0" w:space="0" w:color="auto" w:frame="1"/>
          </w:rPr>
          <w:t>безнадежных долгов</w:t>
        </w:r>
      </w:hyperlink>
      <w:r w:rsidRPr="00F87D2C">
        <w:rPr>
          <w:rFonts w:ascii="Times New Roman" w:hAnsi="Times New Roman" w:cs="Times New Roman"/>
          <w:sz w:val="28"/>
          <w:szCs w:val="28"/>
        </w:rPr>
        <w:t>.</w:t>
      </w:r>
    </w:p>
    <w:p w:rsidR="00F87D2C" w:rsidRPr="00F87D2C" w:rsidRDefault="00F87D2C" w:rsidP="00F87D2C">
      <w:pPr>
        <w:pStyle w:val="a3"/>
        <w:shd w:val="clear" w:color="auto" w:fill="FFFFFF"/>
        <w:spacing w:before="0" w:beforeAutospacing="0" w:after="0" w:afterAutospacing="0"/>
        <w:jc w:val="both"/>
        <w:textAlignment w:val="baseline"/>
        <w:rPr>
          <w:sz w:val="28"/>
          <w:szCs w:val="28"/>
        </w:rPr>
      </w:pPr>
      <w:r w:rsidRPr="00F87D2C">
        <w:rPr>
          <w:sz w:val="28"/>
          <w:szCs w:val="28"/>
        </w:rPr>
        <w:t>Изменения внесены для методологического и технического совершенствования модели взаимодействия. Они позволят автоматически проверять правильность данных и согласовывать базу по налогу на прибыль. В связи со спецификой отдельных контролей для каждого нового блока будет утверждаться новый порядок ведения.</w:t>
      </w:r>
    </w:p>
    <w:p w:rsidR="00F87D2C" w:rsidRPr="00F87D2C" w:rsidRDefault="00F87D2C" w:rsidP="00F87D2C">
      <w:pPr>
        <w:pStyle w:val="a3"/>
        <w:shd w:val="clear" w:color="auto" w:fill="FFFFFF"/>
        <w:spacing w:before="0" w:beforeAutospacing="0" w:after="0" w:afterAutospacing="0"/>
        <w:jc w:val="both"/>
        <w:textAlignment w:val="baseline"/>
        <w:rPr>
          <w:sz w:val="28"/>
          <w:szCs w:val="28"/>
        </w:rPr>
      </w:pPr>
      <w:r w:rsidRPr="00F87D2C">
        <w:rPr>
          <w:sz w:val="28"/>
          <w:szCs w:val="28"/>
        </w:rPr>
        <w:t>Цифровой Налоговый кодекс разработан для внедрения единого инструмента контроля автоматической проверки полноты и корректности данных налоговой отчетности. Он направлен на развитие и повышение эффективности информационного взаимодействия между налоговым органом и налогоплательщиками при проведении налогового мониторинга, снижение уровня неопределенности и рисков при начислении налогов на стороне налогоплательщика.</w:t>
      </w:r>
    </w:p>
    <w:p w:rsidR="00F87D2C" w:rsidRPr="00F87D2C" w:rsidRDefault="00F87D2C" w:rsidP="00F87D2C">
      <w:pPr>
        <w:pStyle w:val="a3"/>
        <w:shd w:val="clear" w:color="auto" w:fill="FFFFFF"/>
        <w:spacing w:before="0" w:beforeAutospacing="0" w:after="0" w:afterAutospacing="0"/>
        <w:jc w:val="both"/>
        <w:textAlignment w:val="baseline"/>
        <w:rPr>
          <w:sz w:val="28"/>
          <w:szCs w:val="28"/>
        </w:rPr>
      </w:pPr>
      <w:r w:rsidRPr="00F87D2C">
        <w:rPr>
          <w:sz w:val="28"/>
          <w:szCs w:val="28"/>
        </w:rPr>
        <w:t>Цифровой налоговый кодекс состоит из справочников рисков, контролей, регистров и статей Налогового кодекса РФ, касающихся налогового мониторинга. Справочники предназначены для использования в АИС «Налог-3» и информационных системах налогоплательщиков, к которым предоставлен доступ налоговому органу. Ознакомиться с текстами порядка ведения справочников можно на официальном </w:t>
      </w:r>
      <w:hyperlink r:id="rId35" w:tgtFrame="_blank" w:history="1">
        <w:r w:rsidRPr="00F87D2C">
          <w:rPr>
            <w:rStyle w:val="a4"/>
            <w:color w:val="auto"/>
            <w:sz w:val="28"/>
            <w:szCs w:val="28"/>
            <w:bdr w:val="none" w:sz="0" w:space="0" w:color="auto" w:frame="1"/>
          </w:rPr>
          <w:t>сайте ФНС России</w:t>
        </w:r>
      </w:hyperlink>
      <w:r w:rsidRPr="00F87D2C">
        <w:rPr>
          <w:sz w:val="28"/>
          <w:szCs w:val="28"/>
        </w:rPr>
        <w:t>.</w:t>
      </w:r>
    </w:p>
    <w:p w:rsidR="00F87D2C" w:rsidRPr="00F87D2C" w:rsidRDefault="00F87D2C" w:rsidP="00F87D2C">
      <w:pPr>
        <w:pStyle w:val="1"/>
        <w:spacing w:before="0" w:beforeAutospacing="0" w:after="0" w:afterAutospacing="0"/>
        <w:jc w:val="both"/>
        <w:rPr>
          <w:b w:val="0"/>
          <w:bCs w:val="0"/>
          <w:i/>
          <w:sz w:val="28"/>
          <w:szCs w:val="28"/>
        </w:rPr>
      </w:pPr>
    </w:p>
    <w:p w:rsidR="00F87D2C" w:rsidRPr="00F87D2C" w:rsidRDefault="00F87D2C" w:rsidP="00F87D2C">
      <w:pPr>
        <w:pStyle w:val="1"/>
        <w:spacing w:before="0" w:beforeAutospacing="0" w:after="0" w:afterAutospacing="0"/>
        <w:jc w:val="both"/>
        <w:rPr>
          <w:b w:val="0"/>
          <w:bCs w:val="0"/>
          <w:i/>
          <w:sz w:val="28"/>
          <w:szCs w:val="28"/>
        </w:rPr>
      </w:pPr>
    </w:p>
    <w:p w:rsidR="00F87D2C" w:rsidRPr="00F87D2C" w:rsidRDefault="00F87D2C" w:rsidP="00F87D2C">
      <w:pPr>
        <w:pStyle w:val="1"/>
        <w:shd w:val="clear" w:color="auto" w:fill="FFFFFF"/>
        <w:spacing w:before="0" w:beforeAutospacing="0" w:after="0" w:afterAutospacing="0"/>
        <w:jc w:val="both"/>
        <w:textAlignment w:val="baseline"/>
        <w:rPr>
          <w:bCs w:val="0"/>
          <w:spacing w:val="-15"/>
          <w:sz w:val="28"/>
          <w:szCs w:val="28"/>
        </w:rPr>
      </w:pPr>
      <w:r w:rsidRPr="00F87D2C">
        <w:rPr>
          <w:bCs w:val="0"/>
          <w:spacing w:val="-15"/>
          <w:sz w:val="28"/>
          <w:szCs w:val="28"/>
        </w:rPr>
        <w:lastRenderedPageBreak/>
        <w:t>До 20 октября 61,6 млн налоговых уведомлений будет отправлено для оплаты налогов на имущество физических лиц за 2023 год</w:t>
      </w:r>
    </w:p>
    <w:p w:rsidR="00F87D2C" w:rsidRPr="00F87D2C" w:rsidRDefault="00F87D2C" w:rsidP="00F87D2C">
      <w:pPr>
        <w:pStyle w:val="a3"/>
        <w:shd w:val="clear" w:color="auto" w:fill="FFFFFF"/>
        <w:spacing w:before="0" w:beforeAutospacing="0" w:after="0" w:afterAutospacing="0"/>
        <w:jc w:val="both"/>
        <w:textAlignment w:val="baseline"/>
        <w:rPr>
          <w:sz w:val="28"/>
          <w:szCs w:val="28"/>
        </w:rPr>
      </w:pPr>
      <w:r w:rsidRPr="00F87D2C">
        <w:rPr>
          <w:sz w:val="28"/>
          <w:szCs w:val="28"/>
        </w:rPr>
        <w:t>Во всех регионах страны (кроме Донецкой и Луганской народных республик, Запорожской и Херсонской областей, где на 2023 год не были введены налоги на имущество физических лиц) началась массовая рассылка налоговых уведомлений для уплаты гражданами транспортного и земельного налогов, а также налога на недвижимое имущество за 2023 год.</w:t>
      </w:r>
    </w:p>
    <w:p w:rsidR="00F87D2C" w:rsidRPr="00F87D2C" w:rsidRDefault="00F87D2C" w:rsidP="00F87D2C">
      <w:pPr>
        <w:pStyle w:val="a3"/>
        <w:shd w:val="clear" w:color="auto" w:fill="FFFFFF"/>
        <w:spacing w:before="0" w:beforeAutospacing="0" w:after="0" w:afterAutospacing="0"/>
        <w:jc w:val="both"/>
        <w:textAlignment w:val="baseline"/>
        <w:rPr>
          <w:sz w:val="28"/>
          <w:szCs w:val="28"/>
        </w:rPr>
      </w:pPr>
      <w:r w:rsidRPr="00F87D2C">
        <w:rPr>
          <w:sz w:val="28"/>
          <w:szCs w:val="28"/>
        </w:rPr>
        <w:t>Всего </w:t>
      </w:r>
      <w:hyperlink r:id="rId36" w:tgtFrame="_blank" w:history="1">
        <w:r w:rsidRPr="00F87D2C">
          <w:rPr>
            <w:rStyle w:val="a4"/>
            <w:color w:val="auto"/>
            <w:sz w:val="28"/>
            <w:szCs w:val="28"/>
            <w:bdr w:val="none" w:sz="0" w:space="0" w:color="auto" w:frame="1"/>
          </w:rPr>
          <w:t>до 20 октября</w:t>
        </w:r>
      </w:hyperlink>
      <w:r w:rsidRPr="00F87D2C">
        <w:rPr>
          <w:sz w:val="28"/>
          <w:szCs w:val="28"/>
        </w:rPr>
        <w:t> планируется направить 61,6 млн таких уведомлений. Из них около 40 млн (+17% к 2023 году) – в электронном виде через </w:t>
      </w:r>
      <w:hyperlink r:id="rId37" w:tgtFrame="_blank" w:history="1">
        <w:r w:rsidRPr="00F87D2C">
          <w:rPr>
            <w:rStyle w:val="a4"/>
            <w:color w:val="auto"/>
            <w:sz w:val="28"/>
            <w:szCs w:val="28"/>
            <w:bdr w:val="none" w:sz="0" w:space="0" w:color="auto" w:frame="1"/>
          </w:rPr>
          <w:t>личный кабинет налогоплательщика</w:t>
        </w:r>
      </w:hyperlink>
      <w:r w:rsidRPr="00F87D2C">
        <w:rPr>
          <w:sz w:val="28"/>
          <w:szCs w:val="28"/>
        </w:rPr>
        <w:t> и личный кабинет на едином портале государственных и муниципальных услуг тем, кто подключен к указанным сервисам. Остальным налогоплательщикам – по почте заказными письмами.</w:t>
      </w:r>
    </w:p>
    <w:p w:rsidR="00F87D2C" w:rsidRPr="00F87D2C" w:rsidRDefault="00F87D2C" w:rsidP="00F87D2C">
      <w:pPr>
        <w:pStyle w:val="a3"/>
        <w:shd w:val="clear" w:color="auto" w:fill="FFFFFF"/>
        <w:spacing w:before="0" w:beforeAutospacing="0" w:after="0" w:afterAutospacing="0"/>
        <w:jc w:val="both"/>
        <w:textAlignment w:val="baseline"/>
        <w:rPr>
          <w:sz w:val="28"/>
          <w:szCs w:val="28"/>
        </w:rPr>
      </w:pPr>
      <w:r w:rsidRPr="00F87D2C">
        <w:rPr>
          <w:sz w:val="28"/>
          <w:szCs w:val="28"/>
        </w:rPr>
        <w:t>Налоговые уведомления адресованы владельцам налогооблагаемого имущества: транспортных средств, земельных участков, объектов недвижимости за период владения в течение 2023 года. Исключение — уведомления, не превышающие 300 руб., направляемые раз в три года. Также налоговые уведомления не направляются лицам, полностью освобожденным от уплаты налогов при наличии соответствующих льгот. Общий объем начислений налогов на имущество во всех уведомлениях составил 368,2 млрд руб. (+4,7% к 2023 году).</w:t>
      </w:r>
    </w:p>
    <w:p w:rsidR="00F87D2C" w:rsidRPr="00F87D2C" w:rsidRDefault="00F87D2C" w:rsidP="00F87D2C">
      <w:pPr>
        <w:pStyle w:val="a3"/>
        <w:shd w:val="clear" w:color="auto" w:fill="FFFFFF"/>
        <w:spacing w:before="0" w:beforeAutospacing="0" w:after="0" w:afterAutospacing="0"/>
        <w:jc w:val="both"/>
        <w:textAlignment w:val="baseline"/>
        <w:rPr>
          <w:sz w:val="28"/>
          <w:szCs w:val="28"/>
        </w:rPr>
      </w:pPr>
      <w:r w:rsidRPr="00F87D2C">
        <w:rPr>
          <w:sz w:val="28"/>
          <w:szCs w:val="28"/>
        </w:rPr>
        <w:t>На сайте ФНС России размещена </w:t>
      </w:r>
      <w:hyperlink r:id="rId38" w:tgtFrame="_blank" w:history="1">
        <w:r w:rsidRPr="00F87D2C">
          <w:rPr>
            <w:rStyle w:val="a4"/>
            <w:color w:val="auto"/>
            <w:sz w:val="28"/>
            <w:szCs w:val="28"/>
            <w:bdr w:val="none" w:sz="0" w:space="0" w:color="auto" w:frame="1"/>
          </w:rPr>
          <w:t>промостраница</w:t>
        </w:r>
      </w:hyperlink>
      <w:r w:rsidRPr="00F87D2C">
        <w:rPr>
          <w:sz w:val="28"/>
          <w:szCs w:val="28"/>
        </w:rPr>
        <w:t> о налоговых уведомлениях, направляемых физическим лицам в 2024 году. Она содержит разъяснения по типовым вопросам – жизненным ситуациям: что такое налоговое уведомление, как его получить и исполнить, основные изменения в налогообложении имущества физических лиц в 2024 году по сравнению с прошлым годом, как узнать о налоговых льготах, указанных в уведомлении, как ими воспользоваться, что делать, если налоговое уведомление не получено.</w:t>
      </w:r>
    </w:p>
    <w:p w:rsidR="00F87D2C" w:rsidRPr="00F87D2C" w:rsidRDefault="00F87D2C" w:rsidP="00F87D2C">
      <w:pPr>
        <w:pStyle w:val="a3"/>
        <w:shd w:val="clear" w:color="auto" w:fill="FFFFFF"/>
        <w:spacing w:before="0" w:beforeAutospacing="0" w:after="0" w:afterAutospacing="0"/>
        <w:jc w:val="both"/>
        <w:textAlignment w:val="baseline"/>
        <w:rPr>
          <w:sz w:val="28"/>
          <w:szCs w:val="28"/>
        </w:rPr>
      </w:pPr>
      <w:r w:rsidRPr="00F87D2C">
        <w:rPr>
          <w:sz w:val="28"/>
          <w:szCs w:val="28"/>
        </w:rPr>
        <w:t>Налоги, указанные в направленных уведомлениях за 2023 год, необходимо оплатить не позднее 2 декабря 2024 года. Исключение – налогоплательщики на отдельных территориях Белгородской и Курской областей, а также пострадавшие от паводка в Оренбургской области, для которых указанный срок уплаты продлен на 12 месяцев постановлениями Правительства РФ от </w:t>
      </w:r>
      <w:hyperlink r:id="rId39" w:tgtFrame="_blank" w:history="1">
        <w:r w:rsidRPr="00F87D2C">
          <w:rPr>
            <w:rStyle w:val="a4"/>
            <w:color w:val="auto"/>
            <w:sz w:val="28"/>
            <w:szCs w:val="28"/>
            <w:bdr w:val="none" w:sz="0" w:space="0" w:color="auto" w:frame="1"/>
          </w:rPr>
          <w:t>30.05.2024 № 722</w:t>
        </w:r>
      </w:hyperlink>
      <w:r w:rsidRPr="00F87D2C">
        <w:rPr>
          <w:sz w:val="28"/>
          <w:szCs w:val="28"/>
        </w:rPr>
        <w:t>, от </w:t>
      </w:r>
      <w:hyperlink r:id="rId40" w:tgtFrame="_blank" w:history="1">
        <w:r w:rsidRPr="00F87D2C">
          <w:rPr>
            <w:rStyle w:val="a4"/>
            <w:color w:val="auto"/>
            <w:sz w:val="28"/>
            <w:szCs w:val="28"/>
            <w:bdr w:val="none" w:sz="0" w:space="0" w:color="auto" w:frame="1"/>
          </w:rPr>
          <w:t>11.07.2024 № 939</w:t>
        </w:r>
      </w:hyperlink>
      <w:r w:rsidRPr="00F87D2C">
        <w:rPr>
          <w:sz w:val="28"/>
          <w:szCs w:val="28"/>
        </w:rPr>
        <w:t>, от </w:t>
      </w:r>
      <w:hyperlink r:id="rId41" w:tgtFrame="_blank" w:history="1">
        <w:r w:rsidRPr="00F87D2C">
          <w:rPr>
            <w:rStyle w:val="a4"/>
            <w:color w:val="auto"/>
            <w:sz w:val="28"/>
            <w:szCs w:val="28"/>
            <w:bdr w:val="none" w:sz="0" w:space="0" w:color="auto" w:frame="1"/>
          </w:rPr>
          <w:t>04.09.2024 № 1222</w:t>
        </w:r>
      </w:hyperlink>
      <w:r w:rsidRPr="00F87D2C">
        <w:rPr>
          <w:sz w:val="28"/>
          <w:szCs w:val="28"/>
        </w:rPr>
        <w:t>.</w:t>
      </w:r>
    </w:p>
    <w:p w:rsidR="00F87D2C" w:rsidRDefault="00F87D2C" w:rsidP="00905883">
      <w:pPr>
        <w:pStyle w:val="1"/>
        <w:spacing w:before="0" w:beforeAutospacing="0" w:after="0" w:afterAutospacing="0"/>
        <w:jc w:val="right"/>
        <w:rPr>
          <w:b w:val="0"/>
          <w:bCs w:val="0"/>
          <w:i/>
          <w:sz w:val="28"/>
          <w:szCs w:val="28"/>
        </w:rPr>
      </w:pPr>
    </w:p>
    <w:p w:rsidR="00D33B47" w:rsidRPr="00905883" w:rsidRDefault="00D33B47" w:rsidP="00905883">
      <w:pPr>
        <w:pStyle w:val="1"/>
        <w:spacing w:before="0" w:beforeAutospacing="0" w:after="0" w:afterAutospacing="0"/>
        <w:jc w:val="right"/>
        <w:rPr>
          <w:b w:val="0"/>
          <w:bCs w:val="0"/>
          <w:i/>
          <w:sz w:val="28"/>
          <w:szCs w:val="28"/>
        </w:rPr>
      </w:pPr>
    </w:p>
    <w:p w:rsidR="00F733B9" w:rsidRPr="00905883" w:rsidRDefault="00F733B9" w:rsidP="00212548">
      <w:pPr>
        <w:pStyle w:val="a3"/>
        <w:shd w:val="clear" w:color="auto" w:fill="FFFFFF"/>
        <w:spacing w:before="0" w:beforeAutospacing="0" w:after="0" w:afterAutospacing="0"/>
        <w:jc w:val="right"/>
        <w:textAlignment w:val="baseline"/>
        <w:rPr>
          <w:sz w:val="16"/>
          <w:szCs w:val="16"/>
        </w:rPr>
      </w:pPr>
      <w:r w:rsidRPr="00905883">
        <w:rPr>
          <w:rStyle w:val="a6"/>
          <w:sz w:val="16"/>
          <w:szCs w:val="16"/>
        </w:rPr>
        <w:t>Пресс-служба ИФНС России по</w:t>
      </w:r>
    </w:p>
    <w:p w:rsidR="00F733B9" w:rsidRPr="00905883" w:rsidRDefault="00F733B9" w:rsidP="00212548">
      <w:pPr>
        <w:pStyle w:val="a3"/>
        <w:spacing w:before="0" w:beforeAutospacing="0" w:after="0" w:afterAutospacing="0"/>
        <w:jc w:val="right"/>
        <w:rPr>
          <w:sz w:val="16"/>
          <w:szCs w:val="16"/>
        </w:rPr>
      </w:pPr>
      <w:r w:rsidRPr="00905883">
        <w:rPr>
          <w:rStyle w:val="a6"/>
          <w:sz w:val="16"/>
          <w:szCs w:val="16"/>
        </w:rPr>
        <w:t> г. Сургуту Ханты-Мансийского</w:t>
      </w:r>
    </w:p>
    <w:p w:rsidR="00182897" w:rsidRPr="00905883" w:rsidRDefault="00F733B9" w:rsidP="00E10066">
      <w:pPr>
        <w:pStyle w:val="a3"/>
        <w:spacing w:before="0" w:beforeAutospacing="0" w:after="0" w:afterAutospacing="0"/>
        <w:jc w:val="right"/>
        <w:rPr>
          <w:b/>
          <w:kern w:val="36"/>
          <w:sz w:val="28"/>
          <w:szCs w:val="28"/>
        </w:rPr>
      </w:pPr>
      <w:bookmarkStart w:id="3" w:name="_GoBack"/>
      <w:bookmarkEnd w:id="3"/>
      <w:r w:rsidRPr="00905883">
        <w:rPr>
          <w:rStyle w:val="a6"/>
          <w:sz w:val="16"/>
          <w:szCs w:val="16"/>
        </w:rPr>
        <w:t> автономного округа – Югры</w:t>
      </w:r>
    </w:p>
    <w:sectPr w:rsidR="00182897" w:rsidRPr="0090588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0CC2" w:rsidRDefault="00280CC2" w:rsidP="00182897">
      <w:pPr>
        <w:spacing w:after="0" w:line="240" w:lineRule="auto"/>
      </w:pPr>
      <w:r>
        <w:separator/>
      </w:r>
    </w:p>
  </w:endnote>
  <w:endnote w:type="continuationSeparator" w:id="0">
    <w:p w:rsidR="00280CC2" w:rsidRDefault="00280CC2" w:rsidP="00182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0CC2" w:rsidRDefault="00280CC2" w:rsidP="00182897">
      <w:pPr>
        <w:spacing w:after="0" w:line="240" w:lineRule="auto"/>
      </w:pPr>
      <w:r>
        <w:separator/>
      </w:r>
    </w:p>
  </w:footnote>
  <w:footnote w:type="continuationSeparator" w:id="0">
    <w:p w:rsidR="00280CC2" w:rsidRDefault="00280CC2" w:rsidP="001828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306D2"/>
    <w:multiLevelType w:val="multilevel"/>
    <w:tmpl w:val="A39AF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C4B9A"/>
    <w:multiLevelType w:val="hybridMultilevel"/>
    <w:tmpl w:val="3970F028"/>
    <w:lvl w:ilvl="0" w:tplc="CFD48912">
      <w:start w:val="1"/>
      <w:numFmt w:val="decimal"/>
      <w:lvlText w:val="%1."/>
      <w:lvlJc w:val="left"/>
      <w:pPr>
        <w:ind w:left="899" w:hanging="360"/>
      </w:pPr>
      <w:rPr>
        <w:rFonts w:ascii="Times New Roman" w:eastAsia="Times New Roman" w:hAnsi="Times New Roman" w:cs="Times New Roman"/>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2" w15:restartNumberingAfterBreak="0">
    <w:nsid w:val="00E7519A"/>
    <w:multiLevelType w:val="hybridMultilevel"/>
    <w:tmpl w:val="CD141BB8"/>
    <w:lvl w:ilvl="0" w:tplc="CDA4C122">
      <w:start w:val="1"/>
      <w:numFmt w:val="bullet"/>
      <w:lvlText w:val=""/>
      <w:lvlJc w:val="left"/>
      <w:pPr>
        <w:ind w:left="1259" w:hanging="360"/>
      </w:pPr>
      <w:rPr>
        <w:rFonts w:ascii="Wingdings" w:hAnsi="Wingdings" w:hint="default"/>
        <w:color w:val="17365D" w:themeColor="text2" w:themeShade="BF"/>
      </w:rPr>
    </w:lvl>
    <w:lvl w:ilvl="1" w:tplc="04190003" w:tentative="1">
      <w:start w:val="1"/>
      <w:numFmt w:val="bullet"/>
      <w:lvlText w:val="o"/>
      <w:lvlJc w:val="left"/>
      <w:pPr>
        <w:ind w:left="1979" w:hanging="360"/>
      </w:pPr>
      <w:rPr>
        <w:rFonts w:ascii="Courier New" w:hAnsi="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05117A9B"/>
    <w:multiLevelType w:val="hybridMultilevel"/>
    <w:tmpl w:val="C05E5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816774D"/>
    <w:multiLevelType w:val="hybridMultilevel"/>
    <w:tmpl w:val="A97C9FAA"/>
    <w:lvl w:ilvl="0" w:tplc="1848D5E8">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9234611"/>
    <w:multiLevelType w:val="hybridMultilevel"/>
    <w:tmpl w:val="2FC0219C"/>
    <w:lvl w:ilvl="0" w:tplc="FD763F78">
      <w:start w:val="1"/>
      <w:numFmt w:val="decimal"/>
      <w:lvlText w:val="%1."/>
      <w:lvlJc w:val="left"/>
      <w:pPr>
        <w:ind w:left="1885" w:hanging="117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E366CBB"/>
    <w:multiLevelType w:val="multilevel"/>
    <w:tmpl w:val="1C7E4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C65A4A"/>
    <w:multiLevelType w:val="multilevel"/>
    <w:tmpl w:val="2812B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DE62F5"/>
    <w:multiLevelType w:val="multilevel"/>
    <w:tmpl w:val="27D44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51260E"/>
    <w:multiLevelType w:val="multilevel"/>
    <w:tmpl w:val="5716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A65F6C"/>
    <w:multiLevelType w:val="multilevel"/>
    <w:tmpl w:val="18003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2F43C9"/>
    <w:multiLevelType w:val="multilevel"/>
    <w:tmpl w:val="74985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CC0C9E"/>
    <w:multiLevelType w:val="multilevel"/>
    <w:tmpl w:val="91088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BD0433"/>
    <w:multiLevelType w:val="multilevel"/>
    <w:tmpl w:val="8E04C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485515"/>
    <w:multiLevelType w:val="multilevel"/>
    <w:tmpl w:val="94DAEC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025623"/>
    <w:multiLevelType w:val="hybridMultilevel"/>
    <w:tmpl w:val="6382E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1D8203B"/>
    <w:multiLevelType w:val="hybridMultilevel"/>
    <w:tmpl w:val="61545C3C"/>
    <w:lvl w:ilvl="0" w:tplc="06A8C30E">
      <w:start w:val="1"/>
      <w:numFmt w:val="decimal"/>
      <w:lvlText w:val="%1."/>
      <w:lvlJc w:val="left"/>
      <w:pPr>
        <w:tabs>
          <w:tab w:val="num" w:pos="720"/>
        </w:tabs>
        <w:ind w:left="720" w:hanging="360"/>
      </w:pPr>
    </w:lvl>
    <w:lvl w:ilvl="1" w:tplc="674647DA" w:tentative="1">
      <w:start w:val="1"/>
      <w:numFmt w:val="decimal"/>
      <w:lvlText w:val="%2."/>
      <w:lvlJc w:val="left"/>
      <w:pPr>
        <w:tabs>
          <w:tab w:val="num" w:pos="1440"/>
        </w:tabs>
        <w:ind w:left="1440" w:hanging="360"/>
      </w:pPr>
    </w:lvl>
    <w:lvl w:ilvl="2" w:tplc="DCB6E3AE" w:tentative="1">
      <w:start w:val="1"/>
      <w:numFmt w:val="decimal"/>
      <w:lvlText w:val="%3."/>
      <w:lvlJc w:val="left"/>
      <w:pPr>
        <w:tabs>
          <w:tab w:val="num" w:pos="2160"/>
        </w:tabs>
        <w:ind w:left="2160" w:hanging="360"/>
      </w:pPr>
    </w:lvl>
    <w:lvl w:ilvl="3" w:tplc="4DA8B4AC" w:tentative="1">
      <w:start w:val="1"/>
      <w:numFmt w:val="decimal"/>
      <w:lvlText w:val="%4."/>
      <w:lvlJc w:val="left"/>
      <w:pPr>
        <w:tabs>
          <w:tab w:val="num" w:pos="2880"/>
        </w:tabs>
        <w:ind w:left="2880" w:hanging="360"/>
      </w:pPr>
    </w:lvl>
    <w:lvl w:ilvl="4" w:tplc="E03E434C" w:tentative="1">
      <w:start w:val="1"/>
      <w:numFmt w:val="decimal"/>
      <w:lvlText w:val="%5."/>
      <w:lvlJc w:val="left"/>
      <w:pPr>
        <w:tabs>
          <w:tab w:val="num" w:pos="3600"/>
        </w:tabs>
        <w:ind w:left="3600" w:hanging="360"/>
      </w:pPr>
    </w:lvl>
    <w:lvl w:ilvl="5" w:tplc="176E2D62" w:tentative="1">
      <w:start w:val="1"/>
      <w:numFmt w:val="decimal"/>
      <w:lvlText w:val="%6."/>
      <w:lvlJc w:val="left"/>
      <w:pPr>
        <w:tabs>
          <w:tab w:val="num" w:pos="4320"/>
        </w:tabs>
        <w:ind w:left="4320" w:hanging="360"/>
      </w:pPr>
    </w:lvl>
    <w:lvl w:ilvl="6" w:tplc="59C8B862" w:tentative="1">
      <w:start w:val="1"/>
      <w:numFmt w:val="decimal"/>
      <w:lvlText w:val="%7."/>
      <w:lvlJc w:val="left"/>
      <w:pPr>
        <w:tabs>
          <w:tab w:val="num" w:pos="5040"/>
        </w:tabs>
        <w:ind w:left="5040" w:hanging="360"/>
      </w:pPr>
    </w:lvl>
    <w:lvl w:ilvl="7" w:tplc="278219F2" w:tentative="1">
      <w:start w:val="1"/>
      <w:numFmt w:val="decimal"/>
      <w:lvlText w:val="%8."/>
      <w:lvlJc w:val="left"/>
      <w:pPr>
        <w:tabs>
          <w:tab w:val="num" w:pos="5760"/>
        </w:tabs>
        <w:ind w:left="5760" w:hanging="360"/>
      </w:pPr>
    </w:lvl>
    <w:lvl w:ilvl="8" w:tplc="E142474A" w:tentative="1">
      <w:start w:val="1"/>
      <w:numFmt w:val="decimal"/>
      <w:lvlText w:val="%9."/>
      <w:lvlJc w:val="left"/>
      <w:pPr>
        <w:tabs>
          <w:tab w:val="num" w:pos="6480"/>
        </w:tabs>
        <w:ind w:left="6480" w:hanging="360"/>
      </w:pPr>
    </w:lvl>
  </w:abstractNum>
  <w:abstractNum w:abstractNumId="17" w15:restartNumberingAfterBreak="0">
    <w:nsid w:val="23F111FF"/>
    <w:multiLevelType w:val="hybridMultilevel"/>
    <w:tmpl w:val="457E5C7E"/>
    <w:lvl w:ilvl="0" w:tplc="1380631A">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66C2990"/>
    <w:multiLevelType w:val="multilevel"/>
    <w:tmpl w:val="6AF48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F1372C"/>
    <w:multiLevelType w:val="hybridMultilevel"/>
    <w:tmpl w:val="EFDEDA84"/>
    <w:lvl w:ilvl="0" w:tplc="8B3E5CE0">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C323D02"/>
    <w:multiLevelType w:val="multilevel"/>
    <w:tmpl w:val="8E142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494A23"/>
    <w:multiLevelType w:val="hybridMultilevel"/>
    <w:tmpl w:val="6F98B8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FC437C2"/>
    <w:multiLevelType w:val="hybridMultilevel"/>
    <w:tmpl w:val="FF60A746"/>
    <w:lvl w:ilvl="0" w:tplc="8DEAB400">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0C23AB3"/>
    <w:multiLevelType w:val="hybridMultilevel"/>
    <w:tmpl w:val="C1AEA212"/>
    <w:lvl w:ilvl="0" w:tplc="105AB3FE">
      <w:start w:val="1"/>
      <w:numFmt w:val="decimal"/>
      <w:lvlText w:val="%1."/>
      <w:lvlJc w:val="left"/>
      <w:pPr>
        <w:ind w:left="708" w:hanging="360"/>
      </w:pPr>
      <w:rPr>
        <w:rFonts w:hint="default"/>
        <w:b/>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24" w15:restartNumberingAfterBreak="0">
    <w:nsid w:val="320F2D0A"/>
    <w:multiLevelType w:val="hybridMultilevel"/>
    <w:tmpl w:val="CAA24F66"/>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5" w15:restartNumberingAfterBreak="0">
    <w:nsid w:val="3A785720"/>
    <w:multiLevelType w:val="multilevel"/>
    <w:tmpl w:val="586A5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D84FA9"/>
    <w:multiLevelType w:val="hybridMultilevel"/>
    <w:tmpl w:val="DA28BB90"/>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15:restartNumberingAfterBreak="0">
    <w:nsid w:val="417C7B6F"/>
    <w:multiLevelType w:val="hybridMultilevel"/>
    <w:tmpl w:val="A3D46BB6"/>
    <w:lvl w:ilvl="0" w:tplc="90129968">
      <w:start w:val="1"/>
      <w:numFmt w:val="upperRoman"/>
      <w:lvlText w:val="%1."/>
      <w:lvlJc w:val="left"/>
      <w:pPr>
        <w:ind w:left="1038" w:hanging="720"/>
      </w:pPr>
      <w:rPr>
        <w:rFonts w:ascii="Arial Narrow" w:hAnsi="Arial Narrow" w:cs="Times New Roman" w:hint="default"/>
        <w:b/>
        <w:sz w:val="30"/>
        <w:szCs w:val="30"/>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28" w15:restartNumberingAfterBreak="0">
    <w:nsid w:val="45FE64F3"/>
    <w:multiLevelType w:val="multilevel"/>
    <w:tmpl w:val="22547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C52EDE"/>
    <w:multiLevelType w:val="hybridMultilevel"/>
    <w:tmpl w:val="42D676EC"/>
    <w:lvl w:ilvl="0" w:tplc="B01462C6">
      <w:start w:val="1"/>
      <w:numFmt w:val="decimal"/>
      <w:lvlText w:val="%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9C01ED7"/>
    <w:multiLevelType w:val="hybridMultilevel"/>
    <w:tmpl w:val="8DF45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C841741"/>
    <w:multiLevelType w:val="hybridMultilevel"/>
    <w:tmpl w:val="BE044D2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15:restartNumberingAfterBreak="0">
    <w:nsid w:val="4DAB5664"/>
    <w:multiLevelType w:val="hybridMultilevel"/>
    <w:tmpl w:val="775678EA"/>
    <w:lvl w:ilvl="0" w:tplc="0B5620B2">
      <w:start w:val="1"/>
      <w:numFmt w:val="bullet"/>
      <w:lvlText w:val=""/>
      <w:lvlJc w:val="left"/>
      <w:pPr>
        <w:ind w:left="1287" w:hanging="360"/>
      </w:pPr>
      <w:rPr>
        <w:rFonts w:ascii="Wingdings" w:hAnsi="Wingdings" w:hint="default"/>
        <w:color w:val="17365D" w:themeColor="text2" w:themeShade="BF"/>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4E8B647B"/>
    <w:multiLevelType w:val="multilevel"/>
    <w:tmpl w:val="0CB4B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A541E4"/>
    <w:multiLevelType w:val="multilevel"/>
    <w:tmpl w:val="F522C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B81FF1"/>
    <w:multiLevelType w:val="hybridMultilevel"/>
    <w:tmpl w:val="29A2A132"/>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53802888"/>
    <w:multiLevelType w:val="multilevel"/>
    <w:tmpl w:val="38D0E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0F1BB5"/>
    <w:multiLevelType w:val="multilevel"/>
    <w:tmpl w:val="30A8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9816A4D"/>
    <w:multiLevelType w:val="multilevel"/>
    <w:tmpl w:val="A494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B0B04B4"/>
    <w:multiLevelType w:val="multilevel"/>
    <w:tmpl w:val="3634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380017D"/>
    <w:multiLevelType w:val="multilevel"/>
    <w:tmpl w:val="A008E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38819F8"/>
    <w:multiLevelType w:val="hybridMultilevel"/>
    <w:tmpl w:val="DA127E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58B5C7A"/>
    <w:multiLevelType w:val="multilevel"/>
    <w:tmpl w:val="FE50D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A9D4DDA"/>
    <w:multiLevelType w:val="multilevel"/>
    <w:tmpl w:val="E56CE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AA62502"/>
    <w:multiLevelType w:val="multilevel"/>
    <w:tmpl w:val="EFB8F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6F773C"/>
    <w:multiLevelType w:val="multilevel"/>
    <w:tmpl w:val="1A20A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322BCB"/>
    <w:multiLevelType w:val="multilevel"/>
    <w:tmpl w:val="932689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
  </w:num>
  <w:num w:numId="3">
    <w:abstractNumId w:val="2"/>
  </w:num>
  <w:num w:numId="4">
    <w:abstractNumId w:val="32"/>
  </w:num>
  <w:num w:numId="5">
    <w:abstractNumId w:val="3"/>
  </w:num>
  <w:num w:numId="6">
    <w:abstractNumId w:val="15"/>
  </w:num>
  <w:num w:numId="7">
    <w:abstractNumId w:val="41"/>
  </w:num>
  <w:num w:numId="8">
    <w:abstractNumId w:val="27"/>
  </w:num>
  <w:num w:numId="9">
    <w:abstractNumId w:val="30"/>
  </w:num>
  <w:num w:numId="10">
    <w:abstractNumId w:val="24"/>
  </w:num>
  <w:num w:numId="11">
    <w:abstractNumId w:val="21"/>
  </w:num>
  <w:num w:numId="12">
    <w:abstractNumId w:val="35"/>
  </w:num>
  <w:num w:numId="13">
    <w:abstractNumId w:val="26"/>
  </w:num>
  <w:num w:numId="14">
    <w:abstractNumId w:val="23"/>
  </w:num>
  <w:num w:numId="15">
    <w:abstractNumId w:val="18"/>
  </w:num>
  <w:num w:numId="16">
    <w:abstractNumId w:val="4"/>
  </w:num>
  <w:num w:numId="17">
    <w:abstractNumId w:val="5"/>
  </w:num>
  <w:num w:numId="18">
    <w:abstractNumId w:val="19"/>
  </w:num>
  <w:num w:numId="19">
    <w:abstractNumId w:val="17"/>
  </w:num>
  <w:num w:numId="20">
    <w:abstractNumId w:val="22"/>
  </w:num>
  <w:num w:numId="21">
    <w:abstractNumId w:val="31"/>
  </w:num>
  <w:num w:numId="22">
    <w:abstractNumId w:val="29"/>
  </w:num>
  <w:num w:numId="23">
    <w:abstractNumId w:val="37"/>
  </w:num>
  <w:num w:numId="24">
    <w:abstractNumId w:val="0"/>
  </w:num>
  <w:num w:numId="25">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26">
    <w:abstractNumId w:val="14"/>
  </w:num>
  <w:num w:numId="27">
    <w:abstractNumId w:val="45"/>
  </w:num>
  <w:num w:numId="28">
    <w:abstractNumId w:val="42"/>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13"/>
  </w:num>
  <w:num w:numId="30">
    <w:abstractNumId w:val="46"/>
  </w:num>
  <w:num w:numId="31">
    <w:abstractNumId w:val="46"/>
    <w:lvlOverride w:ilvl="1">
      <w:lvl w:ilvl="1">
        <w:numFmt w:val="bullet"/>
        <w:lvlText w:val=""/>
        <w:lvlJc w:val="left"/>
        <w:pPr>
          <w:tabs>
            <w:tab w:val="num" w:pos="1440"/>
          </w:tabs>
          <w:ind w:left="1440" w:hanging="360"/>
        </w:pPr>
        <w:rPr>
          <w:rFonts w:ascii="Wingdings" w:hAnsi="Wingdings" w:hint="default"/>
          <w:sz w:val="20"/>
        </w:rPr>
      </w:lvl>
    </w:lvlOverride>
  </w:num>
  <w:num w:numId="32">
    <w:abstractNumId w:val="11"/>
  </w:num>
  <w:num w:numId="33">
    <w:abstractNumId w:val="44"/>
  </w:num>
  <w:num w:numId="34">
    <w:abstractNumId w:val="10"/>
  </w:num>
  <w:num w:numId="35">
    <w:abstractNumId w:val="8"/>
  </w:num>
  <w:num w:numId="36">
    <w:abstractNumId w:val="43"/>
  </w:num>
  <w:num w:numId="37">
    <w:abstractNumId w:val="33"/>
  </w:num>
  <w:num w:numId="38">
    <w:abstractNumId w:val="40"/>
  </w:num>
  <w:num w:numId="39">
    <w:abstractNumId w:val="34"/>
    <w:lvlOverride w:ilvl="0">
      <w:lvl w:ilvl="0">
        <w:numFmt w:val="bullet"/>
        <w:lvlText w:val=""/>
        <w:lvlJc w:val="left"/>
        <w:pPr>
          <w:tabs>
            <w:tab w:val="num" w:pos="720"/>
          </w:tabs>
          <w:ind w:left="720" w:hanging="360"/>
        </w:pPr>
        <w:rPr>
          <w:rFonts w:ascii="Wingdings" w:hAnsi="Wingdings" w:hint="default"/>
          <w:sz w:val="20"/>
        </w:rPr>
      </w:lvl>
    </w:lvlOverride>
  </w:num>
  <w:num w:numId="40">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41">
    <w:abstractNumId w:val="39"/>
  </w:num>
  <w:num w:numId="42">
    <w:abstractNumId w:val="38"/>
  </w:num>
  <w:num w:numId="43">
    <w:abstractNumId w:val="7"/>
  </w:num>
  <w:num w:numId="44">
    <w:abstractNumId w:val="28"/>
  </w:num>
  <w:num w:numId="45">
    <w:abstractNumId w:val="12"/>
  </w:num>
  <w:num w:numId="46">
    <w:abstractNumId w:val="6"/>
  </w:num>
  <w:num w:numId="47">
    <w:abstractNumId w:val="25"/>
  </w:num>
  <w:num w:numId="48">
    <w:abstractNumId w:val="36"/>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7DF8"/>
    <w:rsid w:val="001003AC"/>
    <w:rsid w:val="00182897"/>
    <w:rsid w:val="001B57EB"/>
    <w:rsid w:val="00212548"/>
    <w:rsid w:val="00262751"/>
    <w:rsid w:val="00280CC2"/>
    <w:rsid w:val="00296E9B"/>
    <w:rsid w:val="00307506"/>
    <w:rsid w:val="00336B40"/>
    <w:rsid w:val="003A2971"/>
    <w:rsid w:val="0041637C"/>
    <w:rsid w:val="00547B52"/>
    <w:rsid w:val="005B70AD"/>
    <w:rsid w:val="005F7DF8"/>
    <w:rsid w:val="007005A5"/>
    <w:rsid w:val="0073182F"/>
    <w:rsid w:val="0079073E"/>
    <w:rsid w:val="007D2EB9"/>
    <w:rsid w:val="008A14BC"/>
    <w:rsid w:val="008F0C31"/>
    <w:rsid w:val="00905883"/>
    <w:rsid w:val="00972264"/>
    <w:rsid w:val="00AC6CCC"/>
    <w:rsid w:val="00D33B47"/>
    <w:rsid w:val="00D516CF"/>
    <w:rsid w:val="00D62D4B"/>
    <w:rsid w:val="00E10066"/>
    <w:rsid w:val="00E805B0"/>
    <w:rsid w:val="00EA2F99"/>
    <w:rsid w:val="00F0575B"/>
    <w:rsid w:val="00F733B9"/>
    <w:rsid w:val="00F87D2C"/>
    <w:rsid w:val="00FE3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EF2B60-8309-4720-B035-3F4F6E69B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3A29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A2971"/>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3A29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3A2971"/>
    <w:rPr>
      <w:color w:val="0000FF"/>
      <w:u w:val="single"/>
    </w:rPr>
  </w:style>
  <w:style w:type="character" w:styleId="a5">
    <w:name w:val="Strong"/>
    <w:basedOn w:val="a0"/>
    <w:uiPriority w:val="22"/>
    <w:qFormat/>
    <w:rsid w:val="003A2971"/>
    <w:rPr>
      <w:b/>
      <w:bCs/>
    </w:rPr>
  </w:style>
  <w:style w:type="paragraph" w:customStyle="1" w:styleId="post-byline">
    <w:name w:val="post-byline"/>
    <w:basedOn w:val="a"/>
    <w:rsid w:val="003A297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1B57EB"/>
    <w:rPr>
      <w:i/>
      <w:iCs/>
    </w:rPr>
  </w:style>
  <w:style w:type="paragraph" w:customStyle="1" w:styleId="ConsPlusNormal">
    <w:name w:val="ConsPlusNormal"/>
    <w:rsid w:val="0018289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List Paragraph"/>
    <w:basedOn w:val="a"/>
    <w:uiPriority w:val="34"/>
    <w:qFormat/>
    <w:rsid w:val="00182897"/>
    <w:pPr>
      <w:spacing w:line="252" w:lineRule="auto"/>
      <w:ind w:left="720"/>
      <w:contextualSpacing/>
    </w:pPr>
    <w:rPr>
      <w:rFonts w:asciiTheme="majorHAnsi" w:eastAsiaTheme="majorEastAsia" w:hAnsiTheme="majorHAnsi" w:cstheme="majorBidi"/>
    </w:rPr>
  </w:style>
  <w:style w:type="paragraph" w:styleId="a8">
    <w:name w:val="footnote text"/>
    <w:basedOn w:val="a"/>
    <w:link w:val="a9"/>
    <w:uiPriority w:val="99"/>
    <w:semiHidden/>
    <w:unhideWhenUsed/>
    <w:rsid w:val="00182897"/>
    <w:pPr>
      <w:spacing w:after="0" w:line="240" w:lineRule="auto"/>
    </w:pPr>
    <w:rPr>
      <w:rFonts w:asciiTheme="majorHAnsi" w:eastAsiaTheme="majorEastAsia" w:hAnsiTheme="majorHAnsi" w:cstheme="majorBidi"/>
      <w:sz w:val="20"/>
      <w:szCs w:val="20"/>
    </w:rPr>
  </w:style>
  <w:style w:type="character" w:customStyle="1" w:styleId="a9">
    <w:name w:val="Текст сноски Знак"/>
    <w:basedOn w:val="a0"/>
    <w:link w:val="a8"/>
    <w:uiPriority w:val="99"/>
    <w:semiHidden/>
    <w:rsid w:val="00182897"/>
    <w:rPr>
      <w:rFonts w:asciiTheme="majorHAnsi" w:eastAsiaTheme="majorEastAsia" w:hAnsiTheme="majorHAnsi" w:cstheme="majorBidi"/>
      <w:sz w:val="20"/>
      <w:szCs w:val="20"/>
    </w:rPr>
  </w:style>
  <w:style w:type="character" w:styleId="aa">
    <w:name w:val="footnote reference"/>
    <w:basedOn w:val="a0"/>
    <w:uiPriority w:val="99"/>
    <w:semiHidden/>
    <w:unhideWhenUsed/>
    <w:rsid w:val="00182897"/>
    <w:rPr>
      <w:vertAlign w:val="superscript"/>
    </w:rPr>
  </w:style>
  <w:style w:type="table" w:styleId="ab">
    <w:name w:val="Table Grid"/>
    <w:basedOn w:val="a1"/>
    <w:uiPriority w:val="59"/>
    <w:rsid w:val="00182897"/>
    <w:pPr>
      <w:spacing w:after="0" w:line="240" w:lineRule="auto"/>
    </w:pPr>
    <w:rPr>
      <w:rFonts w:asciiTheme="majorHAnsi" w:eastAsiaTheme="majorEastAsia" w:hAnsiTheme="majorHAnsi" w:cstheme="maj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82897"/>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character" w:customStyle="1" w:styleId="FontStyle11">
    <w:name w:val="Font Style11"/>
    <w:uiPriority w:val="99"/>
    <w:rsid w:val="00182897"/>
    <w:rPr>
      <w:rFonts w:ascii="Arial Narrow" w:hAnsi="Arial Narrow"/>
      <w:b/>
      <w:sz w:val="30"/>
    </w:rPr>
  </w:style>
  <w:style w:type="paragraph" w:styleId="3">
    <w:name w:val="Body Text 3"/>
    <w:basedOn w:val="a"/>
    <w:link w:val="30"/>
    <w:rsid w:val="00182897"/>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rsid w:val="00182897"/>
    <w:rPr>
      <w:rFonts w:ascii="Times New Roman" w:eastAsia="Times New Roman" w:hAnsi="Times New Roman" w:cs="Times New Roman"/>
      <w:sz w:val="16"/>
      <w:szCs w:val="16"/>
      <w:lang w:eastAsia="ru-RU"/>
    </w:rPr>
  </w:style>
  <w:style w:type="paragraph" w:styleId="ac">
    <w:name w:val="Balloon Text"/>
    <w:basedOn w:val="a"/>
    <w:link w:val="ad"/>
    <w:uiPriority w:val="99"/>
    <w:semiHidden/>
    <w:unhideWhenUsed/>
    <w:rsid w:val="00182897"/>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82897"/>
    <w:rPr>
      <w:rFonts w:ascii="Tahoma" w:hAnsi="Tahoma" w:cs="Tahoma"/>
      <w:sz w:val="16"/>
      <w:szCs w:val="16"/>
    </w:rPr>
  </w:style>
  <w:style w:type="character" w:customStyle="1" w:styleId="itemregion">
    <w:name w:val="item_region"/>
    <w:basedOn w:val="a0"/>
    <w:rsid w:val="00F87D2C"/>
  </w:style>
  <w:style w:type="paragraph" w:customStyle="1" w:styleId="gray">
    <w:name w:val="gray"/>
    <w:basedOn w:val="a"/>
    <w:rsid w:val="00F87D2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56449">
      <w:bodyDiv w:val="1"/>
      <w:marLeft w:val="0"/>
      <w:marRight w:val="0"/>
      <w:marTop w:val="0"/>
      <w:marBottom w:val="0"/>
      <w:divBdr>
        <w:top w:val="none" w:sz="0" w:space="0" w:color="auto"/>
        <w:left w:val="none" w:sz="0" w:space="0" w:color="auto"/>
        <w:bottom w:val="none" w:sz="0" w:space="0" w:color="auto"/>
        <w:right w:val="none" w:sz="0" w:space="0" w:color="auto"/>
      </w:divBdr>
      <w:divsChild>
        <w:div w:id="964045370">
          <w:marLeft w:val="0"/>
          <w:marRight w:val="0"/>
          <w:marTop w:val="0"/>
          <w:marBottom w:val="0"/>
          <w:divBdr>
            <w:top w:val="none" w:sz="0" w:space="0" w:color="auto"/>
            <w:left w:val="none" w:sz="0" w:space="0" w:color="auto"/>
            <w:bottom w:val="none" w:sz="0" w:space="0" w:color="auto"/>
            <w:right w:val="none" w:sz="0" w:space="0" w:color="auto"/>
          </w:divBdr>
          <w:divsChild>
            <w:div w:id="612827368">
              <w:marLeft w:val="0"/>
              <w:marRight w:val="0"/>
              <w:marTop w:val="100"/>
              <w:marBottom w:val="100"/>
              <w:divBdr>
                <w:top w:val="none" w:sz="0" w:space="0" w:color="auto"/>
                <w:left w:val="none" w:sz="0" w:space="0" w:color="auto"/>
                <w:bottom w:val="none" w:sz="0" w:space="0" w:color="auto"/>
                <w:right w:val="none" w:sz="0" w:space="0" w:color="auto"/>
              </w:divBdr>
            </w:div>
          </w:divsChild>
        </w:div>
        <w:div w:id="205222306">
          <w:marLeft w:val="0"/>
          <w:marRight w:val="0"/>
          <w:marTop w:val="100"/>
          <w:marBottom w:val="100"/>
          <w:divBdr>
            <w:top w:val="none" w:sz="0" w:space="0" w:color="auto"/>
            <w:left w:val="none" w:sz="0" w:space="0" w:color="auto"/>
            <w:bottom w:val="none" w:sz="0" w:space="0" w:color="auto"/>
            <w:right w:val="none" w:sz="0" w:space="0" w:color="auto"/>
          </w:divBdr>
          <w:divsChild>
            <w:div w:id="2107145635">
              <w:marLeft w:val="0"/>
              <w:marRight w:val="0"/>
              <w:marTop w:val="0"/>
              <w:marBottom w:val="0"/>
              <w:divBdr>
                <w:top w:val="none" w:sz="0" w:space="0" w:color="auto"/>
                <w:left w:val="none" w:sz="0" w:space="0" w:color="auto"/>
                <w:bottom w:val="none" w:sz="0" w:space="0" w:color="auto"/>
                <w:right w:val="none" w:sz="0" w:space="0" w:color="auto"/>
              </w:divBdr>
              <w:divsChild>
                <w:div w:id="553545032">
                  <w:marLeft w:val="0"/>
                  <w:marRight w:val="0"/>
                  <w:marTop w:val="0"/>
                  <w:marBottom w:val="0"/>
                  <w:divBdr>
                    <w:top w:val="none" w:sz="0" w:space="0" w:color="auto"/>
                    <w:left w:val="none" w:sz="0" w:space="0" w:color="auto"/>
                    <w:bottom w:val="none" w:sz="0" w:space="0" w:color="auto"/>
                    <w:right w:val="none" w:sz="0" w:space="0" w:color="auto"/>
                  </w:divBdr>
                  <w:divsChild>
                    <w:div w:id="264459150">
                      <w:marLeft w:val="-225"/>
                      <w:marRight w:val="-225"/>
                      <w:marTop w:val="0"/>
                      <w:marBottom w:val="0"/>
                      <w:divBdr>
                        <w:top w:val="none" w:sz="0" w:space="0" w:color="auto"/>
                        <w:left w:val="none" w:sz="0" w:space="0" w:color="auto"/>
                        <w:bottom w:val="none" w:sz="0" w:space="0" w:color="auto"/>
                        <w:right w:val="none" w:sz="0" w:space="0" w:color="auto"/>
                      </w:divBdr>
                      <w:divsChild>
                        <w:div w:id="1915122556">
                          <w:marLeft w:val="0"/>
                          <w:marRight w:val="0"/>
                          <w:marTop w:val="0"/>
                          <w:marBottom w:val="0"/>
                          <w:divBdr>
                            <w:top w:val="none" w:sz="0" w:space="0" w:color="auto"/>
                            <w:left w:val="none" w:sz="0" w:space="0" w:color="auto"/>
                            <w:bottom w:val="none" w:sz="0" w:space="0" w:color="auto"/>
                            <w:right w:val="none" w:sz="0" w:space="0" w:color="auto"/>
                          </w:divBdr>
                          <w:divsChild>
                            <w:div w:id="1293294136">
                              <w:marLeft w:val="0"/>
                              <w:marRight w:val="0"/>
                              <w:marTop w:val="0"/>
                              <w:marBottom w:val="0"/>
                              <w:divBdr>
                                <w:top w:val="none" w:sz="0" w:space="0" w:color="auto"/>
                                <w:left w:val="none" w:sz="0" w:space="0" w:color="auto"/>
                                <w:bottom w:val="none" w:sz="0" w:space="0" w:color="auto"/>
                                <w:right w:val="none" w:sz="0" w:space="0" w:color="auto"/>
                              </w:divBdr>
                              <w:divsChild>
                                <w:div w:id="19759610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145924">
      <w:bodyDiv w:val="1"/>
      <w:marLeft w:val="0"/>
      <w:marRight w:val="0"/>
      <w:marTop w:val="0"/>
      <w:marBottom w:val="0"/>
      <w:divBdr>
        <w:top w:val="none" w:sz="0" w:space="0" w:color="auto"/>
        <w:left w:val="none" w:sz="0" w:space="0" w:color="auto"/>
        <w:bottom w:val="none" w:sz="0" w:space="0" w:color="auto"/>
        <w:right w:val="none" w:sz="0" w:space="0" w:color="auto"/>
      </w:divBdr>
      <w:divsChild>
        <w:div w:id="1644002807">
          <w:marLeft w:val="0"/>
          <w:marRight w:val="0"/>
          <w:marTop w:val="0"/>
          <w:marBottom w:val="0"/>
          <w:divBdr>
            <w:top w:val="none" w:sz="0" w:space="0" w:color="auto"/>
            <w:left w:val="none" w:sz="0" w:space="0" w:color="auto"/>
            <w:bottom w:val="none" w:sz="0" w:space="0" w:color="auto"/>
            <w:right w:val="none" w:sz="0" w:space="0" w:color="auto"/>
          </w:divBdr>
          <w:divsChild>
            <w:div w:id="809248119">
              <w:marLeft w:val="0"/>
              <w:marRight w:val="0"/>
              <w:marTop w:val="100"/>
              <w:marBottom w:val="100"/>
              <w:divBdr>
                <w:top w:val="none" w:sz="0" w:space="0" w:color="auto"/>
                <w:left w:val="none" w:sz="0" w:space="0" w:color="auto"/>
                <w:bottom w:val="none" w:sz="0" w:space="0" w:color="auto"/>
                <w:right w:val="none" w:sz="0" w:space="0" w:color="auto"/>
              </w:divBdr>
            </w:div>
          </w:divsChild>
        </w:div>
        <w:div w:id="1416708461">
          <w:marLeft w:val="0"/>
          <w:marRight w:val="0"/>
          <w:marTop w:val="100"/>
          <w:marBottom w:val="100"/>
          <w:divBdr>
            <w:top w:val="none" w:sz="0" w:space="0" w:color="auto"/>
            <w:left w:val="none" w:sz="0" w:space="0" w:color="auto"/>
            <w:bottom w:val="none" w:sz="0" w:space="0" w:color="auto"/>
            <w:right w:val="none" w:sz="0" w:space="0" w:color="auto"/>
          </w:divBdr>
          <w:divsChild>
            <w:div w:id="143546163">
              <w:marLeft w:val="0"/>
              <w:marRight w:val="0"/>
              <w:marTop w:val="0"/>
              <w:marBottom w:val="0"/>
              <w:divBdr>
                <w:top w:val="none" w:sz="0" w:space="0" w:color="auto"/>
                <w:left w:val="none" w:sz="0" w:space="0" w:color="auto"/>
                <w:bottom w:val="none" w:sz="0" w:space="0" w:color="auto"/>
                <w:right w:val="none" w:sz="0" w:space="0" w:color="auto"/>
              </w:divBdr>
              <w:divsChild>
                <w:div w:id="1270309408">
                  <w:marLeft w:val="0"/>
                  <w:marRight w:val="0"/>
                  <w:marTop w:val="0"/>
                  <w:marBottom w:val="0"/>
                  <w:divBdr>
                    <w:top w:val="none" w:sz="0" w:space="0" w:color="auto"/>
                    <w:left w:val="none" w:sz="0" w:space="0" w:color="auto"/>
                    <w:bottom w:val="none" w:sz="0" w:space="0" w:color="auto"/>
                    <w:right w:val="none" w:sz="0" w:space="0" w:color="auto"/>
                  </w:divBdr>
                  <w:divsChild>
                    <w:div w:id="1668172760">
                      <w:marLeft w:val="-225"/>
                      <w:marRight w:val="-225"/>
                      <w:marTop w:val="0"/>
                      <w:marBottom w:val="0"/>
                      <w:divBdr>
                        <w:top w:val="none" w:sz="0" w:space="0" w:color="auto"/>
                        <w:left w:val="none" w:sz="0" w:space="0" w:color="auto"/>
                        <w:bottom w:val="none" w:sz="0" w:space="0" w:color="auto"/>
                        <w:right w:val="none" w:sz="0" w:space="0" w:color="auto"/>
                      </w:divBdr>
                      <w:divsChild>
                        <w:div w:id="794568069">
                          <w:marLeft w:val="0"/>
                          <w:marRight w:val="0"/>
                          <w:marTop w:val="0"/>
                          <w:marBottom w:val="0"/>
                          <w:divBdr>
                            <w:top w:val="none" w:sz="0" w:space="0" w:color="auto"/>
                            <w:left w:val="none" w:sz="0" w:space="0" w:color="auto"/>
                            <w:bottom w:val="none" w:sz="0" w:space="0" w:color="auto"/>
                            <w:right w:val="none" w:sz="0" w:space="0" w:color="auto"/>
                          </w:divBdr>
                          <w:divsChild>
                            <w:div w:id="1673489246">
                              <w:marLeft w:val="0"/>
                              <w:marRight w:val="0"/>
                              <w:marTop w:val="0"/>
                              <w:marBottom w:val="0"/>
                              <w:divBdr>
                                <w:top w:val="none" w:sz="0" w:space="0" w:color="auto"/>
                                <w:left w:val="none" w:sz="0" w:space="0" w:color="auto"/>
                                <w:bottom w:val="none" w:sz="0" w:space="0" w:color="auto"/>
                                <w:right w:val="none" w:sz="0" w:space="0" w:color="auto"/>
                              </w:divBdr>
                              <w:divsChild>
                                <w:div w:id="29664448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701656">
      <w:bodyDiv w:val="1"/>
      <w:marLeft w:val="0"/>
      <w:marRight w:val="0"/>
      <w:marTop w:val="0"/>
      <w:marBottom w:val="0"/>
      <w:divBdr>
        <w:top w:val="none" w:sz="0" w:space="0" w:color="auto"/>
        <w:left w:val="none" w:sz="0" w:space="0" w:color="auto"/>
        <w:bottom w:val="none" w:sz="0" w:space="0" w:color="auto"/>
        <w:right w:val="none" w:sz="0" w:space="0" w:color="auto"/>
      </w:divBdr>
      <w:divsChild>
        <w:div w:id="804352371">
          <w:marLeft w:val="0"/>
          <w:marRight w:val="0"/>
          <w:marTop w:val="0"/>
          <w:marBottom w:val="0"/>
          <w:divBdr>
            <w:top w:val="none" w:sz="0" w:space="0" w:color="auto"/>
            <w:left w:val="none" w:sz="0" w:space="0" w:color="auto"/>
            <w:bottom w:val="none" w:sz="0" w:space="0" w:color="auto"/>
            <w:right w:val="none" w:sz="0" w:space="0" w:color="auto"/>
          </w:divBdr>
          <w:divsChild>
            <w:div w:id="166076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78679">
      <w:bodyDiv w:val="1"/>
      <w:marLeft w:val="0"/>
      <w:marRight w:val="0"/>
      <w:marTop w:val="0"/>
      <w:marBottom w:val="0"/>
      <w:divBdr>
        <w:top w:val="none" w:sz="0" w:space="0" w:color="auto"/>
        <w:left w:val="none" w:sz="0" w:space="0" w:color="auto"/>
        <w:bottom w:val="none" w:sz="0" w:space="0" w:color="auto"/>
        <w:right w:val="none" w:sz="0" w:space="0" w:color="auto"/>
      </w:divBdr>
      <w:divsChild>
        <w:div w:id="2008164758">
          <w:marLeft w:val="0"/>
          <w:marRight w:val="0"/>
          <w:marTop w:val="0"/>
          <w:marBottom w:val="0"/>
          <w:divBdr>
            <w:top w:val="none" w:sz="0" w:space="0" w:color="auto"/>
            <w:left w:val="none" w:sz="0" w:space="0" w:color="auto"/>
            <w:bottom w:val="none" w:sz="0" w:space="0" w:color="auto"/>
            <w:right w:val="none" w:sz="0" w:space="0" w:color="auto"/>
          </w:divBdr>
          <w:divsChild>
            <w:div w:id="17735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4797">
      <w:bodyDiv w:val="1"/>
      <w:marLeft w:val="0"/>
      <w:marRight w:val="0"/>
      <w:marTop w:val="0"/>
      <w:marBottom w:val="0"/>
      <w:divBdr>
        <w:top w:val="none" w:sz="0" w:space="0" w:color="auto"/>
        <w:left w:val="none" w:sz="0" w:space="0" w:color="auto"/>
        <w:bottom w:val="none" w:sz="0" w:space="0" w:color="auto"/>
        <w:right w:val="none" w:sz="0" w:space="0" w:color="auto"/>
      </w:divBdr>
      <w:divsChild>
        <w:div w:id="526912987">
          <w:marLeft w:val="0"/>
          <w:marRight w:val="0"/>
          <w:marTop w:val="0"/>
          <w:marBottom w:val="0"/>
          <w:divBdr>
            <w:top w:val="none" w:sz="0" w:space="0" w:color="auto"/>
            <w:left w:val="none" w:sz="0" w:space="0" w:color="auto"/>
            <w:bottom w:val="none" w:sz="0" w:space="0" w:color="auto"/>
            <w:right w:val="none" w:sz="0" w:space="0" w:color="auto"/>
          </w:divBdr>
          <w:divsChild>
            <w:div w:id="37403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9763">
      <w:bodyDiv w:val="1"/>
      <w:marLeft w:val="0"/>
      <w:marRight w:val="0"/>
      <w:marTop w:val="0"/>
      <w:marBottom w:val="0"/>
      <w:divBdr>
        <w:top w:val="none" w:sz="0" w:space="0" w:color="auto"/>
        <w:left w:val="none" w:sz="0" w:space="0" w:color="auto"/>
        <w:bottom w:val="none" w:sz="0" w:space="0" w:color="auto"/>
        <w:right w:val="none" w:sz="0" w:space="0" w:color="auto"/>
      </w:divBdr>
      <w:divsChild>
        <w:div w:id="219098983">
          <w:marLeft w:val="0"/>
          <w:marRight w:val="0"/>
          <w:marTop w:val="0"/>
          <w:marBottom w:val="0"/>
          <w:divBdr>
            <w:top w:val="none" w:sz="0" w:space="0" w:color="auto"/>
            <w:left w:val="none" w:sz="0" w:space="0" w:color="auto"/>
            <w:bottom w:val="none" w:sz="0" w:space="0" w:color="auto"/>
            <w:right w:val="none" w:sz="0" w:space="0" w:color="auto"/>
          </w:divBdr>
          <w:divsChild>
            <w:div w:id="42102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82119">
      <w:bodyDiv w:val="1"/>
      <w:marLeft w:val="0"/>
      <w:marRight w:val="0"/>
      <w:marTop w:val="0"/>
      <w:marBottom w:val="0"/>
      <w:divBdr>
        <w:top w:val="none" w:sz="0" w:space="0" w:color="auto"/>
        <w:left w:val="none" w:sz="0" w:space="0" w:color="auto"/>
        <w:bottom w:val="none" w:sz="0" w:space="0" w:color="auto"/>
        <w:right w:val="none" w:sz="0" w:space="0" w:color="auto"/>
      </w:divBdr>
      <w:divsChild>
        <w:div w:id="2144078053">
          <w:marLeft w:val="0"/>
          <w:marRight w:val="0"/>
          <w:marTop w:val="0"/>
          <w:marBottom w:val="0"/>
          <w:divBdr>
            <w:top w:val="none" w:sz="0" w:space="0" w:color="auto"/>
            <w:left w:val="none" w:sz="0" w:space="0" w:color="auto"/>
            <w:bottom w:val="none" w:sz="0" w:space="0" w:color="auto"/>
            <w:right w:val="none" w:sz="0" w:space="0" w:color="auto"/>
          </w:divBdr>
          <w:divsChild>
            <w:div w:id="1910647434">
              <w:marLeft w:val="0"/>
              <w:marRight w:val="0"/>
              <w:marTop w:val="100"/>
              <w:marBottom w:val="100"/>
              <w:divBdr>
                <w:top w:val="none" w:sz="0" w:space="0" w:color="auto"/>
                <w:left w:val="none" w:sz="0" w:space="0" w:color="auto"/>
                <w:bottom w:val="none" w:sz="0" w:space="0" w:color="auto"/>
                <w:right w:val="none" w:sz="0" w:space="0" w:color="auto"/>
              </w:divBdr>
            </w:div>
          </w:divsChild>
        </w:div>
        <w:div w:id="2014993368">
          <w:marLeft w:val="0"/>
          <w:marRight w:val="0"/>
          <w:marTop w:val="100"/>
          <w:marBottom w:val="100"/>
          <w:divBdr>
            <w:top w:val="none" w:sz="0" w:space="0" w:color="auto"/>
            <w:left w:val="none" w:sz="0" w:space="0" w:color="auto"/>
            <w:bottom w:val="none" w:sz="0" w:space="0" w:color="auto"/>
            <w:right w:val="none" w:sz="0" w:space="0" w:color="auto"/>
          </w:divBdr>
          <w:divsChild>
            <w:div w:id="386540052">
              <w:marLeft w:val="0"/>
              <w:marRight w:val="0"/>
              <w:marTop w:val="0"/>
              <w:marBottom w:val="0"/>
              <w:divBdr>
                <w:top w:val="none" w:sz="0" w:space="0" w:color="auto"/>
                <w:left w:val="none" w:sz="0" w:space="0" w:color="auto"/>
                <w:bottom w:val="none" w:sz="0" w:space="0" w:color="auto"/>
                <w:right w:val="none" w:sz="0" w:space="0" w:color="auto"/>
              </w:divBdr>
              <w:divsChild>
                <w:div w:id="1296642729">
                  <w:marLeft w:val="0"/>
                  <w:marRight w:val="0"/>
                  <w:marTop w:val="0"/>
                  <w:marBottom w:val="0"/>
                  <w:divBdr>
                    <w:top w:val="none" w:sz="0" w:space="0" w:color="auto"/>
                    <w:left w:val="none" w:sz="0" w:space="0" w:color="auto"/>
                    <w:bottom w:val="none" w:sz="0" w:space="0" w:color="auto"/>
                    <w:right w:val="none" w:sz="0" w:space="0" w:color="auto"/>
                  </w:divBdr>
                  <w:divsChild>
                    <w:div w:id="1037006525">
                      <w:marLeft w:val="-225"/>
                      <w:marRight w:val="-225"/>
                      <w:marTop w:val="0"/>
                      <w:marBottom w:val="0"/>
                      <w:divBdr>
                        <w:top w:val="none" w:sz="0" w:space="0" w:color="auto"/>
                        <w:left w:val="none" w:sz="0" w:space="0" w:color="auto"/>
                        <w:bottom w:val="none" w:sz="0" w:space="0" w:color="auto"/>
                        <w:right w:val="none" w:sz="0" w:space="0" w:color="auto"/>
                      </w:divBdr>
                      <w:divsChild>
                        <w:div w:id="1786265869">
                          <w:marLeft w:val="0"/>
                          <w:marRight w:val="0"/>
                          <w:marTop w:val="0"/>
                          <w:marBottom w:val="0"/>
                          <w:divBdr>
                            <w:top w:val="none" w:sz="0" w:space="0" w:color="auto"/>
                            <w:left w:val="none" w:sz="0" w:space="0" w:color="auto"/>
                            <w:bottom w:val="none" w:sz="0" w:space="0" w:color="auto"/>
                            <w:right w:val="none" w:sz="0" w:space="0" w:color="auto"/>
                          </w:divBdr>
                          <w:divsChild>
                            <w:div w:id="1353605406">
                              <w:marLeft w:val="0"/>
                              <w:marRight w:val="0"/>
                              <w:marTop w:val="0"/>
                              <w:marBottom w:val="0"/>
                              <w:divBdr>
                                <w:top w:val="none" w:sz="0" w:space="0" w:color="auto"/>
                                <w:left w:val="none" w:sz="0" w:space="0" w:color="auto"/>
                                <w:bottom w:val="none" w:sz="0" w:space="0" w:color="auto"/>
                                <w:right w:val="none" w:sz="0" w:space="0" w:color="auto"/>
                              </w:divBdr>
                              <w:divsChild>
                                <w:div w:id="130823893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230140">
      <w:bodyDiv w:val="1"/>
      <w:marLeft w:val="0"/>
      <w:marRight w:val="0"/>
      <w:marTop w:val="0"/>
      <w:marBottom w:val="0"/>
      <w:divBdr>
        <w:top w:val="none" w:sz="0" w:space="0" w:color="auto"/>
        <w:left w:val="none" w:sz="0" w:space="0" w:color="auto"/>
        <w:bottom w:val="none" w:sz="0" w:space="0" w:color="auto"/>
        <w:right w:val="none" w:sz="0" w:space="0" w:color="auto"/>
      </w:divBdr>
      <w:divsChild>
        <w:div w:id="368535740">
          <w:marLeft w:val="0"/>
          <w:marRight w:val="0"/>
          <w:marTop w:val="0"/>
          <w:marBottom w:val="0"/>
          <w:divBdr>
            <w:top w:val="none" w:sz="0" w:space="0" w:color="auto"/>
            <w:left w:val="none" w:sz="0" w:space="0" w:color="auto"/>
            <w:bottom w:val="none" w:sz="0" w:space="0" w:color="auto"/>
            <w:right w:val="none" w:sz="0" w:space="0" w:color="auto"/>
          </w:divBdr>
          <w:divsChild>
            <w:div w:id="123712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25431">
      <w:bodyDiv w:val="1"/>
      <w:marLeft w:val="0"/>
      <w:marRight w:val="0"/>
      <w:marTop w:val="0"/>
      <w:marBottom w:val="0"/>
      <w:divBdr>
        <w:top w:val="none" w:sz="0" w:space="0" w:color="auto"/>
        <w:left w:val="none" w:sz="0" w:space="0" w:color="auto"/>
        <w:bottom w:val="none" w:sz="0" w:space="0" w:color="auto"/>
        <w:right w:val="none" w:sz="0" w:space="0" w:color="auto"/>
      </w:divBdr>
      <w:divsChild>
        <w:div w:id="1493132559">
          <w:marLeft w:val="0"/>
          <w:marRight w:val="0"/>
          <w:marTop w:val="0"/>
          <w:marBottom w:val="0"/>
          <w:divBdr>
            <w:top w:val="none" w:sz="0" w:space="0" w:color="auto"/>
            <w:left w:val="none" w:sz="0" w:space="0" w:color="auto"/>
            <w:bottom w:val="none" w:sz="0" w:space="0" w:color="auto"/>
            <w:right w:val="none" w:sz="0" w:space="0" w:color="auto"/>
          </w:divBdr>
          <w:divsChild>
            <w:div w:id="15677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0916">
      <w:bodyDiv w:val="1"/>
      <w:marLeft w:val="0"/>
      <w:marRight w:val="0"/>
      <w:marTop w:val="0"/>
      <w:marBottom w:val="0"/>
      <w:divBdr>
        <w:top w:val="none" w:sz="0" w:space="0" w:color="auto"/>
        <w:left w:val="none" w:sz="0" w:space="0" w:color="auto"/>
        <w:bottom w:val="none" w:sz="0" w:space="0" w:color="auto"/>
        <w:right w:val="none" w:sz="0" w:space="0" w:color="auto"/>
      </w:divBdr>
      <w:divsChild>
        <w:div w:id="769930841">
          <w:marLeft w:val="0"/>
          <w:marRight w:val="0"/>
          <w:marTop w:val="0"/>
          <w:marBottom w:val="0"/>
          <w:divBdr>
            <w:top w:val="none" w:sz="0" w:space="0" w:color="auto"/>
            <w:left w:val="none" w:sz="0" w:space="0" w:color="auto"/>
            <w:bottom w:val="none" w:sz="0" w:space="0" w:color="auto"/>
            <w:right w:val="none" w:sz="0" w:space="0" w:color="auto"/>
          </w:divBdr>
          <w:divsChild>
            <w:div w:id="75531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232760">
      <w:bodyDiv w:val="1"/>
      <w:marLeft w:val="0"/>
      <w:marRight w:val="0"/>
      <w:marTop w:val="0"/>
      <w:marBottom w:val="0"/>
      <w:divBdr>
        <w:top w:val="none" w:sz="0" w:space="0" w:color="auto"/>
        <w:left w:val="none" w:sz="0" w:space="0" w:color="auto"/>
        <w:bottom w:val="none" w:sz="0" w:space="0" w:color="auto"/>
        <w:right w:val="none" w:sz="0" w:space="0" w:color="auto"/>
      </w:divBdr>
      <w:divsChild>
        <w:div w:id="475417854">
          <w:marLeft w:val="0"/>
          <w:marRight w:val="0"/>
          <w:marTop w:val="0"/>
          <w:marBottom w:val="0"/>
          <w:divBdr>
            <w:top w:val="none" w:sz="0" w:space="0" w:color="auto"/>
            <w:left w:val="none" w:sz="0" w:space="0" w:color="auto"/>
            <w:bottom w:val="none" w:sz="0" w:space="0" w:color="auto"/>
            <w:right w:val="none" w:sz="0" w:space="0" w:color="auto"/>
          </w:divBdr>
          <w:divsChild>
            <w:div w:id="871302182">
              <w:marLeft w:val="0"/>
              <w:marRight w:val="0"/>
              <w:marTop w:val="100"/>
              <w:marBottom w:val="100"/>
              <w:divBdr>
                <w:top w:val="none" w:sz="0" w:space="0" w:color="auto"/>
                <w:left w:val="none" w:sz="0" w:space="0" w:color="auto"/>
                <w:bottom w:val="none" w:sz="0" w:space="0" w:color="auto"/>
                <w:right w:val="none" w:sz="0" w:space="0" w:color="auto"/>
              </w:divBdr>
            </w:div>
          </w:divsChild>
        </w:div>
        <w:div w:id="655182056">
          <w:marLeft w:val="0"/>
          <w:marRight w:val="0"/>
          <w:marTop w:val="100"/>
          <w:marBottom w:val="100"/>
          <w:divBdr>
            <w:top w:val="none" w:sz="0" w:space="0" w:color="auto"/>
            <w:left w:val="none" w:sz="0" w:space="0" w:color="auto"/>
            <w:bottom w:val="none" w:sz="0" w:space="0" w:color="auto"/>
            <w:right w:val="none" w:sz="0" w:space="0" w:color="auto"/>
          </w:divBdr>
          <w:divsChild>
            <w:div w:id="581571823">
              <w:marLeft w:val="0"/>
              <w:marRight w:val="0"/>
              <w:marTop w:val="0"/>
              <w:marBottom w:val="0"/>
              <w:divBdr>
                <w:top w:val="none" w:sz="0" w:space="0" w:color="auto"/>
                <w:left w:val="none" w:sz="0" w:space="0" w:color="auto"/>
                <w:bottom w:val="none" w:sz="0" w:space="0" w:color="auto"/>
                <w:right w:val="none" w:sz="0" w:space="0" w:color="auto"/>
              </w:divBdr>
              <w:divsChild>
                <w:div w:id="2017877536">
                  <w:marLeft w:val="0"/>
                  <w:marRight w:val="0"/>
                  <w:marTop w:val="0"/>
                  <w:marBottom w:val="0"/>
                  <w:divBdr>
                    <w:top w:val="none" w:sz="0" w:space="0" w:color="auto"/>
                    <w:left w:val="none" w:sz="0" w:space="0" w:color="auto"/>
                    <w:bottom w:val="none" w:sz="0" w:space="0" w:color="auto"/>
                    <w:right w:val="none" w:sz="0" w:space="0" w:color="auto"/>
                  </w:divBdr>
                  <w:divsChild>
                    <w:div w:id="426391395">
                      <w:marLeft w:val="-225"/>
                      <w:marRight w:val="-225"/>
                      <w:marTop w:val="0"/>
                      <w:marBottom w:val="0"/>
                      <w:divBdr>
                        <w:top w:val="none" w:sz="0" w:space="0" w:color="auto"/>
                        <w:left w:val="none" w:sz="0" w:space="0" w:color="auto"/>
                        <w:bottom w:val="none" w:sz="0" w:space="0" w:color="auto"/>
                        <w:right w:val="none" w:sz="0" w:space="0" w:color="auto"/>
                      </w:divBdr>
                      <w:divsChild>
                        <w:div w:id="738862553">
                          <w:marLeft w:val="0"/>
                          <w:marRight w:val="0"/>
                          <w:marTop w:val="0"/>
                          <w:marBottom w:val="0"/>
                          <w:divBdr>
                            <w:top w:val="none" w:sz="0" w:space="0" w:color="auto"/>
                            <w:left w:val="none" w:sz="0" w:space="0" w:color="auto"/>
                            <w:bottom w:val="none" w:sz="0" w:space="0" w:color="auto"/>
                            <w:right w:val="none" w:sz="0" w:space="0" w:color="auto"/>
                          </w:divBdr>
                          <w:divsChild>
                            <w:div w:id="1448739237">
                              <w:marLeft w:val="0"/>
                              <w:marRight w:val="0"/>
                              <w:marTop w:val="0"/>
                              <w:marBottom w:val="0"/>
                              <w:divBdr>
                                <w:top w:val="none" w:sz="0" w:space="0" w:color="auto"/>
                                <w:left w:val="none" w:sz="0" w:space="0" w:color="auto"/>
                                <w:bottom w:val="none" w:sz="0" w:space="0" w:color="auto"/>
                                <w:right w:val="none" w:sz="0" w:space="0" w:color="auto"/>
                              </w:divBdr>
                              <w:divsChild>
                                <w:div w:id="120101778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7518037">
      <w:bodyDiv w:val="1"/>
      <w:marLeft w:val="0"/>
      <w:marRight w:val="0"/>
      <w:marTop w:val="0"/>
      <w:marBottom w:val="0"/>
      <w:divBdr>
        <w:top w:val="none" w:sz="0" w:space="0" w:color="auto"/>
        <w:left w:val="none" w:sz="0" w:space="0" w:color="auto"/>
        <w:bottom w:val="none" w:sz="0" w:space="0" w:color="auto"/>
        <w:right w:val="none" w:sz="0" w:space="0" w:color="auto"/>
      </w:divBdr>
      <w:divsChild>
        <w:div w:id="1516531228">
          <w:marLeft w:val="0"/>
          <w:marRight w:val="0"/>
          <w:marTop w:val="0"/>
          <w:marBottom w:val="0"/>
          <w:divBdr>
            <w:top w:val="none" w:sz="0" w:space="0" w:color="auto"/>
            <w:left w:val="none" w:sz="0" w:space="0" w:color="auto"/>
            <w:bottom w:val="none" w:sz="0" w:space="0" w:color="auto"/>
            <w:right w:val="none" w:sz="0" w:space="0" w:color="auto"/>
          </w:divBdr>
          <w:divsChild>
            <w:div w:id="1194270504">
              <w:marLeft w:val="0"/>
              <w:marRight w:val="0"/>
              <w:marTop w:val="100"/>
              <w:marBottom w:val="100"/>
              <w:divBdr>
                <w:top w:val="none" w:sz="0" w:space="0" w:color="auto"/>
                <w:left w:val="none" w:sz="0" w:space="0" w:color="auto"/>
                <w:bottom w:val="none" w:sz="0" w:space="0" w:color="auto"/>
                <w:right w:val="none" w:sz="0" w:space="0" w:color="auto"/>
              </w:divBdr>
            </w:div>
          </w:divsChild>
        </w:div>
        <w:div w:id="59866024">
          <w:marLeft w:val="0"/>
          <w:marRight w:val="0"/>
          <w:marTop w:val="100"/>
          <w:marBottom w:val="100"/>
          <w:divBdr>
            <w:top w:val="none" w:sz="0" w:space="0" w:color="auto"/>
            <w:left w:val="none" w:sz="0" w:space="0" w:color="auto"/>
            <w:bottom w:val="none" w:sz="0" w:space="0" w:color="auto"/>
            <w:right w:val="none" w:sz="0" w:space="0" w:color="auto"/>
          </w:divBdr>
          <w:divsChild>
            <w:div w:id="1538278488">
              <w:marLeft w:val="0"/>
              <w:marRight w:val="0"/>
              <w:marTop w:val="0"/>
              <w:marBottom w:val="0"/>
              <w:divBdr>
                <w:top w:val="none" w:sz="0" w:space="0" w:color="auto"/>
                <w:left w:val="none" w:sz="0" w:space="0" w:color="auto"/>
                <w:bottom w:val="none" w:sz="0" w:space="0" w:color="auto"/>
                <w:right w:val="none" w:sz="0" w:space="0" w:color="auto"/>
              </w:divBdr>
              <w:divsChild>
                <w:div w:id="1663115766">
                  <w:marLeft w:val="0"/>
                  <w:marRight w:val="0"/>
                  <w:marTop w:val="0"/>
                  <w:marBottom w:val="0"/>
                  <w:divBdr>
                    <w:top w:val="none" w:sz="0" w:space="0" w:color="auto"/>
                    <w:left w:val="none" w:sz="0" w:space="0" w:color="auto"/>
                    <w:bottom w:val="none" w:sz="0" w:space="0" w:color="auto"/>
                    <w:right w:val="none" w:sz="0" w:space="0" w:color="auto"/>
                  </w:divBdr>
                  <w:divsChild>
                    <w:div w:id="1427920457">
                      <w:marLeft w:val="-225"/>
                      <w:marRight w:val="-225"/>
                      <w:marTop w:val="0"/>
                      <w:marBottom w:val="0"/>
                      <w:divBdr>
                        <w:top w:val="none" w:sz="0" w:space="0" w:color="auto"/>
                        <w:left w:val="none" w:sz="0" w:space="0" w:color="auto"/>
                        <w:bottom w:val="none" w:sz="0" w:space="0" w:color="auto"/>
                        <w:right w:val="none" w:sz="0" w:space="0" w:color="auto"/>
                      </w:divBdr>
                      <w:divsChild>
                        <w:div w:id="1857841455">
                          <w:marLeft w:val="0"/>
                          <w:marRight w:val="0"/>
                          <w:marTop w:val="0"/>
                          <w:marBottom w:val="0"/>
                          <w:divBdr>
                            <w:top w:val="none" w:sz="0" w:space="0" w:color="auto"/>
                            <w:left w:val="none" w:sz="0" w:space="0" w:color="auto"/>
                            <w:bottom w:val="none" w:sz="0" w:space="0" w:color="auto"/>
                            <w:right w:val="none" w:sz="0" w:space="0" w:color="auto"/>
                          </w:divBdr>
                          <w:divsChild>
                            <w:div w:id="1123577796">
                              <w:marLeft w:val="0"/>
                              <w:marRight w:val="0"/>
                              <w:marTop w:val="0"/>
                              <w:marBottom w:val="0"/>
                              <w:divBdr>
                                <w:top w:val="none" w:sz="0" w:space="0" w:color="auto"/>
                                <w:left w:val="none" w:sz="0" w:space="0" w:color="auto"/>
                                <w:bottom w:val="none" w:sz="0" w:space="0" w:color="auto"/>
                                <w:right w:val="none" w:sz="0" w:space="0" w:color="auto"/>
                              </w:divBdr>
                              <w:divsChild>
                                <w:div w:id="160637766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1574634">
      <w:bodyDiv w:val="1"/>
      <w:marLeft w:val="0"/>
      <w:marRight w:val="0"/>
      <w:marTop w:val="0"/>
      <w:marBottom w:val="0"/>
      <w:divBdr>
        <w:top w:val="none" w:sz="0" w:space="0" w:color="auto"/>
        <w:left w:val="none" w:sz="0" w:space="0" w:color="auto"/>
        <w:bottom w:val="none" w:sz="0" w:space="0" w:color="auto"/>
        <w:right w:val="none" w:sz="0" w:space="0" w:color="auto"/>
      </w:divBdr>
      <w:divsChild>
        <w:div w:id="1629896088">
          <w:marLeft w:val="0"/>
          <w:marRight w:val="0"/>
          <w:marTop w:val="0"/>
          <w:marBottom w:val="0"/>
          <w:divBdr>
            <w:top w:val="none" w:sz="0" w:space="0" w:color="auto"/>
            <w:left w:val="none" w:sz="0" w:space="0" w:color="auto"/>
            <w:bottom w:val="none" w:sz="0" w:space="0" w:color="auto"/>
            <w:right w:val="none" w:sz="0" w:space="0" w:color="auto"/>
          </w:divBdr>
          <w:divsChild>
            <w:div w:id="65241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606092">
      <w:bodyDiv w:val="1"/>
      <w:marLeft w:val="0"/>
      <w:marRight w:val="0"/>
      <w:marTop w:val="0"/>
      <w:marBottom w:val="0"/>
      <w:divBdr>
        <w:top w:val="none" w:sz="0" w:space="0" w:color="auto"/>
        <w:left w:val="none" w:sz="0" w:space="0" w:color="auto"/>
        <w:bottom w:val="none" w:sz="0" w:space="0" w:color="auto"/>
        <w:right w:val="none" w:sz="0" w:space="0" w:color="auto"/>
      </w:divBdr>
      <w:divsChild>
        <w:div w:id="414712504">
          <w:marLeft w:val="0"/>
          <w:marRight w:val="0"/>
          <w:marTop w:val="0"/>
          <w:marBottom w:val="0"/>
          <w:divBdr>
            <w:top w:val="none" w:sz="0" w:space="0" w:color="auto"/>
            <w:left w:val="none" w:sz="0" w:space="0" w:color="auto"/>
            <w:bottom w:val="none" w:sz="0" w:space="0" w:color="auto"/>
            <w:right w:val="none" w:sz="0" w:space="0" w:color="auto"/>
          </w:divBdr>
          <w:divsChild>
            <w:div w:id="879634352">
              <w:marLeft w:val="0"/>
              <w:marRight w:val="0"/>
              <w:marTop w:val="100"/>
              <w:marBottom w:val="100"/>
              <w:divBdr>
                <w:top w:val="none" w:sz="0" w:space="0" w:color="auto"/>
                <w:left w:val="none" w:sz="0" w:space="0" w:color="auto"/>
                <w:bottom w:val="none" w:sz="0" w:space="0" w:color="auto"/>
                <w:right w:val="none" w:sz="0" w:space="0" w:color="auto"/>
              </w:divBdr>
            </w:div>
          </w:divsChild>
        </w:div>
        <w:div w:id="1063793361">
          <w:marLeft w:val="0"/>
          <w:marRight w:val="0"/>
          <w:marTop w:val="100"/>
          <w:marBottom w:val="100"/>
          <w:divBdr>
            <w:top w:val="none" w:sz="0" w:space="0" w:color="auto"/>
            <w:left w:val="none" w:sz="0" w:space="0" w:color="auto"/>
            <w:bottom w:val="none" w:sz="0" w:space="0" w:color="auto"/>
            <w:right w:val="none" w:sz="0" w:space="0" w:color="auto"/>
          </w:divBdr>
          <w:divsChild>
            <w:div w:id="446121160">
              <w:marLeft w:val="0"/>
              <w:marRight w:val="0"/>
              <w:marTop w:val="0"/>
              <w:marBottom w:val="0"/>
              <w:divBdr>
                <w:top w:val="none" w:sz="0" w:space="0" w:color="auto"/>
                <w:left w:val="none" w:sz="0" w:space="0" w:color="auto"/>
                <w:bottom w:val="none" w:sz="0" w:space="0" w:color="auto"/>
                <w:right w:val="none" w:sz="0" w:space="0" w:color="auto"/>
              </w:divBdr>
              <w:divsChild>
                <w:div w:id="1744570249">
                  <w:marLeft w:val="0"/>
                  <w:marRight w:val="0"/>
                  <w:marTop w:val="0"/>
                  <w:marBottom w:val="0"/>
                  <w:divBdr>
                    <w:top w:val="none" w:sz="0" w:space="0" w:color="auto"/>
                    <w:left w:val="none" w:sz="0" w:space="0" w:color="auto"/>
                    <w:bottom w:val="none" w:sz="0" w:space="0" w:color="auto"/>
                    <w:right w:val="none" w:sz="0" w:space="0" w:color="auto"/>
                  </w:divBdr>
                  <w:divsChild>
                    <w:div w:id="484711939">
                      <w:marLeft w:val="-225"/>
                      <w:marRight w:val="-225"/>
                      <w:marTop w:val="0"/>
                      <w:marBottom w:val="0"/>
                      <w:divBdr>
                        <w:top w:val="none" w:sz="0" w:space="0" w:color="auto"/>
                        <w:left w:val="none" w:sz="0" w:space="0" w:color="auto"/>
                        <w:bottom w:val="none" w:sz="0" w:space="0" w:color="auto"/>
                        <w:right w:val="none" w:sz="0" w:space="0" w:color="auto"/>
                      </w:divBdr>
                      <w:divsChild>
                        <w:div w:id="108159591">
                          <w:marLeft w:val="0"/>
                          <w:marRight w:val="0"/>
                          <w:marTop w:val="0"/>
                          <w:marBottom w:val="0"/>
                          <w:divBdr>
                            <w:top w:val="none" w:sz="0" w:space="0" w:color="auto"/>
                            <w:left w:val="none" w:sz="0" w:space="0" w:color="auto"/>
                            <w:bottom w:val="none" w:sz="0" w:space="0" w:color="auto"/>
                            <w:right w:val="none" w:sz="0" w:space="0" w:color="auto"/>
                          </w:divBdr>
                          <w:divsChild>
                            <w:div w:id="1307474205">
                              <w:marLeft w:val="0"/>
                              <w:marRight w:val="0"/>
                              <w:marTop w:val="0"/>
                              <w:marBottom w:val="0"/>
                              <w:divBdr>
                                <w:top w:val="none" w:sz="0" w:space="0" w:color="auto"/>
                                <w:left w:val="none" w:sz="0" w:space="0" w:color="auto"/>
                                <w:bottom w:val="none" w:sz="0" w:space="0" w:color="auto"/>
                                <w:right w:val="none" w:sz="0" w:space="0" w:color="auto"/>
                              </w:divBdr>
                              <w:divsChild>
                                <w:div w:id="167680483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8999159">
      <w:bodyDiv w:val="1"/>
      <w:marLeft w:val="0"/>
      <w:marRight w:val="0"/>
      <w:marTop w:val="0"/>
      <w:marBottom w:val="0"/>
      <w:divBdr>
        <w:top w:val="none" w:sz="0" w:space="0" w:color="auto"/>
        <w:left w:val="none" w:sz="0" w:space="0" w:color="auto"/>
        <w:bottom w:val="none" w:sz="0" w:space="0" w:color="auto"/>
        <w:right w:val="none" w:sz="0" w:space="0" w:color="auto"/>
      </w:divBdr>
      <w:divsChild>
        <w:div w:id="1429888238">
          <w:marLeft w:val="0"/>
          <w:marRight w:val="0"/>
          <w:marTop w:val="0"/>
          <w:marBottom w:val="0"/>
          <w:divBdr>
            <w:top w:val="none" w:sz="0" w:space="0" w:color="auto"/>
            <w:left w:val="none" w:sz="0" w:space="0" w:color="auto"/>
            <w:bottom w:val="none" w:sz="0" w:space="0" w:color="auto"/>
            <w:right w:val="none" w:sz="0" w:space="0" w:color="auto"/>
          </w:divBdr>
          <w:divsChild>
            <w:div w:id="1615745295">
              <w:marLeft w:val="0"/>
              <w:marRight w:val="0"/>
              <w:marTop w:val="100"/>
              <w:marBottom w:val="100"/>
              <w:divBdr>
                <w:top w:val="none" w:sz="0" w:space="0" w:color="auto"/>
                <w:left w:val="none" w:sz="0" w:space="0" w:color="auto"/>
                <w:bottom w:val="none" w:sz="0" w:space="0" w:color="auto"/>
                <w:right w:val="none" w:sz="0" w:space="0" w:color="auto"/>
              </w:divBdr>
            </w:div>
          </w:divsChild>
        </w:div>
        <w:div w:id="2053572502">
          <w:marLeft w:val="0"/>
          <w:marRight w:val="0"/>
          <w:marTop w:val="100"/>
          <w:marBottom w:val="100"/>
          <w:divBdr>
            <w:top w:val="none" w:sz="0" w:space="0" w:color="auto"/>
            <w:left w:val="none" w:sz="0" w:space="0" w:color="auto"/>
            <w:bottom w:val="none" w:sz="0" w:space="0" w:color="auto"/>
            <w:right w:val="none" w:sz="0" w:space="0" w:color="auto"/>
          </w:divBdr>
          <w:divsChild>
            <w:div w:id="220987588">
              <w:marLeft w:val="0"/>
              <w:marRight w:val="0"/>
              <w:marTop w:val="0"/>
              <w:marBottom w:val="0"/>
              <w:divBdr>
                <w:top w:val="none" w:sz="0" w:space="0" w:color="auto"/>
                <w:left w:val="none" w:sz="0" w:space="0" w:color="auto"/>
                <w:bottom w:val="none" w:sz="0" w:space="0" w:color="auto"/>
                <w:right w:val="none" w:sz="0" w:space="0" w:color="auto"/>
              </w:divBdr>
              <w:divsChild>
                <w:div w:id="715854436">
                  <w:marLeft w:val="0"/>
                  <w:marRight w:val="0"/>
                  <w:marTop w:val="0"/>
                  <w:marBottom w:val="0"/>
                  <w:divBdr>
                    <w:top w:val="none" w:sz="0" w:space="0" w:color="auto"/>
                    <w:left w:val="none" w:sz="0" w:space="0" w:color="auto"/>
                    <w:bottom w:val="none" w:sz="0" w:space="0" w:color="auto"/>
                    <w:right w:val="none" w:sz="0" w:space="0" w:color="auto"/>
                  </w:divBdr>
                  <w:divsChild>
                    <w:div w:id="2121097654">
                      <w:marLeft w:val="-225"/>
                      <w:marRight w:val="-225"/>
                      <w:marTop w:val="0"/>
                      <w:marBottom w:val="0"/>
                      <w:divBdr>
                        <w:top w:val="none" w:sz="0" w:space="0" w:color="auto"/>
                        <w:left w:val="none" w:sz="0" w:space="0" w:color="auto"/>
                        <w:bottom w:val="none" w:sz="0" w:space="0" w:color="auto"/>
                        <w:right w:val="none" w:sz="0" w:space="0" w:color="auto"/>
                      </w:divBdr>
                      <w:divsChild>
                        <w:div w:id="2011981968">
                          <w:marLeft w:val="0"/>
                          <w:marRight w:val="0"/>
                          <w:marTop w:val="0"/>
                          <w:marBottom w:val="0"/>
                          <w:divBdr>
                            <w:top w:val="none" w:sz="0" w:space="0" w:color="auto"/>
                            <w:left w:val="none" w:sz="0" w:space="0" w:color="auto"/>
                            <w:bottom w:val="none" w:sz="0" w:space="0" w:color="auto"/>
                            <w:right w:val="none" w:sz="0" w:space="0" w:color="auto"/>
                          </w:divBdr>
                          <w:divsChild>
                            <w:div w:id="994185567">
                              <w:marLeft w:val="0"/>
                              <w:marRight w:val="0"/>
                              <w:marTop w:val="0"/>
                              <w:marBottom w:val="0"/>
                              <w:divBdr>
                                <w:top w:val="none" w:sz="0" w:space="0" w:color="auto"/>
                                <w:left w:val="none" w:sz="0" w:space="0" w:color="auto"/>
                                <w:bottom w:val="none" w:sz="0" w:space="0" w:color="auto"/>
                                <w:right w:val="none" w:sz="0" w:space="0" w:color="auto"/>
                              </w:divBdr>
                              <w:divsChild>
                                <w:div w:id="127424834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10904">
      <w:bodyDiv w:val="1"/>
      <w:marLeft w:val="0"/>
      <w:marRight w:val="0"/>
      <w:marTop w:val="0"/>
      <w:marBottom w:val="0"/>
      <w:divBdr>
        <w:top w:val="none" w:sz="0" w:space="0" w:color="auto"/>
        <w:left w:val="none" w:sz="0" w:space="0" w:color="auto"/>
        <w:bottom w:val="none" w:sz="0" w:space="0" w:color="auto"/>
        <w:right w:val="none" w:sz="0" w:space="0" w:color="auto"/>
      </w:divBdr>
      <w:divsChild>
        <w:div w:id="1951935291">
          <w:marLeft w:val="0"/>
          <w:marRight w:val="0"/>
          <w:marTop w:val="0"/>
          <w:marBottom w:val="0"/>
          <w:divBdr>
            <w:top w:val="none" w:sz="0" w:space="0" w:color="auto"/>
            <w:left w:val="none" w:sz="0" w:space="0" w:color="auto"/>
            <w:bottom w:val="none" w:sz="0" w:space="0" w:color="auto"/>
            <w:right w:val="none" w:sz="0" w:space="0" w:color="auto"/>
          </w:divBdr>
          <w:divsChild>
            <w:div w:id="74823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418713">
      <w:bodyDiv w:val="1"/>
      <w:marLeft w:val="0"/>
      <w:marRight w:val="0"/>
      <w:marTop w:val="0"/>
      <w:marBottom w:val="0"/>
      <w:divBdr>
        <w:top w:val="none" w:sz="0" w:space="0" w:color="auto"/>
        <w:left w:val="none" w:sz="0" w:space="0" w:color="auto"/>
        <w:bottom w:val="none" w:sz="0" w:space="0" w:color="auto"/>
        <w:right w:val="none" w:sz="0" w:space="0" w:color="auto"/>
      </w:divBdr>
      <w:divsChild>
        <w:div w:id="2106992136">
          <w:marLeft w:val="0"/>
          <w:marRight w:val="0"/>
          <w:marTop w:val="0"/>
          <w:marBottom w:val="0"/>
          <w:divBdr>
            <w:top w:val="none" w:sz="0" w:space="0" w:color="auto"/>
            <w:left w:val="none" w:sz="0" w:space="0" w:color="auto"/>
            <w:bottom w:val="none" w:sz="0" w:space="0" w:color="auto"/>
            <w:right w:val="none" w:sz="0" w:space="0" w:color="auto"/>
          </w:divBdr>
          <w:divsChild>
            <w:div w:id="593512606">
              <w:marLeft w:val="0"/>
              <w:marRight w:val="0"/>
              <w:marTop w:val="100"/>
              <w:marBottom w:val="100"/>
              <w:divBdr>
                <w:top w:val="none" w:sz="0" w:space="0" w:color="auto"/>
                <w:left w:val="none" w:sz="0" w:space="0" w:color="auto"/>
                <w:bottom w:val="none" w:sz="0" w:space="0" w:color="auto"/>
                <w:right w:val="none" w:sz="0" w:space="0" w:color="auto"/>
              </w:divBdr>
            </w:div>
          </w:divsChild>
        </w:div>
        <w:div w:id="1678337705">
          <w:marLeft w:val="0"/>
          <w:marRight w:val="0"/>
          <w:marTop w:val="100"/>
          <w:marBottom w:val="100"/>
          <w:divBdr>
            <w:top w:val="none" w:sz="0" w:space="0" w:color="auto"/>
            <w:left w:val="none" w:sz="0" w:space="0" w:color="auto"/>
            <w:bottom w:val="none" w:sz="0" w:space="0" w:color="auto"/>
            <w:right w:val="none" w:sz="0" w:space="0" w:color="auto"/>
          </w:divBdr>
          <w:divsChild>
            <w:div w:id="416173584">
              <w:marLeft w:val="0"/>
              <w:marRight w:val="0"/>
              <w:marTop w:val="0"/>
              <w:marBottom w:val="0"/>
              <w:divBdr>
                <w:top w:val="none" w:sz="0" w:space="0" w:color="auto"/>
                <w:left w:val="none" w:sz="0" w:space="0" w:color="auto"/>
                <w:bottom w:val="none" w:sz="0" w:space="0" w:color="auto"/>
                <w:right w:val="none" w:sz="0" w:space="0" w:color="auto"/>
              </w:divBdr>
              <w:divsChild>
                <w:div w:id="1707565297">
                  <w:marLeft w:val="0"/>
                  <w:marRight w:val="0"/>
                  <w:marTop w:val="0"/>
                  <w:marBottom w:val="0"/>
                  <w:divBdr>
                    <w:top w:val="none" w:sz="0" w:space="0" w:color="auto"/>
                    <w:left w:val="none" w:sz="0" w:space="0" w:color="auto"/>
                    <w:bottom w:val="none" w:sz="0" w:space="0" w:color="auto"/>
                    <w:right w:val="none" w:sz="0" w:space="0" w:color="auto"/>
                  </w:divBdr>
                  <w:divsChild>
                    <w:div w:id="677197627">
                      <w:marLeft w:val="-225"/>
                      <w:marRight w:val="-225"/>
                      <w:marTop w:val="0"/>
                      <w:marBottom w:val="0"/>
                      <w:divBdr>
                        <w:top w:val="none" w:sz="0" w:space="0" w:color="auto"/>
                        <w:left w:val="none" w:sz="0" w:space="0" w:color="auto"/>
                        <w:bottom w:val="none" w:sz="0" w:space="0" w:color="auto"/>
                        <w:right w:val="none" w:sz="0" w:space="0" w:color="auto"/>
                      </w:divBdr>
                      <w:divsChild>
                        <w:div w:id="542326356">
                          <w:marLeft w:val="0"/>
                          <w:marRight w:val="0"/>
                          <w:marTop w:val="0"/>
                          <w:marBottom w:val="0"/>
                          <w:divBdr>
                            <w:top w:val="none" w:sz="0" w:space="0" w:color="auto"/>
                            <w:left w:val="none" w:sz="0" w:space="0" w:color="auto"/>
                            <w:bottom w:val="none" w:sz="0" w:space="0" w:color="auto"/>
                            <w:right w:val="none" w:sz="0" w:space="0" w:color="auto"/>
                          </w:divBdr>
                          <w:divsChild>
                            <w:div w:id="1913849407">
                              <w:marLeft w:val="0"/>
                              <w:marRight w:val="0"/>
                              <w:marTop w:val="0"/>
                              <w:marBottom w:val="0"/>
                              <w:divBdr>
                                <w:top w:val="none" w:sz="0" w:space="0" w:color="auto"/>
                                <w:left w:val="none" w:sz="0" w:space="0" w:color="auto"/>
                                <w:bottom w:val="none" w:sz="0" w:space="0" w:color="auto"/>
                                <w:right w:val="none" w:sz="0" w:space="0" w:color="auto"/>
                              </w:divBdr>
                              <w:divsChild>
                                <w:div w:id="26889758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6532715">
      <w:bodyDiv w:val="1"/>
      <w:marLeft w:val="0"/>
      <w:marRight w:val="0"/>
      <w:marTop w:val="0"/>
      <w:marBottom w:val="0"/>
      <w:divBdr>
        <w:top w:val="none" w:sz="0" w:space="0" w:color="auto"/>
        <w:left w:val="none" w:sz="0" w:space="0" w:color="auto"/>
        <w:bottom w:val="none" w:sz="0" w:space="0" w:color="auto"/>
        <w:right w:val="none" w:sz="0" w:space="0" w:color="auto"/>
      </w:divBdr>
      <w:divsChild>
        <w:div w:id="981235933">
          <w:marLeft w:val="0"/>
          <w:marRight w:val="0"/>
          <w:marTop w:val="0"/>
          <w:marBottom w:val="0"/>
          <w:divBdr>
            <w:top w:val="none" w:sz="0" w:space="0" w:color="auto"/>
            <w:left w:val="none" w:sz="0" w:space="0" w:color="auto"/>
            <w:bottom w:val="none" w:sz="0" w:space="0" w:color="auto"/>
            <w:right w:val="none" w:sz="0" w:space="0" w:color="auto"/>
          </w:divBdr>
          <w:divsChild>
            <w:div w:id="1339818452">
              <w:marLeft w:val="0"/>
              <w:marRight w:val="0"/>
              <w:marTop w:val="100"/>
              <w:marBottom w:val="100"/>
              <w:divBdr>
                <w:top w:val="none" w:sz="0" w:space="0" w:color="auto"/>
                <w:left w:val="none" w:sz="0" w:space="0" w:color="auto"/>
                <w:bottom w:val="none" w:sz="0" w:space="0" w:color="auto"/>
                <w:right w:val="none" w:sz="0" w:space="0" w:color="auto"/>
              </w:divBdr>
            </w:div>
          </w:divsChild>
        </w:div>
        <w:div w:id="658579248">
          <w:marLeft w:val="0"/>
          <w:marRight w:val="0"/>
          <w:marTop w:val="100"/>
          <w:marBottom w:val="100"/>
          <w:divBdr>
            <w:top w:val="none" w:sz="0" w:space="0" w:color="auto"/>
            <w:left w:val="none" w:sz="0" w:space="0" w:color="auto"/>
            <w:bottom w:val="none" w:sz="0" w:space="0" w:color="auto"/>
            <w:right w:val="none" w:sz="0" w:space="0" w:color="auto"/>
          </w:divBdr>
          <w:divsChild>
            <w:div w:id="1833139573">
              <w:marLeft w:val="0"/>
              <w:marRight w:val="0"/>
              <w:marTop w:val="0"/>
              <w:marBottom w:val="0"/>
              <w:divBdr>
                <w:top w:val="none" w:sz="0" w:space="0" w:color="auto"/>
                <w:left w:val="none" w:sz="0" w:space="0" w:color="auto"/>
                <w:bottom w:val="none" w:sz="0" w:space="0" w:color="auto"/>
                <w:right w:val="none" w:sz="0" w:space="0" w:color="auto"/>
              </w:divBdr>
              <w:divsChild>
                <w:div w:id="782072837">
                  <w:marLeft w:val="0"/>
                  <w:marRight w:val="0"/>
                  <w:marTop w:val="0"/>
                  <w:marBottom w:val="0"/>
                  <w:divBdr>
                    <w:top w:val="none" w:sz="0" w:space="0" w:color="auto"/>
                    <w:left w:val="none" w:sz="0" w:space="0" w:color="auto"/>
                    <w:bottom w:val="none" w:sz="0" w:space="0" w:color="auto"/>
                    <w:right w:val="none" w:sz="0" w:space="0" w:color="auto"/>
                  </w:divBdr>
                  <w:divsChild>
                    <w:div w:id="1846703257">
                      <w:marLeft w:val="-225"/>
                      <w:marRight w:val="-225"/>
                      <w:marTop w:val="0"/>
                      <w:marBottom w:val="0"/>
                      <w:divBdr>
                        <w:top w:val="none" w:sz="0" w:space="0" w:color="auto"/>
                        <w:left w:val="none" w:sz="0" w:space="0" w:color="auto"/>
                        <w:bottom w:val="none" w:sz="0" w:space="0" w:color="auto"/>
                        <w:right w:val="none" w:sz="0" w:space="0" w:color="auto"/>
                      </w:divBdr>
                      <w:divsChild>
                        <w:div w:id="323053648">
                          <w:marLeft w:val="0"/>
                          <w:marRight w:val="0"/>
                          <w:marTop w:val="0"/>
                          <w:marBottom w:val="0"/>
                          <w:divBdr>
                            <w:top w:val="none" w:sz="0" w:space="0" w:color="auto"/>
                            <w:left w:val="none" w:sz="0" w:space="0" w:color="auto"/>
                            <w:bottom w:val="none" w:sz="0" w:space="0" w:color="auto"/>
                            <w:right w:val="none" w:sz="0" w:space="0" w:color="auto"/>
                          </w:divBdr>
                          <w:divsChild>
                            <w:div w:id="325478381">
                              <w:marLeft w:val="0"/>
                              <w:marRight w:val="0"/>
                              <w:marTop w:val="0"/>
                              <w:marBottom w:val="0"/>
                              <w:divBdr>
                                <w:top w:val="none" w:sz="0" w:space="0" w:color="auto"/>
                                <w:left w:val="none" w:sz="0" w:space="0" w:color="auto"/>
                                <w:bottom w:val="none" w:sz="0" w:space="0" w:color="auto"/>
                                <w:right w:val="none" w:sz="0" w:space="0" w:color="auto"/>
                              </w:divBdr>
                              <w:divsChild>
                                <w:div w:id="154587415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3239752">
      <w:bodyDiv w:val="1"/>
      <w:marLeft w:val="0"/>
      <w:marRight w:val="0"/>
      <w:marTop w:val="0"/>
      <w:marBottom w:val="0"/>
      <w:divBdr>
        <w:top w:val="none" w:sz="0" w:space="0" w:color="auto"/>
        <w:left w:val="none" w:sz="0" w:space="0" w:color="auto"/>
        <w:bottom w:val="none" w:sz="0" w:space="0" w:color="auto"/>
        <w:right w:val="none" w:sz="0" w:space="0" w:color="auto"/>
      </w:divBdr>
      <w:divsChild>
        <w:div w:id="319388561">
          <w:marLeft w:val="0"/>
          <w:marRight w:val="0"/>
          <w:marTop w:val="0"/>
          <w:marBottom w:val="0"/>
          <w:divBdr>
            <w:top w:val="none" w:sz="0" w:space="0" w:color="auto"/>
            <w:left w:val="none" w:sz="0" w:space="0" w:color="auto"/>
            <w:bottom w:val="none" w:sz="0" w:space="0" w:color="auto"/>
            <w:right w:val="none" w:sz="0" w:space="0" w:color="auto"/>
          </w:divBdr>
          <w:divsChild>
            <w:div w:id="1494683803">
              <w:marLeft w:val="0"/>
              <w:marRight w:val="0"/>
              <w:marTop w:val="100"/>
              <w:marBottom w:val="100"/>
              <w:divBdr>
                <w:top w:val="none" w:sz="0" w:space="0" w:color="auto"/>
                <w:left w:val="none" w:sz="0" w:space="0" w:color="auto"/>
                <w:bottom w:val="none" w:sz="0" w:space="0" w:color="auto"/>
                <w:right w:val="none" w:sz="0" w:space="0" w:color="auto"/>
              </w:divBdr>
            </w:div>
          </w:divsChild>
        </w:div>
        <w:div w:id="1111509845">
          <w:marLeft w:val="0"/>
          <w:marRight w:val="0"/>
          <w:marTop w:val="100"/>
          <w:marBottom w:val="100"/>
          <w:divBdr>
            <w:top w:val="none" w:sz="0" w:space="0" w:color="auto"/>
            <w:left w:val="none" w:sz="0" w:space="0" w:color="auto"/>
            <w:bottom w:val="none" w:sz="0" w:space="0" w:color="auto"/>
            <w:right w:val="none" w:sz="0" w:space="0" w:color="auto"/>
          </w:divBdr>
          <w:divsChild>
            <w:div w:id="937325714">
              <w:marLeft w:val="0"/>
              <w:marRight w:val="0"/>
              <w:marTop w:val="0"/>
              <w:marBottom w:val="0"/>
              <w:divBdr>
                <w:top w:val="none" w:sz="0" w:space="0" w:color="auto"/>
                <w:left w:val="none" w:sz="0" w:space="0" w:color="auto"/>
                <w:bottom w:val="none" w:sz="0" w:space="0" w:color="auto"/>
                <w:right w:val="none" w:sz="0" w:space="0" w:color="auto"/>
              </w:divBdr>
              <w:divsChild>
                <w:div w:id="447168941">
                  <w:marLeft w:val="0"/>
                  <w:marRight w:val="0"/>
                  <w:marTop w:val="0"/>
                  <w:marBottom w:val="0"/>
                  <w:divBdr>
                    <w:top w:val="none" w:sz="0" w:space="0" w:color="auto"/>
                    <w:left w:val="none" w:sz="0" w:space="0" w:color="auto"/>
                    <w:bottom w:val="none" w:sz="0" w:space="0" w:color="auto"/>
                    <w:right w:val="none" w:sz="0" w:space="0" w:color="auto"/>
                  </w:divBdr>
                  <w:divsChild>
                    <w:div w:id="193155739">
                      <w:marLeft w:val="-225"/>
                      <w:marRight w:val="-225"/>
                      <w:marTop w:val="0"/>
                      <w:marBottom w:val="0"/>
                      <w:divBdr>
                        <w:top w:val="none" w:sz="0" w:space="0" w:color="auto"/>
                        <w:left w:val="none" w:sz="0" w:space="0" w:color="auto"/>
                        <w:bottom w:val="none" w:sz="0" w:space="0" w:color="auto"/>
                        <w:right w:val="none" w:sz="0" w:space="0" w:color="auto"/>
                      </w:divBdr>
                      <w:divsChild>
                        <w:div w:id="301232073">
                          <w:marLeft w:val="0"/>
                          <w:marRight w:val="0"/>
                          <w:marTop w:val="0"/>
                          <w:marBottom w:val="0"/>
                          <w:divBdr>
                            <w:top w:val="none" w:sz="0" w:space="0" w:color="auto"/>
                            <w:left w:val="none" w:sz="0" w:space="0" w:color="auto"/>
                            <w:bottom w:val="none" w:sz="0" w:space="0" w:color="auto"/>
                            <w:right w:val="none" w:sz="0" w:space="0" w:color="auto"/>
                          </w:divBdr>
                          <w:divsChild>
                            <w:div w:id="204099310">
                              <w:marLeft w:val="0"/>
                              <w:marRight w:val="0"/>
                              <w:marTop w:val="0"/>
                              <w:marBottom w:val="0"/>
                              <w:divBdr>
                                <w:top w:val="none" w:sz="0" w:space="0" w:color="auto"/>
                                <w:left w:val="none" w:sz="0" w:space="0" w:color="auto"/>
                                <w:bottom w:val="none" w:sz="0" w:space="0" w:color="auto"/>
                                <w:right w:val="none" w:sz="0" w:space="0" w:color="auto"/>
                              </w:divBdr>
                              <w:divsChild>
                                <w:div w:id="1958532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6347213">
      <w:bodyDiv w:val="1"/>
      <w:marLeft w:val="0"/>
      <w:marRight w:val="0"/>
      <w:marTop w:val="0"/>
      <w:marBottom w:val="0"/>
      <w:divBdr>
        <w:top w:val="none" w:sz="0" w:space="0" w:color="auto"/>
        <w:left w:val="none" w:sz="0" w:space="0" w:color="auto"/>
        <w:bottom w:val="none" w:sz="0" w:space="0" w:color="auto"/>
        <w:right w:val="none" w:sz="0" w:space="0" w:color="auto"/>
      </w:divBdr>
      <w:divsChild>
        <w:div w:id="1871140771">
          <w:marLeft w:val="0"/>
          <w:marRight w:val="0"/>
          <w:marTop w:val="0"/>
          <w:marBottom w:val="0"/>
          <w:divBdr>
            <w:top w:val="none" w:sz="0" w:space="0" w:color="auto"/>
            <w:left w:val="none" w:sz="0" w:space="0" w:color="auto"/>
            <w:bottom w:val="none" w:sz="0" w:space="0" w:color="auto"/>
            <w:right w:val="none" w:sz="0" w:space="0" w:color="auto"/>
          </w:divBdr>
          <w:divsChild>
            <w:div w:id="190652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084107">
      <w:bodyDiv w:val="1"/>
      <w:marLeft w:val="0"/>
      <w:marRight w:val="0"/>
      <w:marTop w:val="0"/>
      <w:marBottom w:val="0"/>
      <w:divBdr>
        <w:top w:val="none" w:sz="0" w:space="0" w:color="auto"/>
        <w:left w:val="none" w:sz="0" w:space="0" w:color="auto"/>
        <w:bottom w:val="none" w:sz="0" w:space="0" w:color="auto"/>
        <w:right w:val="none" w:sz="0" w:space="0" w:color="auto"/>
      </w:divBdr>
      <w:divsChild>
        <w:div w:id="2125151956">
          <w:marLeft w:val="0"/>
          <w:marRight w:val="0"/>
          <w:marTop w:val="0"/>
          <w:marBottom w:val="0"/>
          <w:divBdr>
            <w:top w:val="none" w:sz="0" w:space="0" w:color="auto"/>
            <w:left w:val="none" w:sz="0" w:space="0" w:color="auto"/>
            <w:bottom w:val="none" w:sz="0" w:space="0" w:color="auto"/>
            <w:right w:val="none" w:sz="0" w:space="0" w:color="auto"/>
          </w:divBdr>
          <w:divsChild>
            <w:div w:id="775249193">
              <w:marLeft w:val="0"/>
              <w:marRight w:val="0"/>
              <w:marTop w:val="100"/>
              <w:marBottom w:val="100"/>
              <w:divBdr>
                <w:top w:val="none" w:sz="0" w:space="0" w:color="auto"/>
                <w:left w:val="none" w:sz="0" w:space="0" w:color="auto"/>
                <w:bottom w:val="none" w:sz="0" w:space="0" w:color="auto"/>
                <w:right w:val="none" w:sz="0" w:space="0" w:color="auto"/>
              </w:divBdr>
            </w:div>
          </w:divsChild>
        </w:div>
        <w:div w:id="1574461184">
          <w:marLeft w:val="0"/>
          <w:marRight w:val="0"/>
          <w:marTop w:val="100"/>
          <w:marBottom w:val="100"/>
          <w:divBdr>
            <w:top w:val="none" w:sz="0" w:space="0" w:color="auto"/>
            <w:left w:val="none" w:sz="0" w:space="0" w:color="auto"/>
            <w:bottom w:val="none" w:sz="0" w:space="0" w:color="auto"/>
            <w:right w:val="none" w:sz="0" w:space="0" w:color="auto"/>
          </w:divBdr>
          <w:divsChild>
            <w:div w:id="2055040607">
              <w:marLeft w:val="0"/>
              <w:marRight w:val="0"/>
              <w:marTop w:val="0"/>
              <w:marBottom w:val="0"/>
              <w:divBdr>
                <w:top w:val="none" w:sz="0" w:space="0" w:color="auto"/>
                <w:left w:val="none" w:sz="0" w:space="0" w:color="auto"/>
                <w:bottom w:val="none" w:sz="0" w:space="0" w:color="auto"/>
                <w:right w:val="none" w:sz="0" w:space="0" w:color="auto"/>
              </w:divBdr>
              <w:divsChild>
                <w:div w:id="1679194697">
                  <w:marLeft w:val="0"/>
                  <w:marRight w:val="0"/>
                  <w:marTop w:val="0"/>
                  <w:marBottom w:val="0"/>
                  <w:divBdr>
                    <w:top w:val="none" w:sz="0" w:space="0" w:color="auto"/>
                    <w:left w:val="none" w:sz="0" w:space="0" w:color="auto"/>
                    <w:bottom w:val="none" w:sz="0" w:space="0" w:color="auto"/>
                    <w:right w:val="none" w:sz="0" w:space="0" w:color="auto"/>
                  </w:divBdr>
                  <w:divsChild>
                    <w:div w:id="1793329962">
                      <w:marLeft w:val="-225"/>
                      <w:marRight w:val="-225"/>
                      <w:marTop w:val="0"/>
                      <w:marBottom w:val="0"/>
                      <w:divBdr>
                        <w:top w:val="none" w:sz="0" w:space="0" w:color="auto"/>
                        <w:left w:val="none" w:sz="0" w:space="0" w:color="auto"/>
                        <w:bottom w:val="none" w:sz="0" w:space="0" w:color="auto"/>
                        <w:right w:val="none" w:sz="0" w:space="0" w:color="auto"/>
                      </w:divBdr>
                      <w:divsChild>
                        <w:div w:id="371656020">
                          <w:marLeft w:val="0"/>
                          <w:marRight w:val="0"/>
                          <w:marTop w:val="0"/>
                          <w:marBottom w:val="0"/>
                          <w:divBdr>
                            <w:top w:val="none" w:sz="0" w:space="0" w:color="auto"/>
                            <w:left w:val="none" w:sz="0" w:space="0" w:color="auto"/>
                            <w:bottom w:val="none" w:sz="0" w:space="0" w:color="auto"/>
                            <w:right w:val="none" w:sz="0" w:space="0" w:color="auto"/>
                          </w:divBdr>
                          <w:divsChild>
                            <w:div w:id="369458269">
                              <w:marLeft w:val="0"/>
                              <w:marRight w:val="0"/>
                              <w:marTop w:val="0"/>
                              <w:marBottom w:val="0"/>
                              <w:divBdr>
                                <w:top w:val="none" w:sz="0" w:space="0" w:color="auto"/>
                                <w:left w:val="none" w:sz="0" w:space="0" w:color="auto"/>
                                <w:bottom w:val="none" w:sz="0" w:space="0" w:color="auto"/>
                                <w:right w:val="none" w:sz="0" w:space="0" w:color="auto"/>
                              </w:divBdr>
                              <w:divsChild>
                                <w:div w:id="191026597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3060485">
      <w:bodyDiv w:val="1"/>
      <w:marLeft w:val="0"/>
      <w:marRight w:val="0"/>
      <w:marTop w:val="0"/>
      <w:marBottom w:val="0"/>
      <w:divBdr>
        <w:top w:val="none" w:sz="0" w:space="0" w:color="auto"/>
        <w:left w:val="none" w:sz="0" w:space="0" w:color="auto"/>
        <w:bottom w:val="none" w:sz="0" w:space="0" w:color="auto"/>
        <w:right w:val="none" w:sz="0" w:space="0" w:color="auto"/>
      </w:divBdr>
      <w:divsChild>
        <w:div w:id="55207774">
          <w:marLeft w:val="0"/>
          <w:marRight w:val="0"/>
          <w:marTop w:val="0"/>
          <w:marBottom w:val="0"/>
          <w:divBdr>
            <w:top w:val="none" w:sz="0" w:space="0" w:color="auto"/>
            <w:left w:val="none" w:sz="0" w:space="0" w:color="auto"/>
            <w:bottom w:val="none" w:sz="0" w:space="0" w:color="auto"/>
            <w:right w:val="none" w:sz="0" w:space="0" w:color="auto"/>
          </w:divBdr>
          <w:divsChild>
            <w:div w:id="1425608195">
              <w:marLeft w:val="0"/>
              <w:marRight w:val="0"/>
              <w:marTop w:val="100"/>
              <w:marBottom w:val="100"/>
              <w:divBdr>
                <w:top w:val="none" w:sz="0" w:space="0" w:color="auto"/>
                <w:left w:val="none" w:sz="0" w:space="0" w:color="auto"/>
                <w:bottom w:val="none" w:sz="0" w:space="0" w:color="auto"/>
                <w:right w:val="none" w:sz="0" w:space="0" w:color="auto"/>
              </w:divBdr>
            </w:div>
          </w:divsChild>
        </w:div>
        <w:div w:id="70085730">
          <w:marLeft w:val="0"/>
          <w:marRight w:val="0"/>
          <w:marTop w:val="100"/>
          <w:marBottom w:val="100"/>
          <w:divBdr>
            <w:top w:val="none" w:sz="0" w:space="0" w:color="auto"/>
            <w:left w:val="none" w:sz="0" w:space="0" w:color="auto"/>
            <w:bottom w:val="none" w:sz="0" w:space="0" w:color="auto"/>
            <w:right w:val="none" w:sz="0" w:space="0" w:color="auto"/>
          </w:divBdr>
          <w:divsChild>
            <w:div w:id="1557622034">
              <w:marLeft w:val="0"/>
              <w:marRight w:val="0"/>
              <w:marTop w:val="0"/>
              <w:marBottom w:val="0"/>
              <w:divBdr>
                <w:top w:val="none" w:sz="0" w:space="0" w:color="auto"/>
                <w:left w:val="none" w:sz="0" w:space="0" w:color="auto"/>
                <w:bottom w:val="none" w:sz="0" w:space="0" w:color="auto"/>
                <w:right w:val="none" w:sz="0" w:space="0" w:color="auto"/>
              </w:divBdr>
              <w:divsChild>
                <w:div w:id="887566645">
                  <w:marLeft w:val="0"/>
                  <w:marRight w:val="0"/>
                  <w:marTop w:val="0"/>
                  <w:marBottom w:val="0"/>
                  <w:divBdr>
                    <w:top w:val="none" w:sz="0" w:space="0" w:color="auto"/>
                    <w:left w:val="none" w:sz="0" w:space="0" w:color="auto"/>
                    <w:bottom w:val="none" w:sz="0" w:space="0" w:color="auto"/>
                    <w:right w:val="none" w:sz="0" w:space="0" w:color="auto"/>
                  </w:divBdr>
                  <w:divsChild>
                    <w:div w:id="183447093">
                      <w:marLeft w:val="-225"/>
                      <w:marRight w:val="-225"/>
                      <w:marTop w:val="0"/>
                      <w:marBottom w:val="0"/>
                      <w:divBdr>
                        <w:top w:val="none" w:sz="0" w:space="0" w:color="auto"/>
                        <w:left w:val="none" w:sz="0" w:space="0" w:color="auto"/>
                        <w:bottom w:val="none" w:sz="0" w:space="0" w:color="auto"/>
                        <w:right w:val="none" w:sz="0" w:space="0" w:color="auto"/>
                      </w:divBdr>
                      <w:divsChild>
                        <w:div w:id="1377700438">
                          <w:marLeft w:val="0"/>
                          <w:marRight w:val="0"/>
                          <w:marTop w:val="0"/>
                          <w:marBottom w:val="0"/>
                          <w:divBdr>
                            <w:top w:val="none" w:sz="0" w:space="0" w:color="auto"/>
                            <w:left w:val="none" w:sz="0" w:space="0" w:color="auto"/>
                            <w:bottom w:val="none" w:sz="0" w:space="0" w:color="auto"/>
                            <w:right w:val="none" w:sz="0" w:space="0" w:color="auto"/>
                          </w:divBdr>
                          <w:divsChild>
                            <w:div w:id="85930126">
                              <w:marLeft w:val="0"/>
                              <w:marRight w:val="0"/>
                              <w:marTop w:val="0"/>
                              <w:marBottom w:val="0"/>
                              <w:divBdr>
                                <w:top w:val="none" w:sz="0" w:space="0" w:color="auto"/>
                                <w:left w:val="none" w:sz="0" w:space="0" w:color="auto"/>
                                <w:bottom w:val="none" w:sz="0" w:space="0" w:color="auto"/>
                                <w:right w:val="none" w:sz="0" w:space="0" w:color="auto"/>
                              </w:divBdr>
                              <w:divsChild>
                                <w:div w:id="78789833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0297936">
      <w:bodyDiv w:val="1"/>
      <w:marLeft w:val="0"/>
      <w:marRight w:val="0"/>
      <w:marTop w:val="0"/>
      <w:marBottom w:val="0"/>
      <w:divBdr>
        <w:top w:val="none" w:sz="0" w:space="0" w:color="auto"/>
        <w:left w:val="none" w:sz="0" w:space="0" w:color="auto"/>
        <w:bottom w:val="none" w:sz="0" w:space="0" w:color="auto"/>
        <w:right w:val="none" w:sz="0" w:space="0" w:color="auto"/>
      </w:divBdr>
      <w:divsChild>
        <w:div w:id="907305013">
          <w:marLeft w:val="0"/>
          <w:marRight w:val="0"/>
          <w:marTop w:val="0"/>
          <w:marBottom w:val="0"/>
          <w:divBdr>
            <w:top w:val="none" w:sz="0" w:space="0" w:color="auto"/>
            <w:left w:val="none" w:sz="0" w:space="0" w:color="auto"/>
            <w:bottom w:val="none" w:sz="0" w:space="0" w:color="auto"/>
            <w:right w:val="none" w:sz="0" w:space="0" w:color="auto"/>
          </w:divBdr>
          <w:divsChild>
            <w:div w:id="477264352">
              <w:marLeft w:val="0"/>
              <w:marRight w:val="0"/>
              <w:marTop w:val="100"/>
              <w:marBottom w:val="100"/>
              <w:divBdr>
                <w:top w:val="none" w:sz="0" w:space="0" w:color="auto"/>
                <w:left w:val="none" w:sz="0" w:space="0" w:color="auto"/>
                <w:bottom w:val="none" w:sz="0" w:space="0" w:color="auto"/>
                <w:right w:val="none" w:sz="0" w:space="0" w:color="auto"/>
              </w:divBdr>
            </w:div>
          </w:divsChild>
        </w:div>
        <w:div w:id="785001843">
          <w:marLeft w:val="0"/>
          <w:marRight w:val="0"/>
          <w:marTop w:val="100"/>
          <w:marBottom w:val="100"/>
          <w:divBdr>
            <w:top w:val="none" w:sz="0" w:space="0" w:color="auto"/>
            <w:left w:val="none" w:sz="0" w:space="0" w:color="auto"/>
            <w:bottom w:val="none" w:sz="0" w:space="0" w:color="auto"/>
            <w:right w:val="none" w:sz="0" w:space="0" w:color="auto"/>
          </w:divBdr>
          <w:divsChild>
            <w:div w:id="1782260743">
              <w:marLeft w:val="0"/>
              <w:marRight w:val="0"/>
              <w:marTop w:val="0"/>
              <w:marBottom w:val="0"/>
              <w:divBdr>
                <w:top w:val="none" w:sz="0" w:space="0" w:color="auto"/>
                <w:left w:val="none" w:sz="0" w:space="0" w:color="auto"/>
                <w:bottom w:val="none" w:sz="0" w:space="0" w:color="auto"/>
                <w:right w:val="none" w:sz="0" w:space="0" w:color="auto"/>
              </w:divBdr>
              <w:divsChild>
                <w:div w:id="62484020">
                  <w:marLeft w:val="0"/>
                  <w:marRight w:val="0"/>
                  <w:marTop w:val="0"/>
                  <w:marBottom w:val="0"/>
                  <w:divBdr>
                    <w:top w:val="none" w:sz="0" w:space="0" w:color="auto"/>
                    <w:left w:val="none" w:sz="0" w:space="0" w:color="auto"/>
                    <w:bottom w:val="none" w:sz="0" w:space="0" w:color="auto"/>
                    <w:right w:val="none" w:sz="0" w:space="0" w:color="auto"/>
                  </w:divBdr>
                  <w:divsChild>
                    <w:div w:id="2077556863">
                      <w:marLeft w:val="-225"/>
                      <w:marRight w:val="-225"/>
                      <w:marTop w:val="0"/>
                      <w:marBottom w:val="0"/>
                      <w:divBdr>
                        <w:top w:val="none" w:sz="0" w:space="0" w:color="auto"/>
                        <w:left w:val="none" w:sz="0" w:space="0" w:color="auto"/>
                        <w:bottom w:val="none" w:sz="0" w:space="0" w:color="auto"/>
                        <w:right w:val="none" w:sz="0" w:space="0" w:color="auto"/>
                      </w:divBdr>
                      <w:divsChild>
                        <w:div w:id="2019192196">
                          <w:marLeft w:val="0"/>
                          <w:marRight w:val="0"/>
                          <w:marTop w:val="0"/>
                          <w:marBottom w:val="0"/>
                          <w:divBdr>
                            <w:top w:val="none" w:sz="0" w:space="0" w:color="auto"/>
                            <w:left w:val="none" w:sz="0" w:space="0" w:color="auto"/>
                            <w:bottom w:val="none" w:sz="0" w:space="0" w:color="auto"/>
                            <w:right w:val="none" w:sz="0" w:space="0" w:color="auto"/>
                          </w:divBdr>
                          <w:divsChild>
                            <w:div w:id="1780367067">
                              <w:marLeft w:val="0"/>
                              <w:marRight w:val="0"/>
                              <w:marTop w:val="0"/>
                              <w:marBottom w:val="0"/>
                              <w:divBdr>
                                <w:top w:val="none" w:sz="0" w:space="0" w:color="auto"/>
                                <w:left w:val="none" w:sz="0" w:space="0" w:color="auto"/>
                                <w:bottom w:val="none" w:sz="0" w:space="0" w:color="auto"/>
                                <w:right w:val="none" w:sz="0" w:space="0" w:color="auto"/>
                              </w:divBdr>
                              <w:divsChild>
                                <w:div w:id="180488912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1335217">
      <w:bodyDiv w:val="1"/>
      <w:marLeft w:val="0"/>
      <w:marRight w:val="0"/>
      <w:marTop w:val="0"/>
      <w:marBottom w:val="0"/>
      <w:divBdr>
        <w:top w:val="none" w:sz="0" w:space="0" w:color="auto"/>
        <w:left w:val="none" w:sz="0" w:space="0" w:color="auto"/>
        <w:bottom w:val="none" w:sz="0" w:space="0" w:color="auto"/>
        <w:right w:val="none" w:sz="0" w:space="0" w:color="auto"/>
      </w:divBdr>
      <w:divsChild>
        <w:div w:id="700253212">
          <w:marLeft w:val="0"/>
          <w:marRight w:val="0"/>
          <w:marTop w:val="0"/>
          <w:marBottom w:val="0"/>
          <w:divBdr>
            <w:top w:val="none" w:sz="0" w:space="0" w:color="auto"/>
            <w:left w:val="none" w:sz="0" w:space="0" w:color="auto"/>
            <w:bottom w:val="none" w:sz="0" w:space="0" w:color="auto"/>
            <w:right w:val="none" w:sz="0" w:space="0" w:color="auto"/>
          </w:divBdr>
          <w:divsChild>
            <w:div w:id="136991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959603">
      <w:bodyDiv w:val="1"/>
      <w:marLeft w:val="0"/>
      <w:marRight w:val="0"/>
      <w:marTop w:val="0"/>
      <w:marBottom w:val="0"/>
      <w:divBdr>
        <w:top w:val="none" w:sz="0" w:space="0" w:color="auto"/>
        <w:left w:val="none" w:sz="0" w:space="0" w:color="auto"/>
        <w:bottom w:val="none" w:sz="0" w:space="0" w:color="auto"/>
        <w:right w:val="none" w:sz="0" w:space="0" w:color="auto"/>
      </w:divBdr>
      <w:divsChild>
        <w:div w:id="1884708716">
          <w:marLeft w:val="0"/>
          <w:marRight w:val="0"/>
          <w:marTop w:val="0"/>
          <w:marBottom w:val="0"/>
          <w:divBdr>
            <w:top w:val="none" w:sz="0" w:space="0" w:color="auto"/>
            <w:left w:val="none" w:sz="0" w:space="0" w:color="auto"/>
            <w:bottom w:val="none" w:sz="0" w:space="0" w:color="auto"/>
            <w:right w:val="none" w:sz="0" w:space="0" w:color="auto"/>
          </w:divBdr>
          <w:divsChild>
            <w:div w:id="1879900530">
              <w:marLeft w:val="0"/>
              <w:marRight w:val="0"/>
              <w:marTop w:val="100"/>
              <w:marBottom w:val="100"/>
              <w:divBdr>
                <w:top w:val="none" w:sz="0" w:space="0" w:color="auto"/>
                <w:left w:val="none" w:sz="0" w:space="0" w:color="auto"/>
                <w:bottom w:val="none" w:sz="0" w:space="0" w:color="auto"/>
                <w:right w:val="none" w:sz="0" w:space="0" w:color="auto"/>
              </w:divBdr>
            </w:div>
          </w:divsChild>
        </w:div>
        <w:div w:id="944966104">
          <w:marLeft w:val="0"/>
          <w:marRight w:val="0"/>
          <w:marTop w:val="100"/>
          <w:marBottom w:val="100"/>
          <w:divBdr>
            <w:top w:val="none" w:sz="0" w:space="0" w:color="auto"/>
            <w:left w:val="none" w:sz="0" w:space="0" w:color="auto"/>
            <w:bottom w:val="none" w:sz="0" w:space="0" w:color="auto"/>
            <w:right w:val="none" w:sz="0" w:space="0" w:color="auto"/>
          </w:divBdr>
          <w:divsChild>
            <w:div w:id="976688925">
              <w:marLeft w:val="0"/>
              <w:marRight w:val="0"/>
              <w:marTop w:val="0"/>
              <w:marBottom w:val="0"/>
              <w:divBdr>
                <w:top w:val="none" w:sz="0" w:space="0" w:color="auto"/>
                <w:left w:val="none" w:sz="0" w:space="0" w:color="auto"/>
                <w:bottom w:val="none" w:sz="0" w:space="0" w:color="auto"/>
                <w:right w:val="none" w:sz="0" w:space="0" w:color="auto"/>
              </w:divBdr>
              <w:divsChild>
                <w:div w:id="810487193">
                  <w:marLeft w:val="0"/>
                  <w:marRight w:val="0"/>
                  <w:marTop w:val="0"/>
                  <w:marBottom w:val="0"/>
                  <w:divBdr>
                    <w:top w:val="none" w:sz="0" w:space="0" w:color="auto"/>
                    <w:left w:val="none" w:sz="0" w:space="0" w:color="auto"/>
                    <w:bottom w:val="none" w:sz="0" w:space="0" w:color="auto"/>
                    <w:right w:val="none" w:sz="0" w:space="0" w:color="auto"/>
                  </w:divBdr>
                  <w:divsChild>
                    <w:div w:id="1231381535">
                      <w:marLeft w:val="-225"/>
                      <w:marRight w:val="-225"/>
                      <w:marTop w:val="0"/>
                      <w:marBottom w:val="0"/>
                      <w:divBdr>
                        <w:top w:val="none" w:sz="0" w:space="0" w:color="auto"/>
                        <w:left w:val="none" w:sz="0" w:space="0" w:color="auto"/>
                        <w:bottom w:val="none" w:sz="0" w:space="0" w:color="auto"/>
                        <w:right w:val="none" w:sz="0" w:space="0" w:color="auto"/>
                      </w:divBdr>
                      <w:divsChild>
                        <w:div w:id="1690763386">
                          <w:marLeft w:val="0"/>
                          <w:marRight w:val="0"/>
                          <w:marTop w:val="0"/>
                          <w:marBottom w:val="0"/>
                          <w:divBdr>
                            <w:top w:val="none" w:sz="0" w:space="0" w:color="auto"/>
                            <w:left w:val="none" w:sz="0" w:space="0" w:color="auto"/>
                            <w:bottom w:val="none" w:sz="0" w:space="0" w:color="auto"/>
                            <w:right w:val="none" w:sz="0" w:space="0" w:color="auto"/>
                          </w:divBdr>
                          <w:divsChild>
                            <w:div w:id="1586301321">
                              <w:marLeft w:val="0"/>
                              <w:marRight w:val="0"/>
                              <w:marTop w:val="0"/>
                              <w:marBottom w:val="0"/>
                              <w:divBdr>
                                <w:top w:val="none" w:sz="0" w:space="0" w:color="auto"/>
                                <w:left w:val="none" w:sz="0" w:space="0" w:color="auto"/>
                                <w:bottom w:val="none" w:sz="0" w:space="0" w:color="auto"/>
                                <w:right w:val="none" w:sz="0" w:space="0" w:color="auto"/>
                              </w:divBdr>
                              <w:divsChild>
                                <w:div w:id="139284869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1187046">
      <w:bodyDiv w:val="1"/>
      <w:marLeft w:val="0"/>
      <w:marRight w:val="0"/>
      <w:marTop w:val="0"/>
      <w:marBottom w:val="0"/>
      <w:divBdr>
        <w:top w:val="none" w:sz="0" w:space="0" w:color="auto"/>
        <w:left w:val="none" w:sz="0" w:space="0" w:color="auto"/>
        <w:bottom w:val="none" w:sz="0" w:space="0" w:color="auto"/>
        <w:right w:val="none" w:sz="0" w:space="0" w:color="auto"/>
      </w:divBdr>
      <w:divsChild>
        <w:div w:id="1255473566">
          <w:marLeft w:val="0"/>
          <w:marRight w:val="0"/>
          <w:marTop w:val="0"/>
          <w:marBottom w:val="0"/>
          <w:divBdr>
            <w:top w:val="none" w:sz="0" w:space="0" w:color="auto"/>
            <w:left w:val="none" w:sz="0" w:space="0" w:color="auto"/>
            <w:bottom w:val="none" w:sz="0" w:space="0" w:color="auto"/>
            <w:right w:val="none" w:sz="0" w:space="0" w:color="auto"/>
          </w:divBdr>
          <w:divsChild>
            <w:div w:id="25703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26359">
      <w:bodyDiv w:val="1"/>
      <w:marLeft w:val="0"/>
      <w:marRight w:val="0"/>
      <w:marTop w:val="0"/>
      <w:marBottom w:val="0"/>
      <w:divBdr>
        <w:top w:val="none" w:sz="0" w:space="0" w:color="auto"/>
        <w:left w:val="none" w:sz="0" w:space="0" w:color="auto"/>
        <w:bottom w:val="none" w:sz="0" w:space="0" w:color="auto"/>
        <w:right w:val="none" w:sz="0" w:space="0" w:color="auto"/>
      </w:divBdr>
      <w:divsChild>
        <w:div w:id="579339209">
          <w:marLeft w:val="0"/>
          <w:marRight w:val="0"/>
          <w:marTop w:val="0"/>
          <w:marBottom w:val="0"/>
          <w:divBdr>
            <w:top w:val="none" w:sz="0" w:space="0" w:color="auto"/>
            <w:left w:val="none" w:sz="0" w:space="0" w:color="auto"/>
            <w:bottom w:val="none" w:sz="0" w:space="0" w:color="auto"/>
            <w:right w:val="none" w:sz="0" w:space="0" w:color="auto"/>
          </w:divBdr>
          <w:divsChild>
            <w:div w:id="1061367348">
              <w:marLeft w:val="0"/>
              <w:marRight w:val="0"/>
              <w:marTop w:val="100"/>
              <w:marBottom w:val="100"/>
              <w:divBdr>
                <w:top w:val="none" w:sz="0" w:space="0" w:color="auto"/>
                <w:left w:val="none" w:sz="0" w:space="0" w:color="auto"/>
                <w:bottom w:val="none" w:sz="0" w:space="0" w:color="auto"/>
                <w:right w:val="none" w:sz="0" w:space="0" w:color="auto"/>
              </w:divBdr>
            </w:div>
          </w:divsChild>
        </w:div>
        <w:div w:id="428505014">
          <w:marLeft w:val="0"/>
          <w:marRight w:val="0"/>
          <w:marTop w:val="100"/>
          <w:marBottom w:val="100"/>
          <w:divBdr>
            <w:top w:val="none" w:sz="0" w:space="0" w:color="auto"/>
            <w:left w:val="none" w:sz="0" w:space="0" w:color="auto"/>
            <w:bottom w:val="none" w:sz="0" w:space="0" w:color="auto"/>
            <w:right w:val="none" w:sz="0" w:space="0" w:color="auto"/>
          </w:divBdr>
          <w:divsChild>
            <w:div w:id="783381856">
              <w:marLeft w:val="0"/>
              <w:marRight w:val="0"/>
              <w:marTop w:val="0"/>
              <w:marBottom w:val="0"/>
              <w:divBdr>
                <w:top w:val="none" w:sz="0" w:space="0" w:color="auto"/>
                <w:left w:val="none" w:sz="0" w:space="0" w:color="auto"/>
                <w:bottom w:val="none" w:sz="0" w:space="0" w:color="auto"/>
                <w:right w:val="none" w:sz="0" w:space="0" w:color="auto"/>
              </w:divBdr>
              <w:divsChild>
                <w:div w:id="1232735054">
                  <w:marLeft w:val="0"/>
                  <w:marRight w:val="0"/>
                  <w:marTop w:val="0"/>
                  <w:marBottom w:val="0"/>
                  <w:divBdr>
                    <w:top w:val="none" w:sz="0" w:space="0" w:color="auto"/>
                    <w:left w:val="none" w:sz="0" w:space="0" w:color="auto"/>
                    <w:bottom w:val="none" w:sz="0" w:space="0" w:color="auto"/>
                    <w:right w:val="none" w:sz="0" w:space="0" w:color="auto"/>
                  </w:divBdr>
                  <w:divsChild>
                    <w:div w:id="388529243">
                      <w:marLeft w:val="-225"/>
                      <w:marRight w:val="-225"/>
                      <w:marTop w:val="0"/>
                      <w:marBottom w:val="0"/>
                      <w:divBdr>
                        <w:top w:val="none" w:sz="0" w:space="0" w:color="auto"/>
                        <w:left w:val="none" w:sz="0" w:space="0" w:color="auto"/>
                        <w:bottom w:val="none" w:sz="0" w:space="0" w:color="auto"/>
                        <w:right w:val="none" w:sz="0" w:space="0" w:color="auto"/>
                      </w:divBdr>
                      <w:divsChild>
                        <w:div w:id="1787461028">
                          <w:marLeft w:val="0"/>
                          <w:marRight w:val="0"/>
                          <w:marTop w:val="0"/>
                          <w:marBottom w:val="0"/>
                          <w:divBdr>
                            <w:top w:val="none" w:sz="0" w:space="0" w:color="auto"/>
                            <w:left w:val="none" w:sz="0" w:space="0" w:color="auto"/>
                            <w:bottom w:val="none" w:sz="0" w:space="0" w:color="auto"/>
                            <w:right w:val="none" w:sz="0" w:space="0" w:color="auto"/>
                          </w:divBdr>
                          <w:divsChild>
                            <w:div w:id="1337414341">
                              <w:marLeft w:val="0"/>
                              <w:marRight w:val="0"/>
                              <w:marTop w:val="0"/>
                              <w:marBottom w:val="0"/>
                              <w:divBdr>
                                <w:top w:val="none" w:sz="0" w:space="0" w:color="auto"/>
                                <w:left w:val="none" w:sz="0" w:space="0" w:color="auto"/>
                                <w:bottom w:val="none" w:sz="0" w:space="0" w:color="auto"/>
                                <w:right w:val="none" w:sz="0" w:space="0" w:color="auto"/>
                              </w:divBdr>
                              <w:divsChild>
                                <w:div w:id="132431763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4487450">
      <w:bodyDiv w:val="1"/>
      <w:marLeft w:val="0"/>
      <w:marRight w:val="0"/>
      <w:marTop w:val="0"/>
      <w:marBottom w:val="0"/>
      <w:divBdr>
        <w:top w:val="none" w:sz="0" w:space="0" w:color="auto"/>
        <w:left w:val="none" w:sz="0" w:space="0" w:color="auto"/>
        <w:bottom w:val="none" w:sz="0" w:space="0" w:color="auto"/>
        <w:right w:val="none" w:sz="0" w:space="0" w:color="auto"/>
      </w:divBdr>
      <w:divsChild>
        <w:div w:id="739406552">
          <w:marLeft w:val="0"/>
          <w:marRight w:val="0"/>
          <w:marTop w:val="0"/>
          <w:marBottom w:val="0"/>
          <w:divBdr>
            <w:top w:val="none" w:sz="0" w:space="0" w:color="auto"/>
            <w:left w:val="none" w:sz="0" w:space="0" w:color="auto"/>
            <w:bottom w:val="none" w:sz="0" w:space="0" w:color="auto"/>
            <w:right w:val="none" w:sz="0" w:space="0" w:color="auto"/>
          </w:divBdr>
          <w:divsChild>
            <w:div w:id="839276177">
              <w:marLeft w:val="0"/>
              <w:marRight w:val="0"/>
              <w:marTop w:val="100"/>
              <w:marBottom w:val="100"/>
              <w:divBdr>
                <w:top w:val="none" w:sz="0" w:space="0" w:color="auto"/>
                <w:left w:val="none" w:sz="0" w:space="0" w:color="auto"/>
                <w:bottom w:val="none" w:sz="0" w:space="0" w:color="auto"/>
                <w:right w:val="none" w:sz="0" w:space="0" w:color="auto"/>
              </w:divBdr>
            </w:div>
          </w:divsChild>
        </w:div>
        <w:div w:id="1598903529">
          <w:marLeft w:val="0"/>
          <w:marRight w:val="0"/>
          <w:marTop w:val="100"/>
          <w:marBottom w:val="100"/>
          <w:divBdr>
            <w:top w:val="none" w:sz="0" w:space="0" w:color="auto"/>
            <w:left w:val="none" w:sz="0" w:space="0" w:color="auto"/>
            <w:bottom w:val="none" w:sz="0" w:space="0" w:color="auto"/>
            <w:right w:val="none" w:sz="0" w:space="0" w:color="auto"/>
          </w:divBdr>
          <w:divsChild>
            <w:div w:id="1267537277">
              <w:marLeft w:val="0"/>
              <w:marRight w:val="0"/>
              <w:marTop w:val="0"/>
              <w:marBottom w:val="0"/>
              <w:divBdr>
                <w:top w:val="none" w:sz="0" w:space="0" w:color="auto"/>
                <w:left w:val="none" w:sz="0" w:space="0" w:color="auto"/>
                <w:bottom w:val="none" w:sz="0" w:space="0" w:color="auto"/>
                <w:right w:val="none" w:sz="0" w:space="0" w:color="auto"/>
              </w:divBdr>
              <w:divsChild>
                <w:div w:id="415638345">
                  <w:marLeft w:val="0"/>
                  <w:marRight w:val="0"/>
                  <w:marTop w:val="0"/>
                  <w:marBottom w:val="0"/>
                  <w:divBdr>
                    <w:top w:val="none" w:sz="0" w:space="0" w:color="auto"/>
                    <w:left w:val="none" w:sz="0" w:space="0" w:color="auto"/>
                    <w:bottom w:val="none" w:sz="0" w:space="0" w:color="auto"/>
                    <w:right w:val="none" w:sz="0" w:space="0" w:color="auto"/>
                  </w:divBdr>
                  <w:divsChild>
                    <w:div w:id="823208186">
                      <w:marLeft w:val="-225"/>
                      <w:marRight w:val="-225"/>
                      <w:marTop w:val="0"/>
                      <w:marBottom w:val="0"/>
                      <w:divBdr>
                        <w:top w:val="none" w:sz="0" w:space="0" w:color="auto"/>
                        <w:left w:val="none" w:sz="0" w:space="0" w:color="auto"/>
                        <w:bottom w:val="none" w:sz="0" w:space="0" w:color="auto"/>
                        <w:right w:val="none" w:sz="0" w:space="0" w:color="auto"/>
                      </w:divBdr>
                      <w:divsChild>
                        <w:div w:id="213871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4323174">
      <w:bodyDiv w:val="1"/>
      <w:marLeft w:val="0"/>
      <w:marRight w:val="0"/>
      <w:marTop w:val="0"/>
      <w:marBottom w:val="0"/>
      <w:divBdr>
        <w:top w:val="none" w:sz="0" w:space="0" w:color="auto"/>
        <w:left w:val="none" w:sz="0" w:space="0" w:color="auto"/>
        <w:bottom w:val="none" w:sz="0" w:space="0" w:color="auto"/>
        <w:right w:val="none" w:sz="0" w:space="0" w:color="auto"/>
      </w:divBdr>
      <w:divsChild>
        <w:div w:id="510224103">
          <w:marLeft w:val="0"/>
          <w:marRight w:val="0"/>
          <w:marTop w:val="0"/>
          <w:marBottom w:val="0"/>
          <w:divBdr>
            <w:top w:val="none" w:sz="0" w:space="0" w:color="auto"/>
            <w:left w:val="none" w:sz="0" w:space="0" w:color="auto"/>
            <w:bottom w:val="none" w:sz="0" w:space="0" w:color="auto"/>
            <w:right w:val="none" w:sz="0" w:space="0" w:color="auto"/>
          </w:divBdr>
          <w:divsChild>
            <w:div w:id="668336726">
              <w:marLeft w:val="0"/>
              <w:marRight w:val="0"/>
              <w:marTop w:val="100"/>
              <w:marBottom w:val="100"/>
              <w:divBdr>
                <w:top w:val="none" w:sz="0" w:space="0" w:color="auto"/>
                <w:left w:val="none" w:sz="0" w:space="0" w:color="auto"/>
                <w:bottom w:val="none" w:sz="0" w:space="0" w:color="auto"/>
                <w:right w:val="none" w:sz="0" w:space="0" w:color="auto"/>
              </w:divBdr>
            </w:div>
          </w:divsChild>
        </w:div>
        <w:div w:id="1018971579">
          <w:marLeft w:val="0"/>
          <w:marRight w:val="0"/>
          <w:marTop w:val="100"/>
          <w:marBottom w:val="100"/>
          <w:divBdr>
            <w:top w:val="none" w:sz="0" w:space="0" w:color="auto"/>
            <w:left w:val="none" w:sz="0" w:space="0" w:color="auto"/>
            <w:bottom w:val="none" w:sz="0" w:space="0" w:color="auto"/>
            <w:right w:val="none" w:sz="0" w:space="0" w:color="auto"/>
          </w:divBdr>
          <w:divsChild>
            <w:div w:id="2022731081">
              <w:marLeft w:val="0"/>
              <w:marRight w:val="0"/>
              <w:marTop w:val="0"/>
              <w:marBottom w:val="0"/>
              <w:divBdr>
                <w:top w:val="none" w:sz="0" w:space="0" w:color="auto"/>
                <w:left w:val="none" w:sz="0" w:space="0" w:color="auto"/>
                <w:bottom w:val="none" w:sz="0" w:space="0" w:color="auto"/>
                <w:right w:val="none" w:sz="0" w:space="0" w:color="auto"/>
              </w:divBdr>
              <w:divsChild>
                <w:div w:id="1700232557">
                  <w:marLeft w:val="0"/>
                  <w:marRight w:val="0"/>
                  <w:marTop w:val="0"/>
                  <w:marBottom w:val="0"/>
                  <w:divBdr>
                    <w:top w:val="none" w:sz="0" w:space="0" w:color="auto"/>
                    <w:left w:val="none" w:sz="0" w:space="0" w:color="auto"/>
                    <w:bottom w:val="none" w:sz="0" w:space="0" w:color="auto"/>
                    <w:right w:val="none" w:sz="0" w:space="0" w:color="auto"/>
                  </w:divBdr>
                  <w:divsChild>
                    <w:div w:id="1533766019">
                      <w:marLeft w:val="-225"/>
                      <w:marRight w:val="-225"/>
                      <w:marTop w:val="0"/>
                      <w:marBottom w:val="0"/>
                      <w:divBdr>
                        <w:top w:val="none" w:sz="0" w:space="0" w:color="auto"/>
                        <w:left w:val="none" w:sz="0" w:space="0" w:color="auto"/>
                        <w:bottom w:val="none" w:sz="0" w:space="0" w:color="auto"/>
                        <w:right w:val="none" w:sz="0" w:space="0" w:color="auto"/>
                      </w:divBdr>
                      <w:divsChild>
                        <w:div w:id="1858693396">
                          <w:marLeft w:val="0"/>
                          <w:marRight w:val="0"/>
                          <w:marTop w:val="0"/>
                          <w:marBottom w:val="0"/>
                          <w:divBdr>
                            <w:top w:val="none" w:sz="0" w:space="0" w:color="auto"/>
                            <w:left w:val="none" w:sz="0" w:space="0" w:color="auto"/>
                            <w:bottom w:val="none" w:sz="0" w:space="0" w:color="auto"/>
                            <w:right w:val="none" w:sz="0" w:space="0" w:color="auto"/>
                          </w:divBdr>
                          <w:divsChild>
                            <w:div w:id="564608177">
                              <w:marLeft w:val="0"/>
                              <w:marRight w:val="0"/>
                              <w:marTop w:val="0"/>
                              <w:marBottom w:val="0"/>
                              <w:divBdr>
                                <w:top w:val="none" w:sz="0" w:space="0" w:color="auto"/>
                                <w:left w:val="none" w:sz="0" w:space="0" w:color="auto"/>
                                <w:bottom w:val="none" w:sz="0" w:space="0" w:color="auto"/>
                                <w:right w:val="none" w:sz="0" w:space="0" w:color="auto"/>
                              </w:divBdr>
                              <w:divsChild>
                                <w:div w:id="146820624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4925527">
      <w:bodyDiv w:val="1"/>
      <w:marLeft w:val="0"/>
      <w:marRight w:val="0"/>
      <w:marTop w:val="0"/>
      <w:marBottom w:val="0"/>
      <w:divBdr>
        <w:top w:val="none" w:sz="0" w:space="0" w:color="auto"/>
        <w:left w:val="none" w:sz="0" w:space="0" w:color="auto"/>
        <w:bottom w:val="none" w:sz="0" w:space="0" w:color="auto"/>
        <w:right w:val="none" w:sz="0" w:space="0" w:color="auto"/>
      </w:divBdr>
      <w:divsChild>
        <w:div w:id="1440878715">
          <w:marLeft w:val="0"/>
          <w:marRight w:val="0"/>
          <w:marTop w:val="0"/>
          <w:marBottom w:val="0"/>
          <w:divBdr>
            <w:top w:val="none" w:sz="0" w:space="0" w:color="auto"/>
            <w:left w:val="none" w:sz="0" w:space="0" w:color="auto"/>
            <w:bottom w:val="none" w:sz="0" w:space="0" w:color="auto"/>
            <w:right w:val="none" w:sz="0" w:space="0" w:color="auto"/>
          </w:divBdr>
          <w:divsChild>
            <w:div w:id="1366831069">
              <w:marLeft w:val="0"/>
              <w:marRight w:val="0"/>
              <w:marTop w:val="100"/>
              <w:marBottom w:val="100"/>
              <w:divBdr>
                <w:top w:val="none" w:sz="0" w:space="0" w:color="auto"/>
                <w:left w:val="none" w:sz="0" w:space="0" w:color="auto"/>
                <w:bottom w:val="none" w:sz="0" w:space="0" w:color="auto"/>
                <w:right w:val="none" w:sz="0" w:space="0" w:color="auto"/>
              </w:divBdr>
            </w:div>
          </w:divsChild>
        </w:div>
        <w:div w:id="673999316">
          <w:marLeft w:val="0"/>
          <w:marRight w:val="0"/>
          <w:marTop w:val="100"/>
          <w:marBottom w:val="100"/>
          <w:divBdr>
            <w:top w:val="none" w:sz="0" w:space="0" w:color="auto"/>
            <w:left w:val="none" w:sz="0" w:space="0" w:color="auto"/>
            <w:bottom w:val="none" w:sz="0" w:space="0" w:color="auto"/>
            <w:right w:val="none" w:sz="0" w:space="0" w:color="auto"/>
          </w:divBdr>
          <w:divsChild>
            <w:div w:id="2145467270">
              <w:marLeft w:val="0"/>
              <w:marRight w:val="0"/>
              <w:marTop w:val="0"/>
              <w:marBottom w:val="0"/>
              <w:divBdr>
                <w:top w:val="none" w:sz="0" w:space="0" w:color="auto"/>
                <w:left w:val="none" w:sz="0" w:space="0" w:color="auto"/>
                <w:bottom w:val="none" w:sz="0" w:space="0" w:color="auto"/>
                <w:right w:val="none" w:sz="0" w:space="0" w:color="auto"/>
              </w:divBdr>
              <w:divsChild>
                <w:div w:id="1597207964">
                  <w:marLeft w:val="0"/>
                  <w:marRight w:val="0"/>
                  <w:marTop w:val="0"/>
                  <w:marBottom w:val="0"/>
                  <w:divBdr>
                    <w:top w:val="none" w:sz="0" w:space="0" w:color="auto"/>
                    <w:left w:val="none" w:sz="0" w:space="0" w:color="auto"/>
                    <w:bottom w:val="none" w:sz="0" w:space="0" w:color="auto"/>
                    <w:right w:val="none" w:sz="0" w:space="0" w:color="auto"/>
                  </w:divBdr>
                  <w:divsChild>
                    <w:div w:id="189950432">
                      <w:marLeft w:val="-225"/>
                      <w:marRight w:val="-225"/>
                      <w:marTop w:val="0"/>
                      <w:marBottom w:val="0"/>
                      <w:divBdr>
                        <w:top w:val="none" w:sz="0" w:space="0" w:color="auto"/>
                        <w:left w:val="none" w:sz="0" w:space="0" w:color="auto"/>
                        <w:bottom w:val="none" w:sz="0" w:space="0" w:color="auto"/>
                        <w:right w:val="none" w:sz="0" w:space="0" w:color="auto"/>
                      </w:divBdr>
                      <w:divsChild>
                        <w:div w:id="1083406014">
                          <w:marLeft w:val="0"/>
                          <w:marRight w:val="0"/>
                          <w:marTop w:val="0"/>
                          <w:marBottom w:val="0"/>
                          <w:divBdr>
                            <w:top w:val="none" w:sz="0" w:space="0" w:color="auto"/>
                            <w:left w:val="none" w:sz="0" w:space="0" w:color="auto"/>
                            <w:bottom w:val="none" w:sz="0" w:space="0" w:color="auto"/>
                            <w:right w:val="none" w:sz="0" w:space="0" w:color="auto"/>
                          </w:divBdr>
                          <w:divsChild>
                            <w:div w:id="1062094411">
                              <w:marLeft w:val="0"/>
                              <w:marRight w:val="0"/>
                              <w:marTop w:val="0"/>
                              <w:marBottom w:val="0"/>
                              <w:divBdr>
                                <w:top w:val="none" w:sz="0" w:space="0" w:color="auto"/>
                                <w:left w:val="none" w:sz="0" w:space="0" w:color="auto"/>
                                <w:bottom w:val="none" w:sz="0" w:space="0" w:color="auto"/>
                                <w:right w:val="none" w:sz="0" w:space="0" w:color="auto"/>
                              </w:divBdr>
                              <w:divsChild>
                                <w:div w:id="14804145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6447318">
      <w:bodyDiv w:val="1"/>
      <w:marLeft w:val="0"/>
      <w:marRight w:val="0"/>
      <w:marTop w:val="0"/>
      <w:marBottom w:val="0"/>
      <w:divBdr>
        <w:top w:val="none" w:sz="0" w:space="0" w:color="auto"/>
        <w:left w:val="none" w:sz="0" w:space="0" w:color="auto"/>
        <w:bottom w:val="none" w:sz="0" w:space="0" w:color="auto"/>
        <w:right w:val="none" w:sz="0" w:space="0" w:color="auto"/>
      </w:divBdr>
      <w:divsChild>
        <w:div w:id="460804600">
          <w:marLeft w:val="0"/>
          <w:marRight w:val="0"/>
          <w:marTop w:val="0"/>
          <w:marBottom w:val="0"/>
          <w:divBdr>
            <w:top w:val="none" w:sz="0" w:space="0" w:color="auto"/>
            <w:left w:val="none" w:sz="0" w:space="0" w:color="auto"/>
            <w:bottom w:val="none" w:sz="0" w:space="0" w:color="auto"/>
            <w:right w:val="none" w:sz="0" w:space="0" w:color="auto"/>
          </w:divBdr>
          <w:divsChild>
            <w:div w:id="8253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199542">
      <w:bodyDiv w:val="1"/>
      <w:marLeft w:val="0"/>
      <w:marRight w:val="0"/>
      <w:marTop w:val="0"/>
      <w:marBottom w:val="0"/>
      <w:divBdr>
        <w:top w:val="none" w:sz="0" w:space="0" w:color="auto"/>
        <w:left w:val="none" w:sz="0" w:space="0" w:color="auto"/>
        <w:bottom w:val="none" w:sz="0" w:space="0" w:color="auto"/>
        <w:right w:val="none" w:sz="0" w:space="0" w:color="auto"/>
      </w:divBdr>
      <w:divsChild>
        <w:div w:id="2004045660">
          <w:marLeft w:val="0"/>
          <w:marRight w:val="0"/>
          <w:marTop w:val="0"/>
          <w:marBottom w:val="0"/>
          <w:divBdr>
            <w:top w:val="none" w:sz="0" w:space="0" w:color="auto"/>
            <w:left w:val="none" w:sz="0" w:space="0" w:color="auto"/>
            <w:bottom w:val="none" w:sz="0" w:space="0" w:color="auto"/>
            <w:right w:val="none" w:sz="0" w:space="0" w:color="auto"/>
          </w:divBdr>
          <w:divsChild>
            <w:div w:id="83056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248114">
      <w:bodyDiv w:val="1"/>
      <w:marLeft w:val="0"/>
      <w:marRight w:val="0"/>
      <w:marTop w:val="0"/>
      <w:marBottom w:val="0"/>
      <w:divBdr>
        <w:top w:val="none" w:sz="0" w:space="0" w:color="auto"/>
        <w:left w:val="none" w:sz="0" w:space="0" w:color="auto"/>
        <w:bottom w:val="none" w:sz="0" w:space="0" w:color="auto"/>
        <w:right w:val="none" w:sz="0" w:space="0" w:color="auto"/>
      </w:divBdr>
      <w:divsChild>
        <w:div w:id="1103964078">
          <w:marLeft w:val="0"/>
          <w:marRight w:val="0"/>
          <w:marTop w:val="0"/>
          <w:marBottom w:val="0"/>
          <w:divBdr>
            <w:top w:val="none" w:sz="0" w:space="0" w:color="auto"/>
            <w:left w:val="none" w:sz="0" w:space="0" w:color="auto"/>
            <w:bottom w:val="none" w:sz="0" w:space="0" w:color="auto"/>
            <w:right w:val="none" w:sz="0" w:space="0" w:color="auto"/>
          </w:divBdr>
          <w:divsChild>
            <w:div w:id="579291520">
              <w:marLeft w:val="0"/>
              <w:marRight w:val="0"/>
              <w:marTop w:val="100"/>
              <w:marBottom w:val="100"/>
              <w:divBdr>
                <w:top w:val="none" w:sz="0" w:space="0" w:color="auto"/>
                <w:left w:val="none" w:sz="0" w:space="0" w:color="auto"/>
                <w:bottom w:val="none" w:sz="0" w:space="0" w:color="auto"/>
                <w:right w:val="none" w:sz="0" w:space="0" w:color="auto"/>
              </w:divBdr>
            </w:div>
          </w:divsChild>
        </w:div>
        <w:div w:id="2121101888">
          <w:marLeft w:val="0"/>
          <w:marRight w:val="0"/>
          <w:marTop w:val="100"/>
          <w:marBottom w:val="100"/>
          <w:divBdr>
            <w:top w:val="none" w:sz="0" w:space="0" w:color="auto"/>
            <w:left w:val="none" w:sz="0" w:space="0" w:color="auto"/>
            <w:bottom w:val="none" w:sz="0" w:space="0" w:color="auto"/>
            <w:right w:val="none" w:sz="0" w:space="0" w:color="auto"/>
          </w:divBdr>
          <w:divsChild>
            <w:div w:id="1667055750">
              <w:marLeft w:val="0"/>
              <w:marRight w:val="0"/>
              <w:marTop w:val="0"/>
              <w:marBottom w:val="0"/>
              <w:divBdr>
                <w:top w:val="none" w:sz="0" w:space="0" w:color="auto"/>
                <w:left w:val="none" w:sz="0" w:space="0" w:color="auto"/>
                <w:bottom w:val="none" w:sz="0" w:space="0" w:color="auto"/>
                <w:right w:val="none" w:sz="0" w:space="0" w:color="auto"/>
              </w:divBdr>
              <w:divsChild>
                <w:div w:id="56561921">
                  <w:marLeft w:val="0"/>
                  <w:marRight w:val="0"/>
                  <w:marTop w:val="0"/>
                  <w:marBottom w:val="0"/>
                  <w:divBdr>
                    <w:top w:val="none" w:sz="0" w:space="0" w:color="auto"/>
                    <w:left w:val="none" w:sz="0" w:space="0" w:color="auto"/>
                    <w:bottom w:val="none" w:sz="0" w:space="0" w:color="auto"/>
                    <w:right w:val="none" w:sz="0" w:space="0" w:color="auto"/>
                  </w:divBdr>
                  <w:divsChild>
                    <w:div w:id="2035301167">
                      <w:marLeft w:val="-225"/>
                      <w:marRight w:val="-225"/>
                      <w:marTop w:val="0"/>
                      <w:marBottom w:val="0"/>
                      <w:divBdr>
                        <w:top w:val="none" w:sz="0" w:space="0" w:color="auto"/>
                        <w:left w:val="none" w:sz="0" w:space="0" w:color="auto"/>
                        <w:bottom w:val="none" w:sz="0" w:space="0" w:color="auto"/>
                        <w:right w:val="none" w:sz="0" w:space="0" w:color="auto"/>
                      </w:divBdr>
                      <w:divsChild>
                        <w:div w:id="1746684239">
                          <w:marLeft w:val="0"/>
                          <w:marRight w:val="0"/>
                          <w:marTop w:val="0"/>
                          <w:marBottom w:val="0"/>
                          <w:divBdr>
                            <w:top w:val="none" w:sz="0" w:space="0" w:color="auto"/>
                            <w:left w:val="none" w:sz="0" w:space="0" w:color="auto"/>
                            <w:bottom w:val="none" w:sz="0" w:space="0" w:color="auto"/>
                            <w:right w:val="none" w:sz="0" w:space="0" w:color="auto"/>
                          </w:divBdr>
                          <w:divsChild>
                            <w:div w:id="2099331279">
                              <w:marLeft w:val="0"/>
                              <w:marRight w:val="0"/>
                              <w:marTop w:val="0"/>
                              <w:marBottom w:val="0"/>
                              <w:divBdr>
                                <w:top w:val="none" w:sz="0" w:space="0" w:color="auto"/>
                                <w:left w:val="none" w:sz="0" w:space="0" w:color="auto"/>
                                <w:bottom w:val="none" w:sz="0" w:space="0" w:color="auto"/>
                                <w:right w:val="none" w:sz="0" w:space="0" w:color="auto"/>
                              </w:divBdr>
                              <w:divsChild>
                                <w:div w:id="151684664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8771416">
      <w:bodyDiv w:val="1"/>
      <w:marLeft w:val="0"/>
      <w:marRight w:val="0"/>
      <w:marTop w:val="0"/>
      <w:marBottom w:val="0"/>
      <w:divBdr>
        <w:top w:val="none" w:sz="0" w:space="0" w:color="auto"/>
        <w:left w:val="none" w:sz="0" w:space="0" w:color="auto"/>
        <w:bottom w:val="none" w:sz="0" w:space="0" w:color="auto"/>
        <w:right w:val="none" w:sz="0" w:space="0" w:color="auto"/>
      </w:divBdr>
      <w:divsChild>
        <w:div w:id="894320297">
          <w:marLeft w:val="0"/>
          <w:marRight w:val="0"/>
          <w:marTop w:val="0"/>
          <w:marBottom w:val="0"/>
          <w:divBdr>
            <w:top w:val="none" w:sz="0" w:space="0" w:color="auto"/>
            <w:left w:val="none" w:sz="0" w:space="0" w:color="auto"/>
            <w:bottom w:val="none" w:sz="0" w:space="0" w:color="auto"/>
            <w:right w:val="none" w:sz="0" w:space="0" w:color="auto"/>
          </w:divBdr>
          <w:divsChild>
            <w:div w:id="1657147264">
              <w:marLeft w:val="0"/>
              <w:marRight w:val="0"/>
              <w:marTop w:val="100"/>
              <w:marBottom w:val="100"/>
              <w:divBdr>
                <w:top w:val="none" w:sz="0" w:space="0" w:color="auto"/>
                <w:left w:val="none" w:sz="0" w:space="0" w:color="auto"/>
                <w:bottom w:val="none" w:sz="0" w:space="0" w:color="auto"/>
                <w:right w:val="none" w:sz="0" w:space="0" w:color="auto"/>
              </w:divBdr>
            </w:div>
          </w:divsChild>
        </w:div>
        <w:div w:id="27419112">
          <w:marLeft w:val="0"/>
          <w:marRight w:val="0"/>
          <w:marTop w:val="100"/>
          <w:marBottom w:val="100"/>
          <w:divBdr>
            <w:top w:val="none" w:sz="0" w:space="0" w:color="auto"/>
            <w:left w:val="none" w:sz="0" w:space="0" w:color="auto"/>
            <w:bottom w:val="none" w:sz="0" w:space="0" w:color="auto"/>
            <w:right w:val="none" w:sz="0" w:space="0" w:color="auto"/>
          </w:divBdr>
          <w:divsChild>
            <w:div w:id="797796226">
              <w:marLeft w:val="0"/>
              <w:marRight w:val="0"/>
              <w:marTop w:val="0"/>
              <w:marBottom w:val="0"/>
              <w:divBdr>
                <w:top w:val="none" w:sz="0" w:space="0" w:color="auto"/>
                <w:left w:val="none" w:sz="0" w:space="0" w:color="auto"/>
                <w:bottom w:val="none" w:sz="0" w:space="0" w:color="auto"/>
                <w:right w:val="none" w:sz="0" w:space="0" w:color="auto"/>
              </w:divBdr>
              <w:divsChild>
                <w:div w:id="47844654">
                  <w:marLeft w:val="0"/>
                  <w:marRight w:val="0"/>
                  <w:marTop w:val="0"/>
                  <w:marBottom w:val="0"/>
                  <w:divBdr>
                    <w:top w:val="none" w:sz="0" w:space="0" w:color="auto"/>
                    <w:left w:val="none" w:sz="0" w:space="0" w:color="auto"/>
                    <w:bottom w:val="none" w:sz="0" w:space="0" w:color="auto"/>
                    <w:right w:val="none" w:sz="0" w:space="0" w:color="auto"/>
                  </w:divBdr>
                  <w:divsChild>
                    <w:div w:id="867524932">
                      <w:marLeft w:val="-225"/>
                      <w:marRight w:val="-225"/>
                      <w:marTop w:val="0"/>
                      <w:marBottom w:val="0"/>
                      <w:divBdr>
                        <w:top w:val="none" w:sz="0" w:space="0" w:color="auto"/>
                        <w:left w:val="none" w:sz="0" w:space="0" w:color="auto"/>
                        <w:bottom w:val="none" w:sz="0" w:space="0" w:color="auto"/>
                        <w:right w:val="none" w:sz="0" w:space="0" w:color="auto"/>
                      </w:divBdr>
                      <w:divsChild>
                        <w:div w:id="1911381216">
                          <w:marLeft w:val="0"/>
                          <w:marRight w:val="0"/>
                          <w:marTop w:val="0"/>
                          <w:marBottom w:val="0"/>
                          <w:divBdr>
                            <w:top w:val="none" w:sz="0" w:space="0" w:color="auto"/>
                            <w:left w:val="none" w:sz="0" w:space="0" w:color="auto"/>
                            <w:bottom w:val="none" w:sz="0" w:space="0" w:color="auto"/>
                            <w:right w:val="none" w:sz="0" w:space="0" w:color="auto"/>
                          </w:divBdr>
                          <w:divsChild>
                            <w:div w:id="531000794">
                              <w:marLeft w:val="0"/>
                              <w:marRight w:val="0"/>
                              <w:marTop w:val="0"/>
                              <w:marBottom w:val="0"/>
                              <w:divBdr>
                                <w:top w:val="none" w:sz="0" w:space="0" w:color="auto"/>
                                <w:left w:val="none" w:sz="0" w:space="0" w:color="auto"/>
                                <w:bottom w:val="none" w:sz="0" w:space="0" w:color="auto"/>
                                <w:right w:val="none" w:sz="0" w:space="0" w:color="auto"/>
                              </w:divBdr>
                              <w:divsChild>
                                <w:div w:id="191970513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7079837">
      <w:bodyDiv w:val="1"/>
      <w:marLeft w:val="0"/>
      <w:marRight w:val="0"/>
      <w:marTop w:val="0"/>
      <w:marBottom w:val="0"/>
      <w:divBdr>
        <w:top w:val="none" w:sz="0" w:space="0" w:color="auto"/>
        <w:left w:val="none" w:sz="0" w:space="0" w:color="auto"/>
        <w:bottom w:val="none" w:sz="0" w:space="0" w:color="auto"/>
        <w:right w:val="none" w:sz="0" w:space="0" w:color="auto"/>
      </w:divBdr>
      <w:divsChild>
        <w:div w:id="360010428">
          <w:marLeft w:val="0"/>
          <w:marRight w:val="0"/>
          <w:marTop w:val="0"/>
          <w:marBottom w:val="0"/>
          <w:divBdr>
            <w:top w:val="none" w:sz="0" w:space="0" w:color="auto"/>
            <w:left w:val="none" w:sz="0" w:space="0" w:color="auto"/>
            <w:bottom w:val="none" w:sz="0" w:space="0" w:color="auto"/>
            <w:right w:val="none" w:sz="0" w:space="0" w:color="auto"/>
          </w:divBdr>
          <w:divsChild>
            <w:div w:id="3096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101854">
      <w:bodyDiv w:val="1"/>
      <w:marLeft w:val="0"/>
      <w:marRight w:val="0"/>
      <w:marTop w:val="0"/>
      <w:marBottom w:val="0"/>
      <w:divBdr>
        <w:top w:val="none" w:sz="0" w:space="0" w:color="auto"/>
        <w:left w:val="none" w:sz="0" w:space="0" w:color="auto"/>
        <w:bottom w:val="none" w:sz="0" w:space="0" w:color="auto"/>
        <w:right w:val="none" w:sz="0" w:space="0" w:color="auto"/>
      </w:divBdr>
      <w:divsChild>
        <w:div w:id="2142267384">
          <w:marLeft w:val="0"/>
          <w:marRight w:val="0"/>
          <w:marTop w:val="0"/>
          <w:marBottom w:val="0"/>
          <w:divBdr>
            <w:top w:val="none" w:sz="0" w:space="0" w:color="auto"/>
            <w:left w:val="none" w:sz="0" w:space="0" w:color="auto"/>
            <w:bottom w:val="none" w:sz="0" w:space="0" w:color="auto"/>
            <w:right w:val="none" w:sz="0" w:space="0" w:color="auto"/>
          </w:divBdr>
          <w:divsChild>
            <w:div w:id="57365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553126">
      <w:bodyDiv w:val="1"/>
      <w:marLeft w:val="0"/>
      <w:marRight w:val="0"/>
      <w:marTop w:val="0"/>
      <w:marBottom w:val="0"/>
      <w:divBdr>
        <w:top w:val="none" w:sz="0" w:space="0" w:color="auto"/>
        <w:left w:val="none" w:sz="0" w:space="0" w:color="auto"/>
        <w:bottom w:val="none" w:sz="0" w:space="0" w:color="auto"/>
        <w:right w:val="none" w:sz="0" w:space="0" w:color="auto"/>
      </w:divBdr>
      <w:divsChild>
        <w:div w:id="1386180510">
          <w:marLeft w:val="0"/>
          <w:marRight w:val="0"/>
          <w:marTop w:val="0"/>
          <w:marBottom w:val="0"/>
          <w:divBdr>
            <w:top w:val="none" w:sz="0" w:space="0" w:color="auto"/>
            <w:left w:val="none" w:sz="0" w:space="0" w:color="auto"/>
            <w:bottom w:val="none" w:sz="0" w:space="0" w:color="auto"/>
            <w:right w:val="none" w:sz="0" w:space="0" w:color="auto"/>
          </w:divBdr>
          <w:divsChild>
            <w:div w:id="17808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590105">
      <w:bodyDiv w:val="1"/>
      <w:marLeft w:val="0"/>
      <w:marRight w:val="0"/>
      <w:marTop w:val="0"/>
      <w:marBottom w:val="0"/>
      <w:divBdr>
        <w:top w:val="none" w:sz="0" w:space="0" w:color="auto"/>
        <w:left w:val="none" w:sz="0" w:space="0" w:color="auto"/>
        <w:bottom w:val="none" w:sz="0" w:space="0" w:color="auto"/>
        <w:right w:val="none" w:sz="0" w:space="0" w:color="auto"/>
      </w:divBdr>
      <w:divsChild>
        <w:div w:id="113058033">
          <w:marLeft w:val="0"/>
          <w:marRight w:val="0"/>
          <w:marTop w:val="0"/>
          <w:marBottom w:val="0"/>
          <w:divBdr>
            <w:top w:val="none" w:sz="0" w:space="0" w:color="auto"/>
            <w:left w:val="none" w:sz="0" w:space="0" w:color="auto"/>
            <w:bottom w:val="none" w:sz="0" w:space="0" w:color="auto"/>
            <w:right w:val="none" w:sz="0" w:space="0" w:color="auto"/>
          </w:divBdr>
          <w:divsChild>
            <w:div w:id="349649387">
              <w:marLeft w:val="0"/>
              <w:marRight w:val="0"/>
              <w:marTop w:val="100"/>
              <w:marBottom w:val="100"/>
              <w:divBdr>
                <w:top w:val="none" w:sz="0" w:space="0" w:color="auto"/>
                <w:left w:val="none" w:sz="0" w:space="0" w:color="auto"/>
                <w:bottom w:val="none" w:sz="0" w:space="0" w:color="auto"/>
                <w:right w:val="none" w:sz="0" w:space="0" w:color="auto"/>
              </w:divBdr>
            </w:div>
          </w:divsChild>
        </w:div>
        <w:div w:id="245919977">
          <w:marLeft w:val="0"/>
          <w:marRight w:val="0"/>
          <w:marTop w:val="100"/>
          <w:marBottom w:val="100"/>
          <w:divBdr>
            <w:top w:val="none" w:sz="0" w:space="0" w:color="auto"/>
            <w:left w:val="none" w:sz="0" w:space="0" w:color="auto"/>
            <w:bottom w:val="none" w:sz="0" w:space="0" w:color="auto"/>
            <w:right w:val="none" w:sz="0" w:space="0" w:color="auto"/>
          </w:divBdr>
          <w:divsChild>
            <w:div w:id="1529954576">
              <w:marLeft w:val="0"/>
              <w:marRight w:val="0"/>
              <w:marTop w:val="0"/>
              <w:marBottom w:val="0"/>
              <w:divBdr>
                <w:top w:val="none" w:sz="0" w:space="0" w:color="auto"/>
                <w:left w:val="none" w:sz="0" w:space="0" w:color="auto"/>
                <w:bottom w:val="none" w:sz="0" w:space="0" w:color="auto"/>
                <w:right w:val="none" w:sz="0" w:space="0" w:color="auto"/>
              </w:divBdr>
              <w:divsChild>
                <w:div w:id="1482233883">
                  <w:marLeft w:val="0"/>
                  <w:marRight w:val="0"/>
                  <w:marTop w:val="0"/>
                  <w:marBottom w:val="0"/>
                  <w:divBdr>
                    <w:top w:val="none" w:sz="0" w:space="0" w:color="auto"/>
                    <w:left w:val="none" w:sz="0" w:space="0" w:color="auto"/>
                    <w:bottom w:val="none" w:sz="0" w:space="0" w:color="auto"/>
                    <w:right w:val="none" w:sz="0" w:space="0" w:color="auto"/>
                  </w:divBdr>
                  <w:divsChild>
                    <w:div w:id="166096596">
                      <w:marLeft w:val="-225"/>
                      <w:marRight w:val="-225"/>
                      <w:marTop w:val="0"/>
                      <w:marBottom w:val="0"/>
                      <w:divBdr>
                        <w:top w:val="none" w:sz="0" w:space="0" w:color="auto"/>
                        <w:left w:val="none" w:sz="0" w:space="0" w:color="auto"/>
                        <w:bottom w:val="none" w:sz="0" w:space="0" w:color="auto"/>
                        <w:right w:val="none" w:sz="0" w:space="0" w:color="auto"/>
                      </w:divBdr>
                      <w:divsChild>
                        <w:div w:id="1336764764">
                          <w:marLeft w:val="0"/>
                          <w:marRight w:val="0"/>
                          <w:marTop w:val="0"/>
                          <w:marBottom w:val="0"/>
                          <w:divBdr>
                            <w:top w:val="none" w:sz="0" w:space="0" w:color="auto"/>
                            <w:left w:val="none" w:sz="0" w:space="0" w:color="auto"/>
                            <w:bottom w:val="none" w:sz="0" w:space="0" w:color="auto"/>
                            <w:right w:val="none" w:sz="0" w:space="0" w:color="auto"/>
                          </w:divBdr>
                          <w:divsChild>
                            <w:div w:id="1400444571">
                              <w:marLeft w:val="0"/>
                              <w:marRight w:val="0"/>
                              <w:marTop w:val="0"/>
                              <w:marBottom w:val="0"/>
                              <w:divBdr>
                                <w:top w:val="none" w:sz="0" w:space="0" w:color="auto"/>
                                <w:left w:val="none" w:sz="0" w:space="0" w:color="auto"/>
                                <w:bottom w:val="none" w:sz="0" w:space="0" w:color="auto"/>
                                <w:right w:val="none" w:sz="0" w:space="0" w:color="auto"/>
                              </w:divBdr>
                              <w:divsChild>
                                <w:div w:id="127844340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6575805">
      <w:bodyDiv w:val="1"/>
      <w:marLeft w:val="0"/>
      <w:marRight w:val="0"/>
      <w:marTop w:val="0"/>
      <w:marBottom w:val="0"/>
      <w:divBdr>
        <w:top w:val="none" w:sz="0" w:space="0" w:color="auto"/>
        <w:left w:val="none" w:sz="0" w:space="0" w:color="auto"/>
        <w:bottom w:val="none" w:sz="0" w:space="0" w:color="auto"/>
        <w:right w:val="none" w:sz="0" w:space="0" w:color="auto"/>
      </w:divBdr>
      <w:divsChild>
        <w:div w:id="538393770">
          <w:marLeft w:val="0"/>
          <w:marRight w:val="0"/>
          <w:marTop w:val="0"/>
          <w:marBottom w:val="0"/>
          <w:divBdr>
            <w:top w:val="none" w:sz="0" w:space="0" w:color="auto"/>
            <w:left w:val="none" w:sz="0" w:space="0" w:color="auto"/>
            <w:bottom w:val="none" w:sz="0" w:space="0" w:color="auto"/>
            <w:right w:val="none" w:sz="0" w:space="0" w:color="auto"/>
          </w:divBdr>
          <w:divsChild>
            <w:div w:id="869345344">
              <w:marLeft w:val="0"/>
              <w:marRight w:val="0"/>
              <w:marTop w:val="100"/>
              <w:marBottom w:val="100"/>
              <w:divBdr>
                <w:top w:val="none" w:sz="0" w:space="0" w:color="auto"/>
                <w:left w:val="none" w:sz="0" w:space="0" w:color="auto"/>
                <w:bottom w:val="none" w:sz="0" w:space="0" w:color="auto"/>
                <w:right w:val="none" w:sz="0" w:space="0" w:color="auto"/>
              </w:divBdr>
            </w:div>
          </w:divsChild>
        </w:div>
        <w:div w:id="319383824">
          <w:marLeft w:val="0"/>
          <w:marRight w:val="0"/>
          <w:marTop w:val="100"/>
          <w:marBottom w:val="100"/>
          <w:divBdr>
            <w:top w:val="none" w:sz="0" w:space="0" w:color="auto"/>
            <w:left w:val="none" w:sz="0" w:space="0" w:color="auto"/>
            <w:bottom w:val="none" w:sz="0" w:space="0" w:color="auto"/>
            <w:right w:val="none" w:sz="0" w:space="0" w:color="auto"/>
          </w:divBdr>
          <w:divsChild>
            <w:div w:id="804813726">
              <w:marLeft w:val="0"/>
              <w:marRight w:val="0"/>
              <w:marTop w:val="0"/>
              <w:marBottom w:val="0"/>
              <w:divBdr>
                <w:top w:val="none" w:sz="0" w:space="0" w:color="auto"/>
                <w:left w:val="none" w:sz="0" w:space="0" w:color="auto"/>
                <w:bottom w:val="none" w:sz="0" w:space="0" w:color="auto"/>
                <w:right w:val="none" w:sz="0" w:space="0" w:color="auto"/>
              </w:divBdr>
              <w:divsChild>
                <w:div w:id="1678851434">
                  <w:marLeft w:val="0"/>
                  <w:marRight w:val="0"/>
                  <w:marTop w:val="0"/>
                  <w:marBottom w:val="0"/>
                  <w:divBdr>
                    <w:top w:val="none" w:sz="0" w:space="0" w:color="auto"/>
                    <w:left w:val="none" w:sz="0" w:space="0" w:color="auto"/>
                    <w:bottom w:val="none" w:sz="0" w:space="0" w:color="auto"/>
                    <w:right w:val="none" w:sz="0" w:space="0" w:color="auto"/>
                  </w:divBdr>
                  <w:divsChild>
                    <w:div w:id="355933592">
                      <w:marLeft w:val="-225"/>
                      <w:marRight w:val="-225"/>
                      <w:marTop w:val="0"/>
                      <w:marBottom w:val="0"/>
                      <w:divBdr>
                        <w:top w:val="none" w:sz="0" w:space="0" w:color="auto"/>
                        <w:left w:val="none" w:sz="0" w:space="0" w:color="auto"/>
                        <w:bottom w:val="none" w:sz="0" w:space="0" w:color="auto"/>
                        <w:right w:val="none" w:sz="0" w:space="0" w:color="auto"/>
                      </w:divBdr>
                      <w:divsChild>
                        <w:div w:id="484206706">
                          <w:marLeft w:val="0"/>
                          <w:marRight w:val="0"/>
                          <w:marTop w:val="0"/>
                          <w:marBottom w:val="0"/>
                          <w:divBdr>
                            <w:top w:val="none" w:sz="0" w:space="0" w:color="auto"/>
                            <w:left w:val="none" w:sz="0" w:space="0" w:color="auto"/>
                            <w:bottom w:val="none" w:sz="0" w:space="0" w:color="auto"/>
                            <w:right w:val="none" w:sz="0" w:space="0" w:color="auto"/>
                          </w:divBdr>
                          <w:divsChild>
                            <w:div w:id="2098166857">
                              <w:marLeft w:val="0"/>
                              <w:marRight w:val="0"/>
                              <w:marTop w:val="0"/>
                              <w:marBottom w:val="0"/>
                              <w:divBdr>
                                <w:top w:val="none" w:sz="0" w:space="0" w:color="auto"/>
                                <w:left w:val="none" w:sz="0" w:space="0" w:color="auto"/>
                                <w:bottom w:val="none" w:sz="0" w:space="0" w:color="auto"/>
                                <w:right w:val="none" w:sz="0" w:space="0" w:color="auto"/>
                              </w:divBdr>
                              <w:divsChild>
                                <w:div w:id="185259682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5915913">
      <w:bodyDiv w:val="1"/>
      <w:marLeft w:val="0"/>
      <w:marRight w:val="0"/>
      <w:marTop w:val="0"/>
      <w:marBottom w:val="0"/>
      <w:divBdr>
        <w:top w:val="none" w:sz="0" w:space="0" w:color="auto"/>
        <w:left w:val="none" w:sz="0" w:space="0" w:color="auto"/>
        <w:bottom w:val="none" w:sz="0" w:space="0" w:color="auto"/>
        <w:right w:val="none" w:sz="0" w:space="0" w:color="auto"/>
      </w:divBdr>
      <w:divsChild>
        <w:div w:id="1438721135">
          <w:marLeft w:val="0"/>
          <w:marRight w:val="0"/>
          <w:marTop w:val="0"/>
          <w:marBottom w:val="0"/>
          <w:divBdr>
            <w:top w:val="none" w:sz="0" w:space="0" w:color="auto"/>
            <w:left w:val="none" w:sz="0" w:space="0" w:color="auto"/>
            <w:bottom w:val="none" w:sz="0" w:space="0" w:color="auto"/>
            <w:right w:val="none" w:sz="0" w:space="0" w:color="auto"/>
          </w:divBdr>
          <w:divsChild>
            <w:div w:id="27302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838524">
      <w:bodyDiv w:val="1"/>
      <w:marLeft w:val="0"/>
      <w:marRight w:val="0"/>
      <w:marTop w:val="0"/>
      <w:marBottom w:val="0"/>
      <w:divBdr>
        <w:top w:val="none" w:sz="0" w:space="0" w:color="auto"/>
        <w:left w:val="none" w:sz="0" w:space="0" w:color="auto"/>
        <w:bottom w:val="none" w:sz="0" w:space="0" w:color="auto"/>
        <w:right w:val="none" w:sz="0" w:space="0" w:color="auto"/>
      </w:divBdr>
      <w:divsChild>
        <w:div w:id="1197040255">
          <w:marLeft w:val="0"/>
          <w:marRight w:val="0"/>
          <w:marTop w:val="0"/>
          <w:marBottom w:val="0"/>
          <w:divBdr>
            <w:top w:val="none" w:sz="0" w:space="0" w:color="auto"/>
            <w:left w:val="none" w:sz="0" w:space="0" w:color="auto"/>
            <w:bottom w:val="none" w:sz="0" w:space="0" w:color="auto"/>
            <w:right w:val="none" w:sz="0" w:space="0" w:color="auto"/>
          </w:divBdr>
          <w:divsChild>
            <w:div w:id="2682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219213">
      <w:bodyDiv w:val="1"/>
      <w:marLeft w:val="0"/>
      <w:marRight w:val="0"/>
      <w:marTop w:val="0"/>
      <w:marBottom w:val="0"/>
      <w:divBdr>
        <w:top w:val="none" w:sz="0" w:space="0" w:color="auto"/>
        <w:left w:val="none" w:sz="0" w:space="0" w:color="auto"/>
        <w:bottom w:val="none" w:sz="0" w:space="0" w:color="auto"/>
        <w:right w:val="none" w:sz="0" w:space="0" w:color="auto"/>
      </w:divBdr>
      <w:divsChild>
        <w:div w:id="804784315">
          <w:marLeft w:val="0"/>
          <w:marRight w:val="0"/>
          <w:marTop w:val="0"/>
          <w:marBottom w:val="0"/>
          <w:divBdr>
            <w:top w:val="none" w:sz="0" w:space="0" w:color="auto"/>
            <w:left w:val="none" w:sz="0" w:space="0" w:color="auto"/>
            <w:bottom w:val="none" w:sz="0" w:space="0" w:color="auto"/>
            <w:right w:val="none" w:sz="0" w:space="0" w:color="auto"/>
          </w:divBdr>
          <w:divsChild>
            <w:div w:id="167912098">
              <w:marLeft w:val="0"/>
              <w:marRight w:val="0"/>
              <w:marTop w:val="100"/>
              <w:marBottom w:val="100"/>
              <w:divBdr>
                <w:top w:val="none" w:sz="0" w:space="0" w:color="auto"/>
                <w:left w:val="none" w:sz="0" w:space="0" w:color="auto"/>
                <w:bottom w:val="none" w:sz="0" w:space="0" w:color="auto"/>
                <w:right w:val="none" w:sz="0" w:space="0" w:color="auto"/>
              </w:divBdr>
            </w:div>
          </w:divsChild>
        </w:div>
        <w:div w:id="1986619231">
          <w:marLeft w:val="0"/>
          <w:marRight w:val="0"/>
          <w:marTop w:val="100"/>
          <w:marBottom w:val="100"/>
          <w:divBdr>
            <w:top w:val="none" w:sz="0" w:space="0" w:color="auto"/>
            <w:left w:val="none" w:sz="0" w:space="0" w:color="auto"/>
            <w:bottom w:val="none" w:sz="0" w:space="0" w:color="auto"/>
            <w:right w:val="none" w:sz="0" w:space="0" w:color="auto"/>
          </w:divBdr>
          <w:divsChild>
            <w:div w:id="588658845">
              <w:marLeft w:val="0"/>
              <w:marRight w:val="0"/>
              <w:marTop w:val="0"/>
              <w:marBottom w:val="0"/>
              <w:divBdr>
                <w:top w:val="none" w:sz="0" w:space="0" w:color="auto"/>
                <w:left w:val="none" w:sz="0" w:space="0" w:color="auto"/>
                <w:bottom w:val="none" w:sz="0" w:space="0" w:color="auto"/>
                <w:right w:val="none" w:sz="0" w:space="0" w:color="auto"/>
              </w:divBdr>
              <w:divsChild>
                <w:div w:id="598568044">
                  <w:marLeft w:val="0"/>
                  <w:marRight w:val="0"/>
                  <w:marTop w:val="0"/>
                  <w:marBottom w:val="0"/>
                  <w:divBdr>
                    <w:top w:val="none" w:sz="0" w:space="0" w:color="auto"/>
                    <w:left w:val="none" w:sz="0" w:space="0" w:color="auto"/>
                    <w:bottom w:val="none" w:sz="0" w:space="0" w:color="auto"/>
                    <w:right w:val="none" w:sz="0" w:space="0" w:color="auto"/>
                  </w:divBdr>
                  <w:divsChild>
                    <w:div w:id="755245439">
                      <w:marLeft w:val="-225"/>
                      <w:marRight w:val="-225"/>
                      <w:marTop w:val="0"/>
                      <w:marBottom w:val="0"/>
                      <w:divBdr>
                        <w:top w:val="none" w:sz="0" w:space="0" w:color="auto"/>
                        <w:left w:val="none" w:sz="0" w:space="0" w:color="auto"/>
                        <w:bottom w:val="none" w:sz="0" w:space="0" w:color="auto"/>
                        <w:right w:val="none" w:sz="0" w:space="0" w:color="auto"/>
                      </w:divBdr>
                      <w:divsChild>
                        <w:div w:id="1657680894">
                          <w:marLeft w:val="0"/>
                          <w:marRight w:val="0"/>
                          <w:marTop w:val="0"/>
                          <w:marBottom w:val="0"/>
                          <w:divBdr>
                            <w:top w:val="none" w:sz="0" w:space="0" w:color="auto"/>
                            <w:left w:val="none" w:sz="0" w:space="0" w:color="auto"/>
                            <w:bottom w:val="none" w:sz="0" w:space="0" w:color="auto"/>
                            <w:right w:val="none" w:sz="0" w:space="0" w:color="auto"/>
                          </w:divBdr>
                          <w:divsChild>
                            <w:div w:id="1372537937">
                              <w:marLeft w:val="0"/>
                              <w:marRight w:val="0"/>
                              <w:marTop w:val="0"/>
                              <w:marBottom w:val="0"/>
                              <w:divBdr>
                                <w:top w:val="none" w:sz="0" w:space="0" w:color="auto"/>
                                <w:left w:val="none" w:sz="0" w:space="0" w:color="auto"/>
                                <w:bottom w:val="none" w:sz="0" w:space="0" w:color="auto"/>
                                <w:right w:val="none" w:sz="0" w:space="0" w:color="auto"/>
                              </w:divBdr>
                              <w:divsChild>
                                <w:div w:id="171423480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8183632">
      <w:bodyDiv w:val="1"/>
      <w:marLeft w:val="0"/>
      <w:marRight w:val="0"/>
      <w:marTop w:val="0"/>
      <w:marBottom w:val="0"/>
      <w:divBdr>
        <w:top w:val="none" w:sz="0" w:space="0" w:color="auto"/>
        <w:left w:val="none" w:sz="0" w:space="0" w:color="auto"/>
        <w:bottom w:val="none" w:sz="0" w:space="0" w:color="auto"/>
        <w:right w:val="none" w:sz="0" w:space="0" w:color="auto"/>
      </w:divBdr>
      <w:divsChild>
        <w:div w:id="1848400947">
          <w:marLeft w:val="0"/>
          <w:marRight w:val="0"/>
          <w:marTop w:val="0"/>
          <w:marBottom w:val="0"/>
          <w:divBdr>
            <w:top w:val="none" w:sz="0" w:space="0" w:color="auto"/>
            <w:left w:val="none" w:sz="0" w:space="0" w:color="auto"/>
            <w:bottom w:val="none" w:sz="0" w:space="0" w:color="auto"/>
            <w:right w:val="none" w:sz="0" w:space="0" w:color="auto"/>
          </w:divBdr>
          <w:divsChild>
            <w:div w:id="29795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814075">
      <w:bodyDiv w:val="1"/>
      <w:marLeft w:val="0"/>
      <w:marRight w:val="0"/>
      <w:marTop w:val="0"/>
      <w:marBottom w:val="0"/>
      <w:divBdr>
        <w:top w:val="none" w:sz="0" w:space="0" w:color="auto"/>
        <w:left w:val="none" w:sz="0" w:space="0" w:color="auto"/>
        <w:bottom w:val="none" w:sz="0" w:space="0" w:color="auto"/>
        <w:right w:val="none" w:sz="0" w:space="0" w:color="auto"/>
      </w:divBdr>
      <w:divsChild>
        <w:div w:id="289282281">
          <w:marLeft w:val="0"/>
          <w:marRight w:val="0"/>
          <w:marTop w:val="0"/>
          <w:marBottom w:val="0"/>
          <w:divBdr>
            <w:top w:val="none" w:sz="0" w:space="0" w:color="auto"/>
            <w:left w:val="none" w:sz="0" w:space="0" w:color="auto"/>
            <w:bottom w:val="none" w:sz="0" w:space="0" w:color="auto"/>
            <w:right w:val="none" w:sz="0" w:space="0" w:color="auto"/>
          </w:divBdr>
          <w:divsChild>
            <w:div w:id="98281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683140">
      <w:bodyDiv w:val="1"/>
      <w:marLeft w:val="0"/>
      <w:marRight w:val="0"/>
      <w:marTop w:val="0"/>
      <w:marBottom w:val="0"/>
      <w:divBdr>
        <w:top w:val="none" w:sz="0" w:space="0" w:color="auto"/>
        <w:left w:val="none" w:sz="0" w:space="0" w:color="auto"/>
        <w:bottom w:val="none" w:sz="0" w:space="0" w:color="auto"/>
        <w:right w:val="none" w:sz="0" w:space="0" w:color="auto"/>
      </w:divBdr>
      <w:divsChild>
        <w:div w:id="525221320">
          <w:marLeft w:val="0"/>
          <w:marRight w:val="0"/>
          <w:marTop w:val="0"/>
          <w:marBottom w:val="0"/>
          <w:divBdr>
            <w:top w:val="none" w:sz="0" w:space="0" w:color="auto"/>
            <w:left w:val="none" w:sz="0" w:space="0" w:color="auto"/>
            <w:bottom w:val="none" w:sz="0" w:space="0" w:color="auto"/>
            <w:right w:val="none" w:sz="0" w:space="0" w:color="auto"/>
          </w:divBdr>
          <w:divsChild>
            <w:div w:id="181163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307905">
      <w:bodyDiv w:val="1"/>
      <w:marLeft w:val="0"/>
      <w:marRight w:val="0"/>
      <w:marTop w:val="0"/>
      <w:marBottom w:val="0"/>
      <w:divBdr>
        <w:top w:val="none" w:sz="0" w:space="0" w:color="auto"/>
        <w:left w:val="none" w:sz="0" w:space="0" w:color="auto"/>
        <w:bottom w:val="none" w:sz="0" w:space="0" w:color="auto"/>
        <w:right w:val="none" w:sz="0" w:space="0" w:color="auto"/>
      </w:divBdr>
      <w:divsChild>
        <w:div w:id="1176067900">
          <w:marLeft w:val="0"/>
          <w:marRight w:val="0"/>
          <w:marTop w:val="0"/>
          <w:marBottom w:val="0"/>
          <w:divBdr>
            <w:top w:val="none" w:sz="0" w:space="0" w:color="auto"/>
            <w:left w:val="none" w:sz="0" w:space="0" w:color="auto"/>
            <w:bottom w:val="none" w:sz="0" w:space="0" w:color="auto"/>
            <w:right w:val="none" w:sz="0" w:space="0" w:color="auto"/>
          </w:divBdr>
          <w:divsChild>
            <w:div w:id="1426880349">
              <w:marLeft w:val="0"/>
              <w:marRight w:val="0"/>
              <w:marTop w:val="100"/>
              <w:marBottom w:val="100"/>
              <w:divBdr>
                <w:top w:val="none" w:sz="0" w:space="0" w:color="auto"/>
                <w:left w:val="none" w:sz="0" w:space="0" w:color="auto"/>
                <w:bottom w:val="none" w:sz="0" w:space="0" w:color="auto"/>
                <w:right w:val="none" w:sz="0" w:space="0" w:color="auto"/>
              </w:divBdr>
            </w:div>
          </w:divsChild>
        </w:div>
        <w:div w:id="855341683">
          <w:marLeft w:val="0"/>
          <w:marRight w:val="0"/>
          <w:marTop w:val="100"/>
          <w:marBottom w:val="100"/>
          <w:divBdr>
            <w:top w:val="none" w:sz="0" w:space="0" w:color="auto"/>
            <w:left w:val="none" w:sz="0" w:space="0" w:color="auto"/>
            <w:bottom w:val="none" w:sz="0" w:space="0" w:color="auto"/>
            <w:right w:val="none" w:sz="0" w:space="0" w:color="auto"/>
          </w:divBdr>
          <w:divsChild>
            <w:div w:id="1525972231">
              <w:marLeft w:val="0"/>
              <w:marRight w:val="0"/>
              <w:marTop w:val="0"/>
              <w:marBottom w:val="0"/>
              <w:divBdr>
                <w:top w:val="none" w:sz="0" w:space="0" w:color="auto"/>
                <w:left w:val="none" w:sz="0" w:space="0" w:color="auto"/>
                <w:bottom w:val="none" w:sz="0" w:space="0" w:color="auto"/>
                <w:right w:val="none" w:sz="0" w:space="0" w:color="auto"/>
              </w:divBdr>
              <w:divsChild>
                <w:div w:id="342782683">
                  <w:marLeft w:val="0"/>
                  <w:marRight w:val="0"/>
                  <w:marTop w:val="0"/>
                  <w:marBottom w:val="0"/>
                  <w:divBdr>
                    <w:top w:val="none" w:sz="0" w:space="0" w:color="auto"/>
                    <w:left w:val="none" w:sz="0" w:space="0" w:color="auto"/>
                    <w:bottom w:val="none" w:sz="0" w:space="0" w:color="auto"/>
                    <w:right w:val="none" w:sz="0" w:space="0" w:color="auto"/>
                  </w:divBdr>
                  <w:divsChild>
                    <w:div w:id="1806190828">
                      <w:marLeft w:val="-225"/>
                      <w:marRight w:val="-225"/>
                      <w:marTop w:val="0"/>
                      <w:marBottom w:val="0"/>
                      <w:divBdr>
                        <w:top w:val="none" w:sz="0" w:space="0" w:color="auto"/>
                        <w:left w:val="none" w:sz="0" w:space="0" w:color="auto"/>
                        <w:bottom w:val="none" w:sz="0" w:space="0" w:color="auto"/>
                        <w:right w:val="none" w:sz="0" w:space="0" w:color="auto"/>
                      </w:divBdr>
                      <w:divsChild>
                        <w:div w:id="137649758">
                          <w:marLeft w:val="0"/>
                          <w:marRight w:val="0"/>
                          <w:marTop w:val="0"/>
                          <w:marBottom w:val="0"/>
                          <w:divBdr>
                            <w:top w:val="none" w:sz="0" w:space="0" w:color="auto"/>
                            <w:left w:val="none" w:sz="0" w:space="0" w:color="auto"/>
                            <w:bottom w:val="none" w:sz="0" w:space="0" w:color="auto"/>
                            <w:right w:val="none" w:sz="0" w:space="0" w:color="auto"/>
                          </w:divBdr>
                          <w:divsChild>
                            <w:div w:id="1755082480">
                              <w:marLeft w:val="0"/>
                              <w:marRight w:val="0"/>
                              <w:marTop w:val="0"/>
                              <w:marBottom w:val="0"/>
                              <w:divBdr>
                                <w:top w:val="none" w:sz="0" w:space="0" w:color="auto"/>
                                <w:left w:val="none" w:sz="0" w:space="0" w:color="auto"/>
                                <w:bottom w:val="none" w:sz="0" w:space="0" w:color="auto"/>
                                <w:right w:val="none" w:sz="0" w:space="0" w:color="auto"/>
                              </w:divBdr>
                              <w:divsChild>
                                <w:div w:id="50413232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9493765">
      <w:bodyDiv w:val="1"/>
      <w:marLeft w:val="0"/>
      <w:marRight w:val="0"/>
      <w:marTop w:val="0"/>
      <w:marBottom w:val="0"/>
      <w:divBdr>
        <w:top w:val="none" w:sz="0" w:space="0" w:color="auto"/>
        <w:left w:val="none" w:sz="0" w:space="0" w:color="auto"/>
        <w:bottom w:val="none" w:sz="0" w:space="0" w:color="auto"/>
        <w:right w:val="none" w:sz="0" w:space="0" w:color="auto"/>
      </w:divBdr>
      <w:divsChild>
        <w:div w:id="1509905950">
          <w:marLeft w:val="0"/>
          <w:marRight w:val="0"/>
          <w:marTop w:val="0"/>
          <w:marBottom w:val="0"/>
          <w:divBdr>
            <w:top w:val="none" w:sz="0" w:space="0" w:color="auto"/>
            <w:left w:val="none" w:sz="0" w:space="0" w:color="auto"/>
            <w:bottom w:val="none" w:sz="0" w:space="0" w:color="auto"/>
            <w:right w:val="none" w:sz="0" w:space="0" w:color="auto"/>
          </w:divBdr>
          <w:divsChild>
            <w:div w:id="833647049">
              <w:marLeft w:val="0"/>
              <w:marRight w:val="0"/>
              <w:marTop w:val="100"/>
              <w:marBottom w:val="100"/>
              <w:divBdr>
                <w:top w:val="none" w:sz="0" w:space="0" w:color="auto"/>
                <w:left w:val="none" w:sz="0" w:space="0" w:color="auto"/>
                <w:bottom w:val="none" w:sz="0" w:space="0" w:color="auto"/>
                <w:right w:val="none" w:sz="0" w:space="0" w:color="auto"/>
              </w:divBdr>
            </w:div>
          </w:divsChild>
        </w:div>
        <w:div w:id="128714180">
          <w:marLeft w:val="0"/>
          <w:marRight w:val="0"/>
          <w:marTop w:val="100"/>
          <w:marBottom w:val="100"/>
          <w:divBdr>
            <w:top w:val="none" w:sz="0" w:space="0" w:color="auto"/>
            <w:left w:val="none" w:sz="0" w:space="0" w:color="auto"/>
            <w:bottom w:val="none" w:sz="0" w:space="0" w:color="auto"/>
            <w:right w:val="none" w:sz="0" w:space="0" w:color="auto"/>
          </w:divBdr>
          <w:divsChild>
            <w:div w:id="766342739">
              <w:marLeft w:val="0"/>
              <w:marRight w:val="0"/>
              <w:marTop w:val="0"/>
              <w:marBottom w:val="0"/>
              <w:divBdr>
                <w:top w:val="none" w:sz="0" w:space="0" w:color="auto"/>
                <w:left w:val="none" w:sz="0" w:space="0" w:color="auto"/>
                <w:bottom w:val="none" w:sz="0" w:space="0" w:color="auto"/>
                <w:right w:val="none" w:sz="0" w:space="0" w:color="auto"/>
              </w:divBdr>
              <w:divsChild>
                <w:div w:id="668093903">
                  <w:marLeft w:val="0"/>
                  <w:marRight w:val="0"/>
                  <w:marTop w:val="0"/>
                  <w:marBottom w:val="0"/>
                  <w:divBdr>
                    <w:top w:val="none" w:sz="0" w:space="0" w:color="auto"/>
                    <w:left w:val="none" w:sz="0" w:space="0" w:color="auto"/>
                    <w:bottom w:val="none" w:sz="0" w:space="0" w:color="auto"/>
                    <w:right w:val="none" w:sz="0" w:space="0" w:color="auto"/>
                  </w:divBdr>
                  <w:divsChild>
                    <w:div w:id="1435369503">
                      <w:marLeft w:val="-225"/>
                      <w:marRight w:val="-225"/>
                      <w:marTop w:val="0"/>
                      <w:marBottom w:val="0"/>
                      <w:divBdr>
                        <w:top w:val="none" w:sz="0" w:space="0" w:color="auto"/>
                        <w:left w:val="none" w:sz="0" w:space="0" w:color="auto"/>
                        <w:bottom w:val="none" w:sz="0" w:space="0" w:color="auto"/>
                        <w:right w:val="none" w:sz="0" w:space="0" w:color="auto"/>
                      </w:divBdr>
                      <w:divsChild>
                        <w:div w:id="2141681047">
                          <w:marLeft w:val="0"/>
                          <w:marRight w:val="0"/>
                          <w:marTop w:val="0"/>
                          <w:marBottom w:val="0"/>
                          <w:divBdr>
                            <w:top w:val="none" w:sz="0" w:space="0" w:color="auto"/>
                            <w:left w:val="none" w:sz="0" w:space="0" w:color="auto"/>
                            <w:bottom w:val="none" w:sz="0" w:space="0" w:color="auto"/>
                            <w:right w:val="none" w:sz="0" w:space="0" w:color="auto"/>
                          </w:divBdr>
                          <w:divsChild>
                            <w:div w:id="964506220">
                              <w:marLeft w:val="0"/>
                              <w:marRight w:val="0"/>
                              <w:marTop w:val="0"/>
                              <w:marBottom w:val="0"/>
                              <w:divBdr>
                                <w:top w:val="none" w:sz="0" w:space="0" w:color="auto"/>
                                <w:left w:val="none" w:sz="0" w:space="0" w:color="auto"/>
                                <w:bottom w:val="none" w:sz="0" w:space="0" w:color="auto"/>
                                <w:right w:val="none" w:sz="0" w:space="0" w:color="auto"/>
                              </w:divBdr>
                              <w:divsChild>
                                <w:div w:id="133518550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4773649">
      <w:bodyDiv w:val="1"/>
      <w:marLeft w:val="0"/>
      <w:marRight w:val="0"/>
      <w:marTop w:val="0"/>
      <w:marBottom w:val="0"/>
      <w:divBdr>
        <w:top w:val="none" w:sz="0" w:space="0" w:color="auto"/>
        <w:left w:val="none" w:sz="0" w:space="0" w:color="auto"/>
        <w:bottom w:val="none" w:sz="0" w:space="0" w:color="auto"/>
        <w:right w:val="none" w:sz="0" w:space="0" w:color="auto"/>
      </w:divBdr>
      <w:divsChild>
        <w:div w:id="1405641737">
          <w:marLeft w:val="0"/>
          <w:marRight w:val="0"/>
          <w:marTop w:val="0"/>
          <w:marBottom w:val="0"/>
          <w:divBdr>
            <w:top w:val="none" w:sz="0" w:space="0" w:color="auto"/>
            <w:left w:val="none" w:sz="0" w:space="0" w:color="auto"/>
            <w:bottom w:val="none" w:sz="0" w:space="0" w:color="auto"/>
            <w:right w:val="none" w:sz="0" w:space="0" w:color="auto"/>
          </w:divBdr>
          <w:divsChild>
            <w:div w:id="119191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976932">
      <w:bodyDiv w:val="1"/>
      <w:marLeft w:val="0"/>
      <w:marRight w:val="0"/>
      <w:marTop w:val="0"/>
      <w:marBottom w:val="0"/>
      <w:divBdr>
        <w:top w:val="none" w:sz="0" w:space="0" w:color="auto"/>
        <w:left w:val="none" w:sz="0" w:space="0" w:color="auto"/>
        <w:bottom w:val="none" w:sz="0" w:space="0" w:color="auto"/>
        <w:right w:val="none" w:sz="0" w:space="0" w:color="auto"/>
      </w:divBdr>
      <w:divsChild>
        <w:div w:id="680861447">
          <w:marLeft w:val="0"/>
          <w:marRight w:val="0"/>
          <w:marTop w:val="0"/>
          <w:marBottom w:val="0"/>
          <w:divBdr>
            <w:top w:val="none" w:sz="0" w:space="0" w:color="auto"/>
            <w:left w:val="none" w:sz="0" w:space="0" w:color="auto"/>
            <w:bottom w:val="none" w:sz="0" w:space="0" w:color="auto"/>
            <w:right w:val="none" w:sz="0" w:space="0" w:color="auto"/>
          </w:divBdr>
          <w:divsChild>
            <w:div w:id="149831852">
              <w:marLeft w:val="0"/>
              <w:marRight w:val="0"/>
              <w:marTop w:val="100"/>
              <w:marBottom w:val="100"/>
              <w:divBdr>
                <w:top w:val="none" w:sz="0" w:space="0" w:color="auto"/>
                <w:left w:val="none" w:sz="0" w:space="0" w:color="auto"/>
                <w:bottom w:val="none" w:sz="0" w:space="0" w:color="auto"/>
                <w:right w:val="none" w:sz="0" w:space="0" w:color="auto"/>
              </w:divBdr>
            </w:div>
          </w:divsChild>
        </w:div>
        <w:div w:id="144050889">
          <w:marLeft w:val="0"/>
          <w:marRight w:val="0"/>
          <w:marTop w:val="100"/>
          <w:marBottom w:val="100"/>
          <w:divBdr>
            <w:top w:val="none" w:sz="0" w:space="0" w:color="auto"/>
            <w:left w:val="none" w:sz="0" w:space="0" w:color="auto"/>
            <w:bottom w:val="none" w:sz="0" w:space="0" w:color="auto"/>
            <w:right w:val="none" w:sz="0" w:space="0" w:color="auto"/>
          </w:divBdr>
          <w:divsChild>
            <w:div w:id="1684237069">
              <w:marLeft w:val="0"/>
              <w:marRight w:val="0"/>
              <w:marTop w:val="0"/>
              <w:marBottom w:val="0"/>
              <w:divBdr>
                <w:top w:val="none" w:sz="0" w:space="0" w:color="auto"/>
                <w:left w:val="none" w:sz="0" w:space="0" w:color="auto"/>
                <w:bottom w:val="none" w:sz="0" w:space="0" w:color="auto"/>
                <w:right w:val="none" w:sz="0" w:space="0" w:color="auto"/>
              </w:divBdr>
              <w:divsChild>
                <w:div w:id="409696804">
                  <w:marLeft w:val="0"/>
                  <w:marRight w:val="0"/>
                  <w:marTop w:val="0"/>
                  <w:marBottom w:val="0"/>
                  <w:divBdr>
                    <w:top w:val="none" w:sz="0" w:space="0" w:color="auto"/>
                    <w:left w:val="none" w:sz="0" w:space="0" w:color="auto"/>
                    <w:bottom w:val="none" w:sz="0" w:space="0" w:color="auto"/>
                    <w:right w:val="none" w:sz="0" w:space="0" w:color="auto"/>
                  </w:divBdr>
                  <w:divsChild>
                    <w:div w:id="687413233">
                      <w:marLeft w:val="-225"/>
                      <w:marRight w:val="-225"/>
                      <w:marTop w:val="0"/>
                      <w:marBottom w:val="0"/>
                      <w:divBdr>
                        <w:top w:val="none" w:sz="0" w:space="0" w:color="auto"/>
                        <w:left w:val="none" w:sz="0" w:space="0" w:color="auto"/>
                        <w:bottom w:val="none" w:sz="0" w:space="0" w:color="auto"/>
                        <w:right w:val="none" w:sz="0" w:space="0" w:color="auto"/>
                      </w:divBdr>
                      <w:divsChild>
                        <w:div w:id="1778984653">
                          <w:marLeft w:val="0"/>
                          <w:marRight w:val="0"/>
                          <w:marTop w:val="0"/>
                          <w:marBottom w:val="0"/>
                          <w:divBdr>
                            <w:top w:val="none" w:sz="0" w:space="0" w:color="auto"/>
                            <w:left w:val="none" w:sz="0" w:space="0" w:color="auto"/>
                            <w:bottom w:val="none" w:sz="0" w:space="0" w:color="auto"/>
                            <w:right w:val="none" w:sz="0" w:space="0" w:color="auto"/>
                          </w:divBdr>
                          <w:divsChild>
                            <w:div w:id="360016856">
                              <w:marLeft w:val="0"/>
                              <w:marRight w:val="0"/>
                              <w:marTop w:val="0"/>
                              <w:marBottom w:val="0"/>
                              <w:divBdr>
                                <w:top w:val="none" w:sz="0" w:space="0" w:color="auto"/>
                                <w:left w:val="none" w:sz="0" w:space="0" w:color="auto"/>
                                <w:bottom w:val="none" w:sz="0" w:space="0" w:color="auto"/>
                                <w:right w:val="none" w:sz="0" w:space="0" w:color="auto"/>
                              </w:divBdr>
                              <w:divsChild>
                                <w:div w:id="146623766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3493646">
      <w:bodyDiv w:val="1"/>
      <w:marLeft w:val="0"/>
      <w:marRight w:val="0"/>
      <w:marTop w:val="0"/>
      <w:marBottom w:val="0"/>
      <w:divBdr>
        <w:top w:val="none" w:sz="0" w:space="0" w:color="auto"/>
        <w:left w:val="none" w:sz="0" w:space="0" w:color="auto"/>
        <w:bottom w:val="none" w:sz="0" w:space="0" w:color="auto"/>
        <w:right w:val="none" w:sz="0" w:space="0" w:color="auto"/>
      </w:divBdr>
    </w:div>
    <w:div w:id="1280065540">
      <w:bodyDiv w:val="1"/>
      <w:marLeft w:val="0"/>
      <w:marRight w:val="0"/>
      <w:marTop w:val="0"/>
      <w:marBottom w:val="0"/>
      <w:divBdr>
        <w:top w:val="none" w:sz="0" w:space="0" w:color="auto"/>
        <w:left w:val="none" w:sz="0" w:space="0" w:color="auto"/>
        <w:bottom w:val="none" w:sz="0" w:space="0" w:color="auto"/>
        <w:right w:val="none" w:sz="0" w:space="0" w:color="auto"/>
      </w:divBdr>
      <w:divsChild>
        <w:div w:id="214004695">
          <w:marLeft w:val="0"/>
          <w:marRight w:val="0"/>
          <w:marTop w:val="0"/>
          <w:marBottom w:val="0"/>
          <w:divBdr>
            <w:top w:val="none" w:sz="0" w:space="0" w:color="auto"/>
            <w:left w:val="none" w:sz="0" w:space="0" w:color="auto"/>
            <w:bottom w:val="none" w:sz="0" w:space="0" w:color="auto"/>
            <w:right w:val="none" w:sz="0" w:space="0" w:color="auto"/>
          </w:divBdr>
          <w:divsChild>
            <w:div w:id="777525600">
              <w:marLeft w:val="0"/>
              <w:marRight w:val="0"/>
              <w:marTop w:val="100"/>
              <w:marBottom w:val="100"/>
              <w:divBdr>
                <w:top w:val="none" w:sz="0" w:space="0" w:color="auto"/>
                <w:left w:val="none" w:sz="0" w:space="0" w:color="auto"/>
                <w:bottom w:val="none" w:sz="0" w:space="0" w:color="auto"/>
                <w:right w:val="none" w:sz="0" w:space="0" w:color="auto"/>
              </w:divBdr>
            </w:div>
          </w:divsChild>
        </w:div>
        <w:div w:id="1221670007">
          <w:marLeft w:val="0"/>
          <w:marRight w:val="0"/>
          <w:marTop w:val="100"/>
          <w:marBottom w:val="100"/>
          <w:divBdr>
            <w:top w:val="none" w:sz="0" w:space="0" w:color="auto"/>
            <w:left w:val="none" w:sz="0" w:space="0" w:color="auto"/>
            <w:bottom w:val="none" w:sz="0" w:space="0" w:color="auto"/>
            <w:right w:val="none" w:sz="0" w:space="0" w:color="auto"/>
          </w:divBdr>
          <w:divsChild>
            <w:div w:id="868640150">
              <w:marLeft w:val="0"/>
              <w:marRight w:val="0"/>
              <w:marTop w:val="0"/>
              <w:marBottom w:val="0"/>
              <w:divBdr>
                <w:top w:val="none" w:sz="0" w:space="0" w:color="auto"/>
                <w:left w:val="none" w:sz="0" w:space="0" w:color="auto"/>
                <w:bottom w:val="none" w:sz="0" w:space="0" w:color="auto"/>
                <w:right w:val="none" w:sz="0" w:space="0" w:color="auto"/>
              </w:divBdr>
              <w:divsChild>
                <w:div w:id="1832484604">
                  <w:marLeft w:val="0"/>
                  <w:marRight w:val="0"/>
                  <w:marTop w:val="0"/>
                  <w:marBottom w:val="0"/>
                  <w:divBdr>
                    <w:top w:val="none" w:sz="0" w:space="0" w:color="auto"/>
                    <w:left w:val="none" w:sz="0" w:space="0" w:color="auto"/>
                    <w:bottom w:val="none" w:sz="0" w:space="0" w:color="auto"/>
                    <w:right w:val="none" w:sz="0" w:space="0" w:color="auto"/>
                  </w:divBdr>
                  <w:divsChild>
                    <w:div w:id="274294327">
                      <w:marLeft w:val="-225"/>
                      <w:marRight w:val="-225"/>
                      <w:marTop w:val="0"/>
                      <w:marBottom w:val="0"/>
                      <w:divBdr>
                        <w:top w:val="none" w:sz="0" w:space="0" w:color="auto"/>
                        <w:left w:val="none" w:sz="0" w:space="0" w:color="auto"/>
                        <w:bottom w:val="none" w:sz="0" w:space="0" w:color="auto"/>
                        <w:right w:val="none" w:sz="0" w:space="0" w:color="auto"/>
                      </w:divBdr>
                      <w:divsChild>
                        <w:div w:id="390228056">
                          <w:marLeft w:val="0"/>
                          <w:marRight w:val="0"/>
                          <w:marTop w:val="0"/>
                          <w:marBottom w:val="0"/>
                          <w:divBdr>
                            <w:top w:val="none" w:sz="0" w:space="0" w:color="auto"/>
                            <w:left w:val="none" w:sz="0" w:space="0" w:color="auto"/>
                            <w:bottom w:val="none" w:sz="0" w:space="0" w:color="auto"/>
                            <w:right w:val="none" w:sz="0" w:space="0" w:color="auto"/>
                          </w:divBdr>
                          <w:divsChild>
                            <w:div w:id="1699895529">
                              <w:marLeft w:val="0"/>
                              <w:marRight w:val="0"/>
                              <w:marTop w:val="0"/>
                              <w:marBottom w:val="0"/>
                              <w:divBdr>
                                <w:top w:val="none" w:sz="0" w:space="0" w:color="auto"/>
                                <w:left w:val="none" w:sz="0" w:space="0" w:color="auto"/>
                                <w:bottom w:val="none" w:sz="0" w:space="0" w:color="auto"/>
                                <w:right w:val="none" w:sz="0" w:space="0" w:color="auto"/>
                              </w:divBdr>
                              <w:divsChild>
                                <w:div w:id="5579812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7541341">
      <w:bodyDiv w:val="1"/>
      <w:marLeft w:val="0"/>
      <w:marRight w:val="0"/>
      <w:marTop w:val="0"/>
      <w:marBottom w:val="0"/>
      <w:divBdr>
        <w:top w:val="none" w:sz="0" w:space="0" w:color="auto"/>
        <w:left w:val="none" w:sz="0" w:space="0" w:color="auto"/>
        <w:bottom w:val="none" w:sz="0" w:space="0" w:color="auto"/>
        <w:right w:val="none" w:sz="0" w:space="0" w:color="auto"/>
      </w:divBdr>
      <w:divsChild>
        <w:div w:id="714696411">
          <w:marLeft w:val="0"/>
          <w:marRight w:val="0"/>
          <w:marTop w:val="0"/>
          <w:marBottom w:val="0"/>
          <w:divBdr>
            <w:top w:val="none" w:sz="0" w:space="0" w:color="auto"/>
            <w:left w:val="none" w:sz="0" w:space="0" w:color="auto"/>
            <w:bottom w:val="none" w:sz="0" w:space="0" w:color="auto"/>
            <w:right w:val="none" w:sz="0" w:space="0" w:color="auto"/>
          </w:divBdr>
          <w:divsChild>
            <w:div w:id="189033681">
              <w:marLeft w:val="0"/>
              <w:marRight w:val="0"/>
              <w:marTop w:val="100"/>
              <w:marBottom w:val="100"/>
              <w:divBdr>
                <w:top w:val="none" w:sz="0" w:space="0" w:color="auto"/>
                <w:left w:val="none" w:sz="0" w:space="0" w:color="auto"/>
                <w:bottom w:val="none" w:sz="0" w:space="0" w:color="auto"/>
                <w:right w:val="none" w:sz="0" w:space="0" w:color="auto"/>
              </w:divBdr>
            </w:div>
          </w:divsChild>
        </w:div>
        <w:div w:id="924145488">
          <w:marLeft w:val="0"/>
          <w:marRight w:val="0"/>
          <w:marTop w:val="100"/>
          <w:marBottom w:val="100"/>
          <w:divBdr>
            <w:top w:val="none" w:sz="0" w:space="0" w:color="auto"/>
            <w:left w:val="none" w:sz="0" w:space="0" w:color="auto"/>
            <w:bottom w:val="none" w:sz="0" w:space="0" w:color="auto"/>
            <w:right w:val="none" w:sz="0" w:space="0" w:color="auto"/>
          </w:divBdr>
          <w:divsChild>
            <w:div w:id="1611619412">
              <w:marLeft w:val="0"/>
              <w:marRight w:val="0"/>
              <w:marTop w:val="0"/>
              <w:marBottom w:val="0"/>
              <w:divBdr>
                <w:top w:val="none" w:sz="0" w:space="0" w:color="auto"/>
                <w:left w:val="none" w:sz="0" w:space="0" w:color="auto"/>
                <w:bottom w:val="none" w:sz="0" w:space="0" w:color="auto"/>
                <w:right w:val="none" w:sz="0" w:space="0" w:color="auto"/>
              </w:divBdr>
              <w:divsChild>
                <w:div w:id="1452479045">
                  <w:marLeft w:val="0"/>
                  <w:marRight w:val="0"/>
                  <w:marTop w:val="0"/>
                  <w:marBottom w:val="0"/>
                  <w:divBdr>
                    <w:top w:val="none" w:sz="0" w:space="0" w:color="auto"/>
                    <w:left w:val="none" w:sz="0" w:space="0" w:color="auto"/>
                    <w:bottom w:val="none" w:sz="0" w:space="0" w:color="auto"/>
                    <w:right w:val="none" w:sz="0" w:space="0" w:color="auto"/>
                  </w:divBdr>
                  <w:divsChild>
                    <w:div w:id="1073701333">
                      <w:marLeft w:val="-225"/>
                      <w:marRight w:val="-225"/>
                      <w:marTop w:val="0"/>
                      <w:marBottom w:val="0"/>
                      <w:divBdr>
                        <w:top w:val="none" w:sz="0" w:space="0" w:color="auto"/>
                        <w:left w:val="none" w:sz="0" w:space="0" w:color="auto"/>
                        <w:bottom w:val="none" w:sz="0" w:space="0" w:color="auto"/>
                        <w:right w:val="none" w:sz="0" w:space="0" w:color="auto"/>
                      </w:divBdr>
                      <w:divsChild>
                        <w:div w:id="461657936">
                          <w:marLeft w:val="0"/>
                          <w:marRight w:val="0"/>
                          <w:marTop w:val="0"/>
                          <w:marBottom w:val="0"/>
                          <w:divBdr>
                            <w:top w:val="none" w:sz="0" w:space="0" w:color="auto"/>
                            <w:left w:val="none" w:sz="0" w:space="0" w:color="auto"/>
                            <w:bottom w:val="none" w:sz="0" w:space="0" w:color="auto"/>
                            <w:right w:val="none" w:sz="0" w:space="0" w:color="auto"/>
                          </w:divBdr>
                          <w:divsChild>
                            <w:div w:id="1344283050">
                              <w:marLeft w:val="0"/>
                              <w:marRight w:val="0"/>
                              <w:marTop w:val="0"/>
                              <w:marBottom w:val="0"/>
                              <w:divBdr>
                                <w:top w:val="none" w:sz="0" w:space="0" w:color="auto"/>
                                <w:left w:val="none" w:sz="0" w:space="0" w:color="auto"/>
                                <w:bottom w:val="none" w:sz="0" w:space="0" w:color="auto"/>
                                <w:right w:val="none" w:sz="0" w:space="0" w:color="auto"/>
                              </w:divBdr>
                              <w:divsChild>
                                <w:div w:id="209258288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3950231">
      <w:bodyDiv w:val="1"/>
      <w:marLeft w:val="0"/>
      <w:marRight w:val="0"/>
      <w:marTop w:val="0"/>
      <w:marBottom w:val="0"/>
      <w:divBdr>
        <w:top w:val="none" w:sz="0" w:space="0" w:color="auto"/>
        <w:left w:val="none" w:sz="0" w:space="0" w:color="auto"/>
        <w:bottom w:val="none" w:sz="0" w:space="0" w:color="auto"/>
        <w:right w:val="none" w:sz="0" w:space="0" w:color="auto"/>
      </w:divBdr>
      <w:divsChild>
        <w:div w:id="479076716">
          <w:marLeft w:val="0"/>
          <w:marRight w:val="0"/>
          <w:marTop w:val="0"/>
          <w:marBottom w:val="0"/>
          <w:divBdr>
            <w:top w:val="none" w:sz="0" w:space="0" w:color="auto"/>
            <w:left w:val="none" w:sz="0" w:space="0" w:color="auto"/>
            <w:bottom w:val="none" w:sz="0" w:space="0" w:color="auto"/>
            <w:right w:val="none" w:sz="0" w:space="0" w:color="auto"/>
          </w:divBdr>
          <w:divsChild>
            <w:div w:id="169293992">
              <w:marLeft w:val="0"/>
              <w:marRight w:val="0"/>
              <w:marTop w:val="100"/>
              <w:marBottom w:val="100"/>
              <w:divBdr>
                <w:top w:val="none" w:sz="0" w:space="0" w:color="auto"/>
                <w:left w:val="none" w:sz="0" w:space="0" w:color="auto"/>
                <w:bottom w:val="none" w:sz="0" w:space="0" w:color="auto"/>
                <w:right w:val="none" w:sz="0" w:space="0" w:color="auto"/>
              </w:divBdr>
            </w:div>
          </w:divsChild>
        </w:div>
        <w:div w:id="1934164654">
          <w:marLeft w:val="0"/>
          <w:marRight w:val="0"/>
          <w:marTop w:val="100"/>
          <w:marBottom w:val="100"/>
          <w:divBdr>
            <w:top w:val="none" w:sz="0" w:space="0" w:color="auto"/>
            <w:left w:val="none" w:sz="0" w:space="0" w:color="auto"/>
            <w:bottom w:val="none" w:sz="0" w:space="0" w:color="auto"/>
            <w:right w:val="none" w:sz="0" w:space="0" w:color="auto"/>
          </w:divBdr>
          <w:divsChild>
            <w:div w:id="320815238">
              <w:marLeft w:val="0"/>
              <w:marRight w:val="0"/>
              <w:marTop w:val="0"/>
              <w:marBottom w:val="0"/>
              <w:divBdr>
                <w:top w:val="none" w:sz="0" w:space="0" w:color="auto"/>
                <w:left w:val="none" w:sz="0" w:space="0" w:color="auto"/>
                <w:bottom w:val="none" w:sz="0" w:space="0" w:color="auto"/>
                <w:right w:val="none" w:sz="0" w:space="0" w:color="auto"/>
              </w:divBdr>
              <w:divsChild>
                <w:div w:id="547104387">
                  <w:marLeft w:val="0"/>
                  <w:marRight w:val="0"/>
                  <w:marTop w:val="0"/>
                  <w:marBottom w:val="0"/>
                  <w:divBdr>
                    <w:top w:val="none" w:sz="0" w:space="0" w:color="auto"/>
                    <w:left w:val="none" w:sz="0" w:space="0" w:color="auto"/>
                    <w:bottom w:val="none" w:sz="0" w:space="0" w:color="auto"/>
                    <w:right w:val="none" w:sz="0" w:space="0" w:color="auto"/>
                  </w:divBdr>
                  <w:divsChild>
                    <w:div w:id="2086609670">
                      <w:marLeft w:val="-225"/>
                      <w:marRight w:val="-225"/>
                      <w:marTop w:val="0"/>
                      <w:marBottom w:val="0"/>
                      <w:divBdr>
                        <w:top w:val="none" w:sz="0" w:space="0" w:color="auto"/>
                        <w:left w:val="none" w:sz="0" w:space="0" w:color="auto"/>
                        <w:bottom w:val="none" w:sz="0" w:space="0" w:color="auto"/>
                        <w:right w:val="none" w:sz="0" w:space="0" w:color="auto"/>
                      </w:divBdr>
                      <w:divsChild>
                        <w:div w:id="1283608418">
                          <w:marLeft w:val="0"/>
                          <w:marRight w:val="0"/>
                          <w:marTop w:val="0"/>
                          <w:marBottom w:val="0"/>
                          <w:divBdr>
                            <w:top w:val="none" w:sz="0" w:space="0" w:color="auto"/>
                            <w:left w:val="none" w:sz="0" w:space="0" w:color="auto"/>
                            <w:bottom w:val="none" w:sz="0" w:space="0" w:color="auto"/>
                            <w:right w:val="none" w:sz="0" w:space="0" w:color="auto"/>
                          </w:divBdr>
                          <w:divsChild>
                            <w:div w:id="1230264832">
                              <w:marLeft w:val="0"/>
                              <w:marRight w:val="0"/>
                              <w:marTop w:val="0"/>
                              <w:marBottom w:val="0"/>
                              <w:divBdr>
                                <w:top w:val="none" w:sz="0" w:space="0" w:color="auto"/>
                                <w:left w:val="none" w:sz="0" w:space="0" w:color="auto"/>
                                <w:bottom w:val="none" w:sz="0" w:space="0" w:color="auto"/>
                                <w:right w:val="none" w:sz="0" w:space="0" w:color="auto"/>
                              </w:divBdr>
                              <w:divsChild>
                                <w:div w:id="77216972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2362620">
      <w:bodyDiv w:val="1"/>
      <w:marLeft w:val="0"/>
      <w:marRight w:val="0"/>
      <w:marTop w:val="0"/>
      <w:marBottom w:val="0"/>
      <w:divBdr>
        <w:top w:val="none" w:sz="0" w:space="0" w:color="auto"/>
        <w:left w:val="none" w:sz="0" w:space="0" w:color="auto"/>
        <w:bottom w:val="none" w:sz="0" w:space="0" w:color="auto"/>
        <w:right w:val="none" w:sz="0" w:space="0" w:color="auto"/>
      </w:divBdr>
      <w:divsChild>
        <w:div w:id="1155997227">
          <w:marLeft w:val="0"/>
          <w:marRight w:val="0"/>
          <w:marTop w:val="0"/>
          <w:marBottom w:val="0"/>
          <w:divBdr>
            <w:top w:val="none" w:sz="0" w:space="0" w:color="auto"/>
            <w:left w:val="none" w:sz="0" w:space="0" w:color="auto"/>
            <w:bottom w:val="none" w:sz="0" w:space="0" w:color="auto"/>
            <w:right w:val="none" w:sz="0" w:space="0" w:color="auto"/>
          </w:divBdr>
          <w:divsChild>
            <w:div w:id="278924020">
              <w:marLeft w:val="0"/>
              <w:marRight w:val="0"/>
              <w:marTop w:val="100"/>
              <w:marBottom w:val="100"/>
              <w:divBdr>
                <w:top w:val="none" w:sz="0" w:space="0" w:color="auto"/>
                <w:left w:val="none" w:sz="0" w:space="0" w:color="auto"/>
                <w:bottom w:val="none" w:sz="0" w:space="0" w:color="auto"/>
                <w:right w:val="none" w:sz="0" w:space="0" w:color="auto"/>
              </w:divBdr>
            </w:div>
          </w:divsChild>
        </w:div>
        <w:div w:id="1751196430">
          <w:marLeft w:val="0"/>
          <w:marRight w:val="0"/>
          <w:marTop w:val="100"/>
          <w:marBottom w:val="100"/>
          <w:divBdr>
            <w:top w:val="none" w:sz="0" w:space="0" w:color="auto"/>
            <w:left w:val="none" w:sz="0" w:space="0" w:color="auto"/>
            <w:bottom w:val="none" w:sz="0" w:space="0" w:color="auto"/>
            <w:right w:val="none" w:sz="0" w:space="0" w:color="auto"/>
          </w:divBdr>
          <w:divsChild>
            <w:div w:id="1689333486">
              <w:marLeft w:val="0"/>
              <w:marRight w:val="0"/>
              <w:marTop w:val="0"/>
              <w:marBottom w:val="0"/>
              <w:divBdr>
                <w:top w:val="none" w:sz="0" w:space="0" w:color="auto"/>
                <w:left w:val="none" w:sz="0" w:space="0" w:color="auto"/>
                <w:bottom w:val="none" w:sz="0" w:space="0" w:color="auto"/>
                <w:right w:val="none" w:sz="0" w:space="0" w:color="auto"/>
              </w:divBdr>
              <w:divsChild>
                <w:div w:id="1839223069">
                  <w:marLeft w:val="0"/>
                  <w:marRight w:val="0"/>
                  <w:marTop w:val="0"/>
                  <w:marBottom w:val="0"/>
                  <w:divBdr>
                    <w:top w:val="none" w:sz="0" w:space="0" w:color="auto"/>
                    <w:left w:val="none" w:sz="0" w:space="0" w:color="auto"/>
                    <w:bottom w:val="none" w:sz="0" w:space="0" w:color="auto"/>
                    <w:right w:val="none" w:sz="0" w:space="0" w:color="auto"/>
                  </w:divBdr>
                  <w:divsChild>
                    <w:div w:id="1006371800">
                      <w:marLeft w:val="-225"/>
                      <w:marRight w:val="-225"/>
                      <w:marTop w:val="0"/>
                      <w:marBottom w:val="0"/>
                      <w:divBdr>
                        <w:top w:val="none" w:sz="0" w:space="0" w:color="auto"/>
                        <w:left w:val="none" w:sz="0" w:space="0" w:color="auto"/>
                        <w:bottom w:val="none" w:sz="0" w:space="0" w:color="auto"/>
                        <w:right w:val="none" w:sz="0" w:space="0" w:color="auto"/>
                      </w:divBdr>
                      <w:divsChild>
                        <w:div w:id="38556259">
                          <w:marLeft w:val="0"/>
                          <w:marRight w:val="0"/>
                          <w:marTop w:val="0"/>
                          <w:marBottom w:val="0"/>
                          <w:divBdr>
                            <w:top w:val="none" w:sz="0" w:space="0" w:color="auto"/>
                            <w:left w:val="none" w:sz="0" w:space="0" w:color="auto"/>
                            <w:bottom w:val="none" w:sz="0" w:space="0" w:color="auto"/>
                            <w:right w:val="none" w:sz="0" w:space="0" w:color="auto"/>
                          </w:divBdr>
                          <w:divsChild>
                            <w:div w:id="999774701">
                              <w:marLeft w:val="0"/>
                              <w:marRight w:val="0"/>
                              <w:marTop w:val="0"/>
                              <w:marBottom w:val="0"/>
                              <w:divBdr>
                                <w:top w:val="none" w:sz="0" w:space="0" w:color="auto"/>
                                <w:left w:val="none" w:sz="0" w:space="0" w:color="auto"/>
                                <w:bottom w:val="none" w:sz="0" w:space="0" w:color="auto"/>
                                <w:right w:val="none" w:sz="0" w:space="0" w:color="auto"/>
                              </w:divBdr>
                              <w:divsChild>
                                <w:div w:id="153055972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8605273">
      <w:bodyDiv w:val="1"/>
      <w:marLeft w:val="0"/>
      <w:marRight w:val="0"/>
      <w:marTop w:val="0"/>
      <w:marBottom w:val="0"/>
      <w:divBdr>
        <w:top w:val="none" w:sz="0" w:space="0" w:color="auto"/>
        <w:left w:val="none" w:sz="0" w:space="0" w:color="auto"/>
        <w:bottom w:val="none" w:sz="0" w:space="0" w:color="auto"/>
        <w:right w:val="none" w:sz="0" w:space="0" w:color="auto"/>
      </w:divBdr>
      <w:divsChild>
        <w:div w:id="1844978692">
          <w:marLeft w:val="0"/>
          <w:marRight w:val="0"/>
          <w:marTop w:val="0"/>
          <w:marBottom w:val="0"/>
          <w:divBdr>
            <w:top w:val="none" w:sz="0" w:space="0" w:color="auto"/>
            <w:left w:val="none" w:sz="0" w:space="0" w:color="auto"/>
            <w:bottom w:val="none" w:sz="0" w:space="0" w:color="auto"/>
            <w:right w:val="none" w:sz="0" w:space="0" w:color="auto"/>
          </w:divBdr>
          <w:divsChild>
            <w:div w:id="1435705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312273">
      <w:bodyDiv w:val="1"/>
      <w:marLeft w:val="0"/>
      <w:marRight w:val="0"/>
      <w:marTop w:val="0"/>
      <w:marBottom w:val="0"/>
      <w:divBdr>
        <w:top w:val="none" w:sz="0" w:space="0" w:color="auto"/>
        <w:left w:val="none" w:sz="0" w:space="0" w:color="auto"/>
        <w:bottom w:val="none" w:sz="0" w:space="0" w:color="auto"/>
        <w:right w:val="none" w:sz="0" w:space="0" w:color="auto"/>
      </w:divBdr>
      <w:divsChild>
        <w:div w:id="1091195436">
          <w:marLeft w:val="0"/>
          <w:marRight w:val="0"/>
          <w:marTop w:val="0"/>
          <w:marBottom w:val="0"/>
          <w:divBdr>
            <w:top w:val="none" w:sz="0" w:space="0" w:color="auto"/>
            <w:left w:val="none" w:sz="0" w:space="0" w:color="auto"/>
            <w:bottom w:val="none" w:sz="0" w:space="0" w:color="auto"/>
            <w:right w:val="none" w:sz="0" w:space="0" w:color="auto"/>
          </w:divBdr>
          <w:divsChild>
            <w:div w:id="1762488696">
              <w:marLeft w:val="0"/>
              <w:marRight w:val="0"/>
              <w:marTop w:val="100"/>
              <w:marBottom w:val="100"/>
              <w:divBdr>
                <w:top w:val="none" w:sz="0" w:space="0" w:color="auto"/>
                <w:left w:val="none" w:sz="0" w:space="0" w:color="auto"/>
                <w:bottom w:val="none" w:sz="0" w:space="0" w:color="auto"/>
                <w:right w:val="none" w:sz="0" w:space="0" w:color="auto"/>
              </w:divBdr>
            </w:div>
          </w:divsChild>
        </w:div>
        <w:div w:id="328290969">
          <w:marLeft w:val="0"/>
          <w:marRight w:val="0"/>
          <w:marTop w:val="100"/>
          <w:marBottom w:val="100"/>
          <w:divBdr>
            <w:top w:val="none" w:sz="0" w:space="0" w:color="auto"/>
            <w:left w:val="none" w:sz="0" w:space="0" w:color="auto"/>
            <w:bottom w:val="none" w:sz="0" w:space="0" w:color="auto"/>
            <w:right w:val="none" w:sz="0" w:space="0" w:color="auto"/>
          </w:divBdr>
          <w:divsChild>
            <w:div w:id="1180925838">
              <w:marLeft w:val="0"/>
              <w:marRight w:val="0"/>
              <w:marTop w:val="0"/>
              <w:marBottom w:val="0"/>
              <w:divBdr>
                <w:top w:val="none" w:sz="0" w:space="0" w:color="auto"/>
                <w:left w:val="none" w:sz="0" w:space="0" w:color="auto"/>
                <w:bottom w:val="none" w:sz="0" w:space="0" w:color="auto"/>
                <w:right w:val="none" w:sz="0" w:space="0" w:color="auto"/>
              </w:divBdr>
              <w:divsChild>
                <w:div w:id="1832211437">
                  <w:marLeft w:val="0"/>
                  <w:marRight w:val="0"/>
                  <w:marTop w:val="0"/>
                  <w:marBottom w:val="0"/>
                  <w:divBdr>
                    <w:top w:val="none" w:sz="0" w:space="0" w:color="auto"/>
                    <w:left w:val="none" w:sz="0" w:space="0" w:color="auto"/>
                    <w:bottom w:val="none" w:sz="0" w:space="0" w:color="auto"/>
                    <w:right w:val="none" w:sz="0" w:space="0" w:color="auto"/>
                  </w:divBdr>
                  <w:divsChild>
                    <w:div w:id="1001422459">
                      <w:marLeft w:val="-225"/>
                      <w:marRight w:val="-225"/>
                      <w:marTop w:val="0"/>
                      <w:marBottom w:val="0"/>
                      <w:divBdr>
                        <w:top w:val="none" w:sz="0" w:space="0" w:color="auto"/>
                        <w:left w:val="none" w:sz="0" w:space="0" w:color="auto"/>
                        <w:bottom w:val="none" w:sz="0" w:space="0" w:color="auto"/>
                        <w:right w:val="none" w:sz="0" w:space="0" w:color="auto"/>
                      </w:divBdr>
                      <w:divsChild>
                        <w:div w:id="1605991117">
                          <w:marLeft w:val="0"/>
                          <w:marRight w:val="0"/>
                          <w:marTop w:val="0"/>
                          <w:marBottom w:val="0"/>
                          <w:divBdr>
                            <w:top w:val="none" w:sz="0" w:space="0" w:color="auto"/>
                            <w:left w:val="none" w:sz="0" w:space="0" w:color="auto"/>
                            <w:bottom w:val="none" w:sz="0" w:space="0" w:color="auto"/>
                            <w:right w:val="none" w:sz="0" w:space="0" w:color="auto"/>
                          </w:divBdr>
                          <w:divsChild>
                            <w:div w:id="967081822">
                              <w:marLeft w:val="0"/>
                              <w:marRight w:val="0"/>
                              <w:marTop w:val="0"/>
                              <w:marBottom w:val="0"/>
                              <w:divBdr>
                                <w:top w:val="none" w:sz="0" w:space="0" w:color="auto"/>
                                <w:left w:val="none" w:sz="0" w:space="0" w:color="auto"/>
                                <w:bottom w:val="none" w:sz="0" w:space="0" w:color="auto"/>
                                <w:right w:val="none" w:sz="0" w:space="0" w:color="auto"/>
                              </w:divBdr>
                              <w:divsChild>
                                <w:div w:id="213413418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8626439">
      <w:bodyDiv w:val="1"/>
      <w:marLeft w:val="0"/>
      <w:marRight w:val="0"/>
      <w:marTop w:val="0"/>
      <w:marBottom w:val="0"/>
      <w:divBdr>
        <w:top w:val="none" w:sz="0" w:space="0" w:color="auto"/>
        <w:left w:val="none" w:sz="0" w:space="0" w:color="auto"/>
        <w:bottom w:val="none" w:sz="0" w:space="0" w:color="auto"/>
        <w:right w:val="none" w:sz="0" w:space="0" w:color="auto"/>
      </w:divBdr>
      <w:divsChild>
        <w:div w:id="1944459901">
          <w:marLeft w:val="0"/>
          <w:marRight w:val="0"/>
          <w:marTop w:val="0"/>
          <w:marBottom w:val="0"/>
          <w:divBdr>
            <w:top w:val="none" w:sz="0" w:space="0" w:color="auto"/>
            <w:left w:val="none" w:sz="0" w:space="0" w:color="auto"/>
            <w:bottom w:val="none" w:sz="0" w:space="0" w:color="auto"/>
            <w:right w:val="none" w:sz="0" w:space="0" w:color="auto"/>
          </w:divBdr>
          <w:divsChild>
            <w:div w:id="334461740">
              <w:marLeft w:val="0"/>
              <w:marRight w:val="0"/>
              <w:marTop w:val="100"/>
              <w:marBottom w:val="100"/>
              <w:divBdr>
                <w:top w:val="none" w:sz="0" w:space="0" w:color="auto"/>
                <w:left w:val="none" w:sz="0" w:space="0" w:color="auto"/>
                <w:bottom w:val="none" w:sz="0" w:space="0" w:color="auto"/>
                <w:right w:val="none" w:sz="0" w:space="0" w:color="auto"/>
              </w:divBdr>
            </w:div>
          </w:divsChild>
        </w:div>
        <w:div w:id="367025941">
          <w:marLeft w:val="0"/>
          <w:marRight w:val="0"/>
          <w:marTop w:val="100"/>
          <w:marBottom w:val="100"/>
          <w:divBdr>
            <w:top w:val="none" w:sz="0" w:space="0" w:color="auto"/>
            <w:left w:val="none" w:sz="0" w:space="0" w:color="auto"/>
            <w:bottom w:val="none" w:sz="0" w:space="0" w:color="auto"/>
            <w:right w:val="none" w:sz="0" w:space="0" w:color="auto"/>
          </w:divBdr>
          <w:divsChild>
            <w:div w:id="1513375559">
              <w:marLeft w:val="0"/>
              <w:marRight w:val="0"/>
              <w:marTop w:val="0"/>
              <w:marBottom w:val="0"/>
              <w:divBdr>
                <w:top w:val="none" w:sz="0" w:space="0" w:color="auto"/>
                <w:left w:val="none" w:sz="0" w:space="0" w:color="auto"/>
                <w:bottom w:val="none" w:sz="0" w:space="0" w:color="auto"/>
                <w:right w:val="none" w:sz="0" w:space="0" w:color="auto"/>
              </w:divBdr>
              <w:divsChild>
                <w:div w:id="1647007295">
                  <w:marLeft w:val="0"/>
                  <w:marRight w:val="0"/>
                  <w:marTop w:val="0"/>
                  <w:marBottom w:val="0"/>
                  <w:divBdr>
                    <w:top w:val="none" w:sz="0" w:space="0" w:color="auto"/>
                    <w:left w:val="none" w:sz="0" w:space="0" w:color="auto"/>
                    <w:bottom w:val="none" w:sz="0" w:space="0" w:color="auto"/>
                    <w:right w:val="none" w:sz="0" w:space="0" w:color="auto"/>
                  </w:divBdr>
                  <w:divsChild>
                    <w:div w:id="328945982">
                      <w:marLeft w:val="-225"/>
                      <w:marRight w:val="-225"/>
                      <w:marTop w:val="0"/>
                      <w:marBottom w:val="0"/>
                      <w:divBdr>
                        <w:top w:val="none" w:sz="0" w:space="0" w:color="auto"/>
                        <w:left w:val="none" w:sz="0" w:space="0" w:color="auto"/>
                        <w:bottom w:val="none" w:sz="0" w:space="0" w:color="auto"/>
                        <w:right w:val="none" w:sz="0" w:space="0" w:color="auto"/>
                      </w:divBdr>
                      <w:divsChild>
                        <w:div w:id="1008561133">
                          <w:marLeft w:val="0"/>
                          <w:marRight w:val="0"/>
                          <w:marTop w:val="0"/>
                          <w:marBottom w:val="0"/>
                          <w:divBdr>
                            <w:top w:val="none" w:sz="0" w:space="0" w:color="auto"/>
                            <w:left w:val="none" w:sz="0" w:space="0" w:color="auto"/>
                            <w:bottom w:val="none" w:sz="0" w:space="0" w:color="auto"/>
                            <w:right w:val="none" w:sz="0" w:space="0" w:color="auto"/>
                          </w:divBdr>
                          <w:divsChild>
                            <w:div w:id="1244725533">
                              <w:marLeft w:val="0"/>
                              <w:marRight w:val="0"/>
                              <w:marTop w:val="0"/>
                              <w:marBottom w:val="0"/>
                              <w:divBdr>
                                <w:top w:val="none" w:sz="0" w:space="0" w:color="auto"/>
                                <w:left w:val="none" w:sz="0" w:space="0" w:color="auto"/>
                                <w:bottom w:val="none" w:sz="0" w:space="0" w:color="auto"/>
                                <w:right w:val="none" w:sz="0" w:space="0" w:color="auto"/>
                              </w:divBdr>
                              <w:divsChild>
                                <w:div w:id="95324403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0545287">
      <w:bodyDiv w:val="1"/>
      <w:marLeft w:val="0"/>
      <w:marRight w:val="0"/>
      <w:marTop w:val="0"/>
      <w:marBottom w:val="0"/>
      <w:divBdr>
        <w:top w:val="none" w:sz="0" w:space="0" w:color="auto"/>
        <w:left w:val="none" w:sz="0" w:space="0" w:color="auto"/>
        <w:bottom w:val="none" w:sz="0" w:space="0" w:color="auto"/>
        <w:right w:val="none" w:sz="0" w:space="0" w:color="auto"/>
      </w:divBdr>
      <w:divsChild>
        <w:div w:id="1206871811">
          <w:marLeft w:val="0"/>
          <w:marRight w:val="0"/>
          <w:marTop w:val="0"/>
          <w:marBottom w:val="0"/>
          <w:divBdr>
            <w:top w:val="none" w:sz="0" w:space="0" w:color="auto"/>
            <w:left w:val="none" w:sz="0" w:space="0" w:color="auto"/>
            <w:bottom w:val="none" w:sz="0" w:space="0" w:color="auto"/>
            <w:right w:val="none" w:sz="0" w:space="0" w:color="auto"/>
          </w:divBdr>
          <w:divsChild>
            <w:div w:id="1171991360">
              <w:marLeft w:val="0"/>
              <w:marRight w:val="0"/>
              <w:marTop w:val="100"/>
              <w:marBottom w:val="100"/>
              <w:divBdr>
                <w:top w:val="none" w:sz="0" w:space="0" w:color="auto"/>
                <w:left w:val="none" w:sz="0" w:space="0" w:color="auto"/>
                <w:bottom w:val="none" w:sz="0" w:space="0" w:color="auto"/>
                <w:right w:val="none" w:sz="0" w:space="0" w:color="auto"/>
              </w:divBdr>
            </w:div>
          </w:divsChild>
        </w:div>
        <w:div w:id="1755392202">
          <w:marLeft w:val="0"/>
          <w:marRight w:val="0"/>
          <w:marTop w:val="100"/>
          <w:marBottom w:val="100"/>
          <w:divBdr>
            <w:top w:val="none" w:sz="0" w:space="0" w:color="auto"/>
            <w:left w:val="none" w:sz="0" w:space="0" w:color="auto"/>
            <w:bottom w:val="none" w:sz="0" w:space="0" w:color="auto"/>
            <w:right w:val="none" w:sz="0" w:space="0" w:color="auto"/>
          </w:divBdr>
          <w:divsChild>
            <w:div w:id="1341548801">
              <w:marLeft w:val="0"/>
              <w:marRight w:val="0"/>
              <w:marTop w:val="0"/>
              <w:marBottom w:val="0"/>
              <w:divBdr>
                <w:top w:val="none" w:sz="0" w:space="0" w:color="auto"/>
                <w:left w:val="none" w:sz="0" w:space="0" w:color="auto"/>
                <w:bottom w:val="none" w:sz="0" w:space="0" w:color="auto"/>
                <w:right w:val="none" w:sz="0" w:space="0" w:color="auto"/>
              </w:divBdr>
              <w:divsChild>
                <w:div w:id="1544901029">
                  <w:marLeft w:val="0"/>
                  <w:marRight w:val="0"/>
                  <w:marTop w:val="0"/>
                  <w:marBottom w:val="0"/>
                  <w:divBdr>
                    <w:top w:val="none" w:sz="0" w:space="0" w:color="auto"/>
                    <w:left w:val="none" w:sz="0" w:space="0" w:color="auto"/>
                    <w:bottom w:val="none" w:sz="0" w:space="0" w:color="auto"/>
                    <w:right w:val="none" w:sz="0" w:space="0" w:color="auto"/>
                  </w:divBdr>
                  <w:divsChild>
                    <w:div w:id="237372225">
                      <w:marLeft w:val="-225"/>
                      <w:marRight w:val="-225"/>
                      <w:marTop w:val="0"/>
                      <w:marBottom w:val="0"/>
                      <w:divBdr>
                        <w:top w:val="none" w:sz="0" w:space="0" w:color="auto"/>
                        <w:left w:val="none" w:sz="0" w:space="0" w:color="auto"/>
                        <w:bottom w:val="none" w:sz="0" w:space="0" w:color="auto"/>
                        <w:right w:val="none" w:sz="0" w:space="0" w:color="auto"/>
                      </w:divBdr>
                      <w:divsChild>
                        <w:div w:id="1825971863">
                          <w:marLeft w:val="0"/>
                          <w:marRight w:val="0"/>
                          <w:marTop w:val="0"/>
                          <w:marBottom w:val="0"/>
                          <w:divBdr>
                            <w:top w:val="none" w:sz="0" w:space="0" w:color="auto"/>
                            <w:left w:val="none" w:sz="0" w:space="0" w:color="auto"/>
                            <w:bottom w:val="none" w:sz="0" w:space="0" w:color="auto"/>
                            <w:right w:val="none" w:sz="0" w:space="0" w:color="auto"/>
                          </w:divBdr>
                          <w:divsChild>
                            <w:div w:id="730537692">
                              <w:marLeft w:val="0"/>
                              <w:marRight w:val="0"/>
                              <w:marTop w:val="0"/>
                              <w:marBottom w:val="0"/>
                              <w:divBdr>
                                <w:top w:val="none" w:sz="0" w:space="0" w:color="auto"/>
                                <w:left w:val="none" w:sz="0" w:space="0" w:color="auto"/>
                                <w:bottom w:val="none" w:sz="0" w:space="0" w:color="auto"/>
                                <w:right w:val="none" w:sz="0" w:space="0" w:color="auto"/>
                              </w:divBdr>
                              <w:divsChild>
                                <w:div w:id="37330898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2527570">
      <w:bodyDiv w:val="1"/>
      <w:marLeft w:val="0"/>
      <w:marRight w:val="0"/>
      <w:marTop w:val="0"/>
      <w:marBottom w:val="0"/>
      <w:divBdr>
        <w:top w:val="none" w:sz="0" w:space="0" w:color="auto"/>
        <w:left w:val="none" w:sz="0" w:space="0" w:color="auto"/>
        <w:bottom w:val="none" w:sz="0" w:space="0" w:color="auto"/>
        <w:right w:val="none" w:sz="0" w:space="0" w:color="auto"/>
      </w:divBdr>
      <w:divsChild>
        <w:div w:id="1422409908">
          <w:marLeft w:val="0"/>
          <w:marRight w:val="0"/>
          <w:marTop w:val="0"/>
          <w:marBottom w:val="0"/>
          <w:divBdr>
            <w:top w:val="none" w:sz="0" w:space="0" w:color="auto"/>
            <w:left w:val="none" w:sz="0" w:space="0" w:color="auto"/>
            <w:bottom w:val="none" w:sz="0" w:space="0" w:color="auto"/>
            <w:right w:val="none" w:sz="0" w:space="0" w:color="auto"/>
          </w:divBdr>
          <w:divsChild>
            <w:div w:id="190918408">
              <w:marLeft w:val="0"/>
              <w:marRight w:val="0"/>
              <w:marTop w:val="100"/>
              <w:marBottom w:val="100"/>
              <w:divBdr>
                <w:top w:val="none" w:sz="0" w:space="0" w:color="auto"/>
                <w:left w:val="none" w:sz="0" w:space="0" w:color="auto"/>
                <w:bottom w:val="none" w:sz="0" w:space="0" w:color="auto"/>
                <w:right w:val="none" w:sz="0" w:space="0" w:color="auto"/>
              </w:divBdr>
            </w:div>
          </w:divsChild>
        </w:div>
        <w:div w:id="1611164838">
          <w:marLeft w:val="0"/>
          <w:marRight w:val="0"/>
          <w:marTop w:val="100"/>
          <w:marBottom w:val="100"/>
          <w:divBdr>
            <w:top w:val="none" w:sz="0" w:space="0" w:color="auto"/>
            <w:left w:val="none" w:sz="0" w:space="0" w:color="auto"/>
            <w:bottom w:val="none" w:sz="0" w:space="0" w:color="auto"/>
            <w:right w:val="none" w:sz="0" w:space="0" w:color="auto"/>
          </w:divBdr>
          <w:divsChild>
            <w:div w:id="1468165697">
              <w:marLeft w:val="0"/>
              <w:marRight w:val="0"/>
              <w:marTop w:val="0"/>
              <w:marBottom w:val="0"/>
              <w:divBdr>
                <w:top w:val="none" w:sz="0" w:space="0" w:color="auto"/>
                <w:left w:val="none" w:sz="0" w:space="0" w:color="auto"/>
                <w:bottom w:val="none" w:sz="0" w:space="0" w:color="auto"/>
                <w:right w:val="none" w:sz="0" w:space="0" w:color="auto"/>
              </w:divBdr>
              <w:divsChild>
                <w:div w:id="1372848811">
                  <w:marLeft w:val="0"/>
                  <w:marRight w:val="0"/>
                  <w:marTop w:val="0"/>
                  <w:marBottom w:val="0"/>
                  <w:divBdr>
                    <w:top w:val="none" w:sz="0" w:space="0" w:color="auto"/>
                    <w:left w:val="none" w:sz="0" w:space="0" w:color="auto"/>
                    <w:bottom w:val="none" w:sz="0" w:space="0" w:color="auto"/>
                    <w:right w:val="none" w:sz="0" w:space="0" w:color="auto"/>
                  </w:divBdr>
                  <w:divsChild>
                    <w:div w:id="951281643">
                      <w:marLeft w:val="-225"/>
                      <w:marRight w:val="-225"/>
                      <w:marTop w:val="0"/>
                      <w:marBottom w:val="0"/>
                      <w:divBdr>
                        <w:top w:val="none" w:sz="0" w:space="0" w:color="auto"/>
                        <w:left w:val="none" w:sz="0" w:space="0" w:color="auto"/>
                        <w:bottom w:val="none" w:sz="0" w:space="0" w:color="auto"/>
                        <w:right w:val="none" w:sz="0" w:space="0" w:color="auto"/>
                      </w:divBdr>
                      <w:divsChild>
                        <w:div w:id="354773237">
                          <w:marLeft w:val="0"/>
                          <w:marRight w:val="0"/>
                          <w:marTop w:val="0"/>
                          <w:marBottom w:val="0"/>
                          <w:divBdr>
                            <w:top w:val="none" w:sz="0" w:space="0" w:color="auto"/>
                            <w:left w:val="none" w:sz="0" w:space="0" w:color="auto"/>
                            <w:bottom w:val="none" w:sz="0" w:space="0" w:color="auto"/>
                            <w:right w:val="none" w:sz="0" w:space="0" w:color="auto"/>
                          </w:divBdr>
                          <w:divsChild>
                            <w:div w:id="340015966">
                              <w:marLeft w:val="0"/>
                              <w:marRight w:val="0"/>
                              <w:marTop w:val="0"/>
                              <w:marBottom w:val="0"/>
                              <w:divBdr>
                                <w:top w:val="none" w:sz="0" w:space="0" w:color="auto"/>
                                <w:left w:val="none" w:sz="0" w:space="0" w:color="auto"/>
                                <w:bottom w:val="none" w:sz="0" w:space="0" w:color="auto"/>
                                <w:right w:val="none" w:sz="0" w:space="0" w:color="auto"/>
                              </w:divBdr>
                              <w:divsChild>
                                <w:div w:id="114046169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541653">
      <w:bodyDiv w:val="1"/>
      <w:marLeft w:val="0"/>
      <w:marRight w:val="0"/>
      <w:marTop w:val="0"/>
      <w:marBottom w:val="0"/>
      <w:divBdr>
        <w:top w:val="none" w:sz="0" w:space="0" w:color="auto"/>
        <w:left w:val="none" w:sz="0" w:space="0" w:color="auto"/>
        <w:bottom w:val="none" w:sz="0" w:space="0" w:color="auto"/>
        <w:right w:val="none" w:sz="0" w:space="0" w:color="auto"/>
      </w:divBdr>
      <w:divsChild>
        <w:div w:id="676427530">
          <w:marLeft w:val="0"/>
          <w:marRight w:val="0"/>
          <w:marTop w:val="0"/>
          <w:marBottom w:val="0"/>
          <w:divBdr>
            <w:top w:val="none" w:sz="0" w:space="0" w:color="auto"/>
            <w:left w:val="none" w:sz="0" w:space="0" w:color="auto"/>
            <w:bottom w:val="none" w:sz="0" w:space="0" w:color="auto"/>
            <w:right w:val="none" w:sz="0" w:space="0" w:color="auto"/>
          </w:divBdr>
          <w:divsChild>
            <w:div w:id="112774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310750">
      <w:bodyDiv w:val="1"/>
      <w:marLeft w:val="0"/>
      <w:marRight w:val="0"/>
      <w:marTop w:val="0"/>
      <w:marBottom w:val="0"/>
      <w:divBdr>
        <w:top w:val="none" w:sz="0" w:space="0" w:color="auto"/>
        <w:left w:val="none" w:sz="0" w:space="0" w:color="auto"/>
        <w:bottom w:val="none" w:sz="0" w:space="0" w:color="auto"/>
        <w:right w:val="none" w:sz="0" w:space="0" w:color="auto"/>
      </w:divBdr>
      <w:divsChild>
        <w:div w:id="2144423847">
          <w:marLeft w:val="0"/>
          <w:marRight w:val="0"/>
          <w:marTop w:val="0"/>
          <w:marBottom w:val="0"/>
          <w:divBdr>
            <w:top w:val="none" w:sz="0" w:space="0" w:color="auto"/>
            <w:left w:val="none" w:sz="0" w:space="0" w:color="auto"/>
            <w:bottom w:val="none" w:sz="0" w:space="0" w:color="auto"/>
            <w:right w:val="none" w:sz="0" w:space="0" w:color="auto"/>
          </w:divBdr>
          <w:divsChild>
            <w:div w:id="164909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337357">
      <w:bodyDiv w:val="1"/>
      <w:marLeft w:val="0"/>
      <w:marRight w:val="0"/>
      <w:marTop w:val="0"/>
      <w:marBottom w:val="0"/>
      <w:divBdr>
        <w:top w:val="none" w:sz="0" w:space="0" w:color="auto"/>
        <w:left w:val="none" w:sz="0" w:space="0" w:color="auto"/>
        <w:bottom w:val="none" w:sz="0" w:space="0" w:color="auto"/>
        <w:right w:val="none" w:sz="0" w:space="0" w:color="auto"/>
      </w:divBdr>
      <w:divsChild>
        <w:div w:id="1000735153">
          <w:marLeft w:val="0"/>
          <w:marRight w:val="0"/>
          <w:marTop w:val="0"/>
          <w:marBottom w:val="0"/>
          <w:divBdr>
            <w:top w:val="none" w:sz="0" w:space="0" w:color="auto"/>
            <w:left w:val="none" w:sz="0" w:space="0" w:color="auto"/>
            <w:bottom w:val="none" w:sz="0" w:space="0" w:color="auto"/>
            <w:right w:val="none" w:sz="0" w:space="0" w:color="auto"/>
          </w:divBdr>
          <w:divsChild>
            <w:div w:id="2145846604">
              <w:marLeft w:val="0"/>
              <w:marRight w:val="0"/>
              <w:marTop w:val="100"/>
              <w:marBottom w:val="100"/>
              <w:divBdr>
                <w:top w:val="none" w:sz="0" w:space="0" w:color="auto"/>
                <w:left w:val="none" w:sz="0" w:space="0" w:color="auto"/>
                <w:bottom w:val="none" w:sz="0" w:space="0" w:color="auto"/>
                <w:right w:val="none" w:sz="0" w:space="0" w:color="auto"/>
              </w:divBdr>
            </w:div>
          </w:divsChild>
        </w:div>
        <w:div w:id="438333120">
          <w:marLeft w:val="0"/>
          <w:marRight w:val="0"/>
          <w:marTop w:val="100"/>
          <w:marBottom w:val="100"/>
          <w:divBdr>
            <w:top w:val="none" w:sz="0" w:space="0" w:color="auto"/>
            <w:left w:val="none" w:sz="0" w:space="0" w:color="auto"/>
            <w:bottom w:val="none" w:sz="0" w:space="0" w:color="auto"/>
            <w:right w:val="none" w:sz="0" w:space="0" w:color="auto"/>
          </w:divBdr>
          <w:divsChild>
            <w:div w:id="986520652">
              <w:marLeft w:val="0"/>
              <w:marRight w:val="0"/>
              <w:marTop w:val="0"/>
              <w:marBottom w:val="0"/>
              <w:divBdr>
                <w:top w:val="none" w:sz="0" w:space="0" w:color="auto"/>
                <w:left w:val="none" w:sz="0" w:space="0" w:color="auto"/>
                <w:bottom w:val="none" w:sz="0" w:space="0" w:color="auto"/>
                <w:right w:val="none" w:sz="0" w:space="0" w:color="auto"/>
              </w:divBdr>
              <w:divsChild>
                <w:div w:id="2101565154">
                  <w:marLeft w:val="0"/>
                  <w:marRight w:val="0"/>
                  <w:marTop w:val="0"/>
                  <w:marBottom w:val="0"/>
                  <w:divBdr>
                    <w:top w:val="none" w:sz="0" w:space="0" w:color="auto"/>
                    <w:left w:val="none" w:sz="0" w:space="0" w:color="auto"/>
                    <w:bottom w:val="none" w:sz="0" w:space="0" w:color="auto"/>
                    <w:right w:val="none" w:sz="0" w:space="0" w:color="auto"/>
                  </w:divBdr>
                  <w:divsChild>
                    <w:div w:id="881550787">
                      <w:marLeft w:val="-225"/>
                      <w:marRight w:val="-225"/>
                      <w:marTop w:val="0"/>
                      <w:marBottom w:val="0"/>
                      <w:divBdr>
                        <w:top w:val="none" w:sz="0" w:space="0" w:color="auto"/>
                        <w:left w:val="none" w:sz="0" w:space="0" w:color="auto"/>
                        <w:bottom w:val="none" w:sz="0" w:space="0" w:color="auto"/>
                        <w:right w:val="none" w:sz="0" w:space="0" w:color="auto"/>
                      </w:divBdr>
                      <w:divsChild>
                        <w:div w:id="1246039432">
                          <w:marLeft w:val="0"/>
                          <w:marRight w:val="0"/>
                          <w:marTop w:val="0"/>
                          <w:marBottom w:val="0"/>
                          <w:divBdr>
                            <w:top w:val="none" w:sz="0" w:space="0" w:color="auto"/>
                            <w:left w:val="none" w:sz="0" w:space="0" w:color="auto"/>
                            <w:bottom w:val="none" w:sz="0" w:space="0" w:color="auto"/>
                            <w:right w:val="none" w:sz="0" w:space="0" w:color="auto"/>
                          </w:divBdr>
                          <w:divsChild>
                            <w:div w:id="1766917889">
                              <w:marLeft w:val="0"/>
                              <w:marRight w:val="0"/>
                              <w:marTop w:val="0"/>
                              <w:marBottom w:val="0"/>
                              <w:divBdr>
                                <w:top w:val="none" w:sz="0" w:space="0" w:color="auto"/>
                                <w:left w:val="none" w:sz="0" w:space="0" w:color="auto"/>
                                <w:bottom w:val="none" w:sz="0" w:space="0" w:color="auto"/>
                                <w:right w:val="none" w:sz="0" w:space="0" w:color="auto"/>
                              </w:divBdr>
                              <w:divsChild>
                                <w:div w:id="201483939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2497469">
      <w:bodyDiv w:val="1"/>
      <w:marLeft w:val="0"/>
      <w:marRight w:val="0"/>
      <w:marTop w:val="0"/>
      <w:marBottom w:val="0"/>
      <w:divBdr>
        <w:top w:val="none" w:sz="0" w:space="0" w:color="auto"/>
        <w:left w:val="none" w:sz="0" w:space="0" w:color="auto"/>
        <w:bottom w:val="none" w:sz="0" w:space="0" w:color="auto"/>
        <w:right w:val="none" w:sz="0" w:space="0" w:color="auto"/>
      </w:divBdr>
      <w:divsChild>
        <w:div w:id="1679772986">
          <w:marLeft w:val="0"/>
          <w:marRight w:val="0"/>
          <w:marTop w:val="0"/>
          <w:marBottom w:val="0"/>
          <w:divBdr>
            <w:top w:val="none" w:sz="0" w:space="0" w:color="auto"/>
            <w:left w:val="none" w:sz="0" w:space="0" w:color="auto"/>
            <w:bottom w:val="none" w:sz="0" w:space="0" w:color="auto"/>
            <w:right w:val="none" w:sz="0" w:space="0" w:color="auto"/>
          </w:divBdr>
          <w:divsChild>
            <w:div w:id="34178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915662">
      <w:bodyDiv w:val="1"/>
      <w:marLeft w:val="0"/>
      <w:marRight w:val="0"/>
      <w:marTop w:val="0"/>
      <w:marBottom w:val="0"/>
      <w:divBdr>
        <w:top w:val="none" w:sz="0" w:space="0" w:color="auto"/>
        <w:left w:val="none" w:sz="0" w:space="0" w:color="auto"/>
        <w:bottom w:val="none" w:sz="0" w:space="0" w:color="auto"/>
        <w:right w:val="none" w:sz="0" w:space="0" w:color="auto"/>
      </w:divBdr>
      <w:divsChild>
        <w:div w:id="138966106">
          <w:marLeft w:val="0"/>
          <w:marRight w:val="0"/>
          <w:marTop w:val="0"/>
          <w:marBottom w:val="0"/>
          <w:divBdr>
            <w:top w:val="none" w:sz="0" w:space="0" w:color="auto"/>
            <w:left w:val="none" w:sz="0" w:space="0" w:color="auto"/>
            <w:bottom w:val="none" w:sz="0" w:space="0" w:color="auto"/>
            <w:right w:val="none" w:sz="0" w:space="0" w:color="auto"/>
          </w:divBdr>
          <w:divsChild>
            <w:div w:id="63295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895480">
      <w:bodyDiv w:val="1"/>
      <w:marLeft w:val="0"/>
      <w:marRight w:val="0"/>
      <w:marTop w:val="0"/>
      <w:marBottom w:val="0"/>
      <w:divBdr>
        <w:top w:val="none" w:sz="0" w:space="0" w:color="auto"/>
        <w:left w:val="none" w:sz="0" w:space="0" w:color="auto"/>
        <w:bottom w:val="none" w:sz="0" w:space="0" w:color="auto"/>
        <w:right w:val="none" w:sz="0" w:space="0" w:color="auto"/>
      </w:divBdr>
      <w:divsChild>
        <w:div w:id="416825327">
          <w:marLeft w:val="0"/>
          <w:marRight w:val="0"/>
          <w:marTop w:val="0"/>
          <w:marBottom w:val="0"/>
          <w:divBdr>
            <w:top w:val="none" w:sz="0" w:space="0" w:color="auto"/>
            <w:left w:val="none" w:sz="0" w:space="0" w:color="auto"/>
            <w:bottom w:val="none" w:sz="0" w:space="0" w:color="auto"/>
            <w:right w:val="none" w:sz="0" w:space="0" w:color="auto"/>
          </w:divBdr>
          <w:divsChild>
            <w:div w:id="151168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522140">
      <w:bodyDiv w:val="1"/>
      <w:marLeft w:val="0"/>
      <w:marRight w:val="0"/>
      <w:marTop w:val="0"/>
      <w:marBottom w:val="0"/>
      <w:divBdr>
        <w:top w:val="none" w:sz="0" w:space="0" w:color="auto"/>
        <w:left w:val="none" w:sz="0" w:space="0" w:color="auto"/>
        <w:bottom w:val="none" w:sz="0" w:space="0" w:color="auto"/>
        <w:right w:val="none" w:sz="0" w:space="0" w:color="auto"/>
      </w:divBdr>
      <w:divsChild>
        <w:div w:id="1705055286">
          <w:marLeft w:val="0"/>
          <w:marRight w:val="0"/>
          <w:marTop w:val="0"/>
          <w:marBottom w:val="0"/>
          <w:divBdr>
            <w:top w:val="none" w:sz="0" w:space="0" w:color="auto"/>
            <w:left w:val="none" w:sz="0" w:space="0" w:color="auto"/>
            <w:bottom w:val="none" w:sz="0" w:space="0" w:color="auto"/>
            <w:right w:val="none" w:sz="0" w:space="0" w:color="auto"/>
          </w:divBdr>
          <w:divsChild>
            <w:div w:id="114832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658647">
      <w:bodyDiv w:val="1"/>
      <w:marLeft w:val="0"/>
      <w:marRight w:val="0"/>
      <w:marTop w:val="0"/>
      <w:marBottom w:val="0"/>
      <w:divBdr>
        <w:top w:val="none" w:sz="0" w:space="0" w:color="auto"/>
        <w:left w:val="none" w:sz="0" w:space="0" w:color="auto"/>
        <w:bottom w:val="none" w:sz="0" w:space="0" w:color="auto"/>
        <w:right w:val="none" w:sz="0" w:space="0" w:color="auto"/>
      </w:divBdr>
      <w:divsChild>
        <w:div w:id="1517034427">
          <w:marLeft w:val="0"/>
          <w:marRight w:val="0"/>
          <w:marTop w:val="0"/>
          <w:marBottom w:val="0"/>
          <w:divBdr>
            <w:top w:val="none" w:sz="0" w:space="0" w:color="auto"/>
            <w:left w:val="none" w:sz="0" w:space="0" w:color="auto"/>
            <w:bottom w:val="none" w:sz="0" w:space="0" w:color="auto"/>
            <w:right w:val="none" w:sz="0" w:space="0" w:color="auto"/>
          </w:divBdr>
          <w:divsChild>
            <w:div w:id="167275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08067">
      <w:bodyDiv w:val="1"/>
      <w:marLeft w:val="0"/>
      <w:marRight w:val="0"/>
      <w:marTop w:val="0"/>
      <w:marBottom w:val="0"/>
      <w:divBdr>
        <w:top w:val="none" w:sz="0" w:space="0" w:color="auto"/>
        <w:left w:val="none" w:sz="0" w:space="0" w:color="auto"/>
        <w:bottom w:val="none" w:sz="0" w:space="0" w:color="auto"/>
        <w:right w:val="none" w:sz="0" w:space="0" w:color="auto"/>
      </w:divBdr>
      <w:divsChild>
        <w:div w:id="638533897">
          <w:marLeft w:val="0"/>
          <w:marRight w:val="0"/>
          <w:marTop w:val="0"/>
          <w:marBottom w:val="0"/>
          <w:divBdr>
            <w:top w:val="none" w:sz="0" w:space="0" w:color="auto"/>
            <w:left w:val="none" w:sz="0" w:space="0" w:color="auto"/>
            <w:bottom w:val="none" w:sz="0" w:space="0" w:color="auto"/>
            <w:right w:val="none" w:sz="0" w:space="0" w:color="auto"/>
          </w:divBdr>
          <w:divsChild>
            <w:div w:id="1774208016">
              <w:marLeft w:val="0"/>
              <w:marRight w:val="0"/>
              <w:marTop w:val="100"/>
              <w:marBottom w:val="100"/>
              <w:divBdr>
                <w:top w:val="none" w:sz="0" w:space="0" w:color="auto"/>
                <w:left w:val="none" w:sz="0" w:space="0" w:color="auto"/>
                <w:bottom w:val="none" w:sz="0" w:space="0" w:color="auto"/>
                <w:right w:val="none" w:sz="0" w:space="0" w:color="auto"/>
              </w:divBdr>
            </w:div>
          </w:divsChild>
        </w:div>
        <w:div w:id="114913387">
          <w:marLeft w:val="0"/>
          <w:marRight w:val="0"/>
          <w:marTop w:val="100"/>
          <w:marBottom w:val="100"/>
          <w:divBdr>
            <w:top w:val="none" w:sz="0" w:space="0" w:color="auto"/>
            <w:left w:val="none" w:sz="0" w:space="0" w:color="auto"/>
            <w:bottom w:val="none" w:sz="0" w:space="0" w:color="auto"/>
            <w:right w:val="none" w:sz="0" w:space="0" w:color="auto"/>
          </w:divBdr>
          <w:divsChild>
            <w:div w:id="190194123">
              <w:marLeft w:val="0"/>
              <w:marRight w:val="0"/>
              <w:marTop w:val="0"/>
              <w:marBottom w:val="0"/>
              <w:divBdr>
                <w:top w:val="none" w:sz="0" w:space="0" w:color="auto"/>
                <w:left w:val="none" w:sz="0" w:space="0" w:color="auto"/>
                <w:bottom w:val="none" w:sz="0" w:space="0" w:color="auto"/>
                <w:right w:val="none" w:sz="0" w:space="0" w:color="auto"/>
              </w:divBdr>
              <w:divsChild>
                <w:div w:id="1988826063">
                  <w:marLeft w:val="0"/>
                  <w:marRight w:val="0"/>
                  <w:marTop w:val="0"/>
                  <w:marBottom w:val="0"/>
                  <w:divBdr>
                    <w:top w:val="none" w:sz="0" w:space="0" w:color="auto"/>
                    <w:left w:val="none" w:sz="0" w:space="0" w:color="auto"/>
                    <w:bottom w:val="none" w:sz="0" w:space="0" w:color="auto"/>
                    <w:right w:val="none" w:sz="0" w:space="0" w:color="auto"/>
                  </w:divBdr>
                  <w:divsChild>
                    <w:div w:id="976567417">
                      <w:marLeft w:val="-225"/>
                      <w:marRight w:val="-225"/>
                      <w:marTop w:val="0"/>
                      <w:marBottom w:val="0"/>
                      <w:divBdr>
                        <w:top w:val="none" w:sz="0" w:space="0" w:color="auto"/>
                        <w:left w:val="none" w:sz="0" w:space="0" w:color="auto"/>
                        <w:bottom w:val="none" w:sz="0" w:space="0" w:color="auto"/>
                        <w:right w:val="none" w:sz="0" w:space="0" w:color="auto"/>
                      </w:divBdr>
                      <w:divsChild>
                        <w:div w:id="28142407">
                          <w:marLeft w:val="0"/>
                          <w:marRight w:val="0"/>
                          <w:marTop w:val="0"/>
                          <w:marBottom w:val="0"/>
                          <w:divBdr>
                            <w:top w:val="none" w:sz="0" w:space="0" w:color="auto"/>
                            <w:left w:val="none" w:sz="0" w:space="0" w:color="auto"/>
                            <w:bottom w:val="none" w:sz="0" w:space="0" w:color="auto"/>
                            <w:right w:val="none" w:sz="0" w:space="0" w:color="auto"/>
                          </w:divBdr>
                          <w:divsChild>
                            <w:div w:id="935290894">
                              <w:marLeft w:val="0"/>
                              <w:marRight w:val="0"/>
                              <w:marTop w:val="0"/>
                              <w:marBottom w:val="0"/>
                              <w:divBdr>
                                <w:top w:val="none" w:sz="0" w:space="0" w:color="auto"/>
                                <w:left w:val="none" w:sz="0" w:space="0" w:color="auto"/>
                                <w:bottom w:val="none" w:sz="0" w:space="0" w:color="auto"/>
                                <w:right w:val="none" w:sz="0" w:space="0" w:color="auto"/>
                              </w:divBdr>
                              <w:divsChild>
                                <w:div w:id="6935679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7368121">
      <w:bodyDiv w:val="1"/>
      <w:marLeft w:val="0"/>
      <w:marRight w:val="0"/>
      <w:marTop w:val="0"/>
      <w:marBottom w:val="0"/>
      <w:divBdr>
        <w:top w:val="none" w:sz="0" w:space="0" w:color="auto"/>
        <w:left w:val="none" w:sz="0" w:space="0" w:color="auto"/>
        <w:bottom w:val="none" w:sz="0" w:space="0" w:color="auto"/>
        <w:right w:val="none" w:sz="0" w:space="0" w:color="auto"/>
      </w:divBdr>
      <w:divsChild>
        <w:div w:id="984968760">
          <w:marLeft w:val="0"/>
          <w:marRight w:val="0"/>
          <w:marTop w:val="0"/>
          <w:marBottom w:val="0"/>
          <w:divBdr>
            <w:top w:val="none" w:sz="0" w:space="0" w:color="auto"/>
            <w:left w:val="none" w:sz="0" w:space="0" w:color="auto"/>
            <w:bottom w:val="none" w:sz="0" w:space="0" w:color="auto"/>
            <w:right w:val="none" w:sz="0" w:space="0" w:color="auto"/>
          </w:divBdr>
          <w:divsChild>
            <w:div w:id="372458919">
              <w:marLeft w:val="0"/>
              <w:marRight w:val="0"/>
              <w:marTop w:val="100"/>
              <w:marBottom w:val="100"/>
              <w:divBdr>
                <w:top w:val="none" w:sz="0" w:space="0" w:color="auto"/>
                <w:left w:val="none" w:sz="0" w:space="0" w:color="auto"/>
                <w:bottom w:val="none" w:sz="0" w:space="0" w:color="auto"/>
                <w:right w:val="none" w:sz="0" w:space="0" w:color="auto"/>
              </w:divBdr>
            </w:div>
          </w:divsChild>
        </w:div>
        <w:div w:id="1566379228">
          <w:marLeft w:val="0"/>
          <w:marRight w:val="0"/>
          <w:marTop w:val="100"/>
          <w:marBottom w:val="100"/>
          <w:divBdr>
            <w:top w:val="none" w:sz="0" w:space="0" w:color="auto"/>
            <w:left w:val="none" w:sz="0" w:space="0" w:color="auto"/>
            <w:bottom w:val="none" w:sz="0" w:space="0" w:color="auto"/>
            <w:right w:val="none" w:sz="0" w:space="0" w:color="auto"/>
          </w:divBdr>
          <w:divsChild>
            <w:div w:id="1671786216">
              <w:marLeft w:val="0"/>
              <w:marRight w:val="0"/>
              <w:marTop w:val="0"/>
              <w:marBottom w:val="0"/>
              <w:divBdr>
                <w:top w:val="none" w:sz="0" w:space="0" w:color="auto"/>
                <w:left w:val="none" w:sz="0" w:space="0" w:color="auto"/>
                <w:bottom w:val="none" w:sz="0" w:space="0" w:color="auto"/>
                <w:right w:val="none" w:sz="0" w:space="0" w:color="auto"/>
              </w:divBdr>
              <w:divsChild>
                <w:div w:id="1954021478">
                  <w:marLeft w:val="0"/>
                  <w:marRight w:val="0"/>
                  <w:marTop w:val="0"/>
                  <w:marBottom w:val="0"/>
                  <w:divBdr>
                    <w:top w:val="none" w:sz="0" w:space="0" w:color="auto"/>
                    <w:left w:val="none" w:sz="0" w:space="0" w:color="auto"/>
                    <w:bottom w:val="none" w:sz="0" w:space="0" w:color="auto"/>
                    <w:right w:val="none" w:sz="0" w:space="0" w:color="auto"/>
                  </w:divBdr>
                  <w:divsChild>
                    <w:div w:id="583417440">
                      <w:marLeft w:val="-225"/>
                      <w:marRight w:val="-225"/>
                      <w:marTop w:val="0"/>
                      <w:marBottom w:val="0"/>
                      <w:divBdr>
                        <w:top w:val="none" w:sz="0" w:space="0" w:color="auto"/>
                        <w:left w:val="none" w:sz="0" w:space="0" w:color="auto"/>
                        <w:bottom w:val="none" w:sz="0" w:space="0" w:color="auto"/>
                        <w:right w:val="none" w:sz="0" w:space="0" w:color="auto"/>
                      </w:divBdr>
                      <w:divsChild>
                        <w:div w:id="1836148170">
                          <w:marLeft w:val="0"/>
                          <w:marRight w:val="0"/>
                          <w:marTop w:val="0"/>
                          <w:marBottom w:val="0"/>
                          <w:divBdr>
                            <w:top w:val="none" w:sz="0" w:space="0" w:color="auto"/>
                            <w:left w:val="none" w:sz="0" w:space="0" w:color="auto"/>
                            <w:bottom w:val="none" w:sz="0" w:space="0" w:color="auto"/>
                            <w:right w:val="none" w:sz="0" w:space="0" w:color="auto"/>
                          </w:divBdr>
                          <w:divsChild>
                            <w:div w:id="1340430138">
                              <w:marLeft w:val="0"/>
                              <w:marRight w:val="0"/>
                              <w:marTop w:val="0"/>
                              <w:marBottom w:val="0"/>
                              <w:divBdr>
                                <w:top w:val="none" w:sz="0" w:space="0" w:color="auto"/>
                                <w:left w:val="none" w:sz="0" w:space="0" w:color="auto"/>
                                <w:bottom w:val="none" w:sz="0" w:space="0" w:color="auto"/>
                                <w:right w:val="none" w:sz="0" w:space="0" w:color="auto"/>
                              </w:divBdr>
                              <w:divsChild>
                                <w:div w:id="3061986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0957762">
      <w:bodyDiv w:val="1"/>
      <w:marLeft w:val="0"/>
      <w:marRight w:val="0"/>
      <w:marTop w:val="0"/>
      <w:marBottom w:val="0"/>
      <w:divBdr>
        <w:top w:val="none" w:sz="0" w:space="0" w:color="auto"/>
        <w:left w:val="none" w:sz="0" w:space="0" w:color="auto"/>
        <w:bottom w:val="none" w:sz="0" w:space="0" w:color="auto"/>
        <w:right w:val="none" w:sz="0" w:space="0" w:color="auto"/>
      </w:divBdr>
      <w:divsChild>
        <w:div w:id="1764493987">
          <w:marLeft w:val="0"/>
          <w:marRight w:val="0"/>
          <w:marTop w:val="0"/>
          <w:marBottom w:val="0"/>
          <w:divBdr>
            <w:top w:val="none" w:sz="0" w:space="0" w:color="auto"/>
            <w:left w:val="none" w:sz="0" w:space="0" w:color="auto"/>
            <w:bottom w:val="none" w:sz="0" w:space="0" w:color="auto"/>
            <w:right w:val="none" w:sz="0" w:space="0" w:color="auto"/>
          </w:divBdr>
          <w:divsChild>
            <w:div w:id="114644240">
              <w:marLeft w:val="0"/>
              <w:marRight w:val="0"/>
              <w:marTop w:val="100"/>
              <w:marBottom w:val="100"/>
              <w:divBdr>
                <w:top w:val="none" w:sz="0" w:space="0" w:color="auto"/>
                <w:left w:val="none" w:sz="0" w:space="0" w:color="auto"/>
                <w:bottom w:val="none" w:sz="0" w:space="0" w:color="auto"/>
                <w:right w:val="none" w:sz="0" w:space="0" w:color="auto"/>
              </w:divBdr>
            </w:div>
          </w:divsChild>
        </w:div>
        <w:div w:id="1057388895">
          <w:marLeft w:val="0"/>
          <w:marRight w:val="0"/>
          <w:marTop w:val="100"/>
          <w:marBottom w:val="100"/>
          <w:divBdr>
            <w:top w:val="none" w:sz="0" w:space="0" w:color="auto"/>
            <w:left w:val="none" w:sz="0" w:space="0" w:color="auto"/>
            <w:bottom w:val="none" w:sz="0" w:space="0" w:color="auto"/>
            <w:right w:val="none" w:sz="0" w:space="0" w:color="auto"/>
          </w:divBdr>
          <w:divsChild>
            <w:div w:id="1772166408">
              <w:marLeft w:val="0"/>
              <w:marRight w:val="0"/>
              <w:marTop w:val="0"/>
              <w:marBottom w:val="0"/>
              <w:divBdr>
                <w:top w:val="none" w:sz="0" w:space="0" w:color="auto"/>
                <w:left w:val="none" w:sz="0" w:space="0" w:color="auto"/>
                <w:bottom w:val="none" w:sz="0" w:space="0" w:color="auto"/>
                <w:right w:val="none" w:sz="0" w:space="0" w:color="auto"/>
              </w:divBdr>
              <w:divsChild>
                <w:div w:id="2027169434">
                  <w:marLeft w:val="0"/>
                  <w:marRight w:val="0"/>
                  <w:marTop w:val="0"/>
                  <w:marBottom w:val="0"/>
                  <w:divBdr>
                    <w:top w:val="none" w:sz="0" w:space="0" w:color="auto"/>
                    <w:left w:val="none" w:sz="0" w:space="0" w:color="auto"/>
                    <w:bottom w:val="none" w:sz="0" w:space="0" w:color="auto"/>
                    <w:right w:val="none" w:sz="0" w:space="0" w:color="auto"/>
                  </w:divBdr>
                  <w:divsChild>
                    <w:div w:id="1101873523">
                      <w:marLeft w:val="-225"/>
                      <w:marRight w:val="-225"/>
                      <w:marTop w:val="0"/>
                      <w:marBottom w:val="0"/>
                      <w:divBdr>
                        <w:top w:val="none" w:sz="0" w:space="0" w:color="auto"/>
                        <w:left w:val="none" w:sz="0" w:space="0" w:color="auto"/>
                        <w:bottom w:val="none" w:sz="0" w:space="0" w:color="auto"/>
                        <w:right w:val="none" w:sz="0" w:space="0" w:color="auto"/>
                      </w:divBdr>
                      <w:divsChild>
                        <w:div w:id="494884915">
                          <w:marLeft w:val="0"/>
                          <w:marRight w:val="0"/>
                          <w:marTop w:val="0"/>
                          <w:marBottom w:val="0"/>
                          <w:divBdr>
                            <w:top w:val="none" w:sz="0" w:space="0" w:color="auto"/>
                            <w:left w:val="none" w:sz="0" w:space="0" w:color="auto"/>
                            <w:bottom w:val="none" w:sz="0" w:space="0" w:color="auto"/>
                            <w:right w:val="none" w:sz="0" w:space="0" w:color="auto"/>
                          </w:divBdr>
                          <w:divsChild>
                            <w:div w:id="2002463521">
                              <w:marLeft w:val="0"/>
                              <w:marRight w:val="0"/>
                              <w:marTop w:val="0"/>
                              <w:marBottom w:val="0"/>
                              <w:divBdr>
                                <w:top w:val="none" w:sz="0" w:space="0" w:color="auto"/>
                                <w:left w:val="none" w:sz="0" w:space="0" w:color="auto"/>
                                <w:bottom w:val="none" w:sz="0" w:space="0" w:color="auto"/>
                                <w:right w:val="none" w:sz="0" w:space="0" w:color="auto"/>
                              </w:divBdr>
                              <w:divsChild>
                                <w:div w:id="46716377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8802788">
      <w:bodyDiv w:val="1"/>
      <w:marLeft w:val="0"/>
      <w:marRight w:val="0"/>
      <w:marTop w:val="0"/>
      <w:marBottom w:val="0"/>
      <w:divBdr>
        <w:top w:val="none" w:sz="0" w:space="0" w:color="auto"/>
        <w:left w:val="none" w:sz="0" w:space="0" w:color="auto"/>
        <w:bottom w:val="none" w:sz="0" w:space="0" w:color="auto"/>
        <w:right w:val="none" w:sz="0" w:space="0" w:color="auto"/>
      </w:divBdr>
      <w:divsChild>
        <w:div w:id="1445536491">
          <w:marLeft w:val="0"/>
          <w:marRight w:val="0"/>
          <w:marTop w:val="0"/>
          <w:marBottom w:val="0"/>
          <w:divBdr>
            <w:top w:val="none" w:sz="0" w:space="0" w:color="auto"/>
            <w:left w:val="none" w:sz="0" w:space="0" w:color="auto"/>
            <w:bottom w:val="none" w:sz="0" w:space="0" w:color="auto"/>
            <w:right w:val="none" w:sz="0" w:space="0" w:color="auto"/>
          </w:divBdr>
          <w:divsChild>
            <w:div w:id="888810051">
              <w:marLeft w:val="0"/>
              <w:marRight w:val="0"/>
              <w:marTop w:val="100"/>
              <w:marBottom w:val="100"/>
              <w:divBdr>
                <w:top w:val="none" w:sz="0" w:space="0" w:color="auto"/>
                <w:left w:val="none" w:sz="0" w:space="0" w:color="auto"/>
                <w:bottom w:val="none" w:sz="0" w:space="0" w:color="auto"/>
                <w:right w:val="none" w:sz="0" w:space="0" w:color="auto"/>
              </w:divBdr>
            </w:div>
          </w:divsChild>
        </w:div>
        <w:div w:id="374936737">
          <w:marLeft w:val="0"/>
          <w:marRight w:val="0"/>
          <w:marTop w:val="100"/>
          <w:marBottom w:val="100"/>
          <w:divBdr>
            <w:top w:val="none" w:sz="0" w:space="0" w:color="auto"/>
            <w:left w:val="none" w:sz="0" w:space="0" w:color="auto"/>
            <w:bottom w:val="none" w:sz="0" w:space="0" w:color="auto"/>
            <w:right w:val="none" w:sz="0" w:space="0" w:color="auto"/>
          </w:divBdr>
          <w:divsChild>
            <w:div w:id="1523518368">
              <w:marLeft w:val="0"/>
              <w:marRight w:val="0"/>
              <w:marTop w:val="0"/>
              <w:marBottom w:val="0"/>
              <w:divBdr>
                <w:top w:val="none" w:sz="0" w:space="0" w:color="auto"/>
                <w:left w:val="none" w:sz="0" w:space="0" w:color="auto"/>
                <w:bottom w:val="none" w:sz="0" w:space="0" w:color="auto"/>
                <w:right w:val="none" w:sz="0" w:space="0" w:color="auto"/>
              </w:divBdr>
              <w:divsChild>
                <w:div w:id="1516651424">
                  <w:marLeft w:val="0"/>
                  <w:marRight w:val="0"/>
                  <w:marTop w:val="0"/>
                  <w:marBottom w:val="0"/>
                  <w:divBdr>
                    <w:top w:val="none" w:sz="0" w:space="0" w:color="auto"/>
                    <w:left w:val="none" w:sz="0" w:space="0" w:color="auto"/>
                    <w:bottom w:val="none" w:sz="0" w:space="0" w:color="auto"/>
                    <w:right w:val="none" w:sz="0" w:space="0" w:color="auto"/>
                  </w:divBdr>
                  <w:divsChild>
                    <w:div w:id="1727802423">
                      <w:marLeft w:val="-225"/>
                      <w:marRight w:val="-225"/>
                      <w:marTop w:val="0"/>
                      <w:marBottom w:val="0"/>
                      <w:divBdr>
                        <w:top w:val="none" w:sz="0" w:space="0" w:color="auto"/>
                        <w:left w:val="none" w:sz="0" w:space="0" w:color="auto"/>
                        <w:bottom w:val="none" w:sz="0" w:space="0" w:color="auto"/>
                        <w:right w:val="none" w:sz="0" w:space="0" w:color="auto"/>
                      </w:divBdr>
                      <w:divsChild>
                        <w:div w:id="49306720">
                          <w:marLeft w:val="0"/>
                          <w:marRight w:val="0"/>
                          <w:marTop w:val="0"/>
                          <w:marBottom w:val="0"/>
                          <w:divBdr>
                            <w:top w:val="none" w:sz="0" w:space="0" w:color="auto"/>
                            <w:left w:val="none" w:sz="0" w:space="0" w:color="auto"/>
                            <w:bottom w:val="none" w:sz="0" w:space="0" w:color="auto"/>
                            <w:right w:val="none" w:sz="0" w:space="0" w:color="auto"/>
                          </w:divBdr>
                          <w:divsChild>
                            <w:div w:id="442462496">
                              <w:marLeft w:val="0"/>
                              <w:marRight w:val="0"/>
                              <w:marTop w:val="0"/>
                              <w:marBottom w:val="0"/>
                              <w:divBdr>
                                <w:top w:val="none" w:sz="0" w:space="0" w:color="auto"/>
                                <w:left w:val="none" w:sz="0" w:space="0" w:color="auto"/>
                                <w:bottom w:val="none" w:sz="0" w:space="0" w:color="auto"/>
                                <w:right w:val="none" w:sz="0" w:space="0" w:color="auto"/>
                              </w:divBdr>
                              <w:divsChild>
                                <w:div w:id="78689945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4479888">
      <w:bodyDiv w:val="1"/>
      <w:marLeft w:val="0"/>
      <w:marRight w:val="0"/>
      <w:marTop w:val="0"/>
      <w:marBottom w:val="0"/>
      <w:divBdr>
        <w:top w:val="none" w:sz="0" w:space="0" w:color="auto"/>
        <w:left w:val="none" w:sz="0" w:space="0" w:color="auto"/>
        <w:bottom w:val="none" w:sz="0" w:space="0" w:color="auto"/>
        <w:right w:val="none" w:sz="0" w:space="0" w:color="auto"/>
      </w:divBdr>
      <w:divsChild>
        <w:div w:id="356857223">
          <w:marLeft w:val="0"/>
          <w:marRight w:val="0"/>
          <w:marTop w:val="0"/>
          <w:marBottom w:val="0"/>
          <w:divBdr>
            <w:top w:val="none" w:sz="0" w:space="0" w:color="auto"/>
            <w:left w:val="none" w:sz="0" w:space="0" w:color="auto"/>
            <w:bottom w:val="none" w:sz="0" w:space="0" w:color="auto"/>
            <w:right w:val="none" w:sz="0" w:space="0" w:color="auto"/>
          </w:divBdr>
          <w:divsChild>
            <w:div w:id="1168904974">
              <w:marLeft w:val="0"/>
              <w:marRight w:val="0"/>
              <w:marTop w:val="100"/>
              <w:marBottom w:val="100"/>
              <w:divBdr>
                <w:top w:val="none" w:sz="0" w:space="0" w:color="auto"/>
                <w:left w:val="none" w:sz="0" w:space="0" w:color="auto"/>
                <w:bottom w:val="none" w:sz="0" w:space="0" w:color="auto"/>
                <w:right w:val="none" w:sz="0" w:space="0" w:color="auto"/>
              </w:divBdr>
            </w:div>
          </w:divsChild>
        </w:div>
        <w:div w:id="963732600">
          <w:marLeft w:val="0"/>
          <w:marRight w:val="0"/>
          <w:marTop w:val="100"/>
          <w:marBottom w:val="100"/>
          <w:divBdr>
            <w:top w:val="none" w:sz="0" w:space="0" w:color="auto"/>
            <w:left w:val="none" w:sz="0" w:space="0" w:color="auto"/>
            <w:bottom w:val="none" w:sz="0" w:space="0" w:color="auto"/>
            <w:right w:val="none" w:sz="0" w:space="0" w:color="auto"/>
          </w:divBdr>
          <w:divsChild>
            <w:div w:id="1457918071">
              <w:marLeft w:val="0"/>
              <w:marRight w:val="0"/>
              <w:marTop w:val="0"/>
              <w:marBottom w:val="0"/>
              <w:divBdr>
                <w:top w:val="none" w:sz="0" w:space="0" w:color="auto"/>
                <w:left w:val="none" w:sz="0" w:space="0" w:color="auto"/>
                <w:bottom w:val="none" w:sz="0" w:space="0" w:color="auto"/>
                <w:right w:val="none" w:sz="0" w:space="0" w:color="auto"/>
              </w:divBdr>
              <w:divsChild>
                <w:div w:id="1837720839">
                  <w:marLeft w:val="0"/>
                  <w:marRight w:val="0"/>
                  <w:marTop w:val="0"/>
                  <w:marBottom w:val="0"/>
                  <w:divBdr>
                    <w:top w:val="none" w:sz="0" w:space="0" w:color="auto"/>
                    <w:left w:val="none" w:sz="0" w:space="0" w:color="auto"/>
                    <w:bottom w:val="none" w:sz="0" w:space="0" w:color="auto"/>
                    <w:right w:val="none" w:sz="0" w:space="0" w:color="auto"/>
                  </w:divBdr>
                  <w:divsChild>
                    <w:div w:id="1286234829">
                      <w:marLeft w:val="-225"/>
                      <w:marRight w:val="-225"/>
                      <w:marTop w:val="0"/>
                      <w:marBottom w:val="0"/>
                      <w:divBdr>
                        <w:top w:val="none" w:sz="0" w:space="0" w:color="auto"/>
                        <w:left w:val="none" w:sz="0" w:space="0" w:color="auto"/>
                        <w:bottom w:val="none" w:sz="0" w:space="0" w:color="auto"/>
                        <w:right w:val="none" w:sz="0" w:space="0" w:color="auto"/>
                      </w:divBdr>
                      <w:divsChild>
                        <w:div w:id="1170678835">
                          <w:marLeft w:val="0"/>
                          <w:marRight w:val="0"/>
                          <w:marTop w:val="0"/>
                          <w:marBottom w:val="0"/>
                          <w:divBdr>
                            <w:top w:val="none" w:sz="0" w:space="0" w:color="auto"/>
                            <w:left w:val="none" w:sz="0" w:space="0" w:color="auto"/>
                            <w:bottom w:val="none" w:sz="0" w:space="0" w:color="auto"/>
                            <w:right w:val="none" w:sz="0" w:space="0" w:color="auto"/>
                          </w:divBdr>
                          <w:divsChild>
                            <w:div w:id="294337028">
                              <w:marLeft w:val="0"/>
                              <w:marRight w:val="0"/>
                              <w:marTop w:val="0"/>
                              <w:marBottom w:val="0"/>
                              <w:divBdr>
                                <w:top w:val="none" w:sz="0" w:space="0" w:color="auto"/>
                                <w:left w:val="none" w:sz="0" w:space="0" w:color="auto"/>
                                <w:bottom w:val="none" w:sz="0" w:space="0" w:color="auto"/>
                                <w:right w:val="none" w:sz="0" w:space="0" w:color="auto"/>
                              </w:divBdr>
                              <w:divsChild>
                                <w:div w:id="7190065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8117341">
      <w:bodyDiv w:val="1"/>
      <w:marLeft w:val="0"/>
      <w:marRight w:val="0"/>
      <w:marTop w:val="0"/>
      <w:marBottom w:val="0"/>
      <w:divBdr>
        <w:top w:val="none" w:sz="0" w:space="0" w:color="auto"/>
        <w:left w:val="none" w:sz="0" w:space="0" w:color="auto"/>
        <w:bottom w:val="none" w:sz="0" w:space="0" w:color="auto"/>
        <w:right w:val="none" w:sz="0" w:space="0" w:color="auto"/>
      </w:divBdr>
      <w:divsChild>
        <w:div w:id="1033922360">
          <w:marLeft w:val="0"/>
          <w:marRight w:val="0"/>
          <w:marTop w:val="0"/>
          <w:marBottom w:val="0"/>
          <w:divBdr>
            <w:top w:val="none" w:sz="0" w:space="0" w:color="auto"/>
            <w:left w:val="none" w:sz="0" w:space="0" w:color="auto"/>
            <w:bottom w:val="none" w:sz="0" w:space="0" w:color="auto"/>
            <w:right w:val="none" w:sz="0" w:space="0" w:color="auto"/>
          </w:divBdr>
          <w:divsChild>
            <w:div w:id="66705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094375">
      <w:bodyDiv w:val="1"/>
      <w:marLeft w:val="0"/>
      <w:marRight w:val="0"/>
      <w:marTop w:val="0"/>
      <w:marBottom w:val="0"/>
      <w:divBdr>
        <w:top w:val="none" w:sz="0" w:space="0" w:color="auto"/>
        <w:left w:val="none" w:sz="0" w:space="0" w:color="auto"/>
        <w:bottom w:val="none" w:sz="0" w:space="0" w:color="auto"/>
        <w:right w:val="none" w:sz="0" w:space="0" w:color="auto"/>
      </w:divBdr>
      <w:divsChild>
        <w:div w:id="304434191">
          <w:marLeft w:val="0"/>
          <w:marRight w:val="0"/>
          <w:marTop w:val="0"/>
          <w:marBottom w:val="0"/>
          <w:divBdr>
            <w:top w:val="none" w:sz="0" w:space="0" w:color="auto"/>
            <w:left w:val="none" w:sz="0" w:space="0" w:color="auto"/>
            <w:bottom w:val="none" w:sz="0" w:space="0" w:color="auto"/>
            <w:right w:val="none" w:sz="0" w:space="0" w:color="auto"/>
          </w:divBdr>
          <w:divsChild>
            <w:div w:id="186883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890793">
      <w:bodyDiv w:val="1"/>
      <w:marLeft w:val="0"/>
      <w:marRight w:val="0"/>
      <w:marTop w:val="0"/>
      <w:marBottom w:val="0"/>
      <w:divBdr>
        <w:top w:val="none" w:sz="0" w:space="0" w:color="auto"/>
        <w:left w:val="none" w:sz="0" w:space="0" w:color="auto"/>
        <w:bottom w:val="none" w:sz="0" w:space="0" w:color="auto"/>
        <w:right w:val="none" w:sz="0" w:space="0" w:color="auto"/>
      </w:divBdr>
      <w:divsChild>
        <w:div w:id="783572984">
          <w:marLeft w:val="0"/>
          <w:marRight w:val="0"/>
          <w:marTop w:val="0"/>
          <w:marBottom w:val="0"/>
          <w:divBdr>
            <w:top w:val="none" w:sz="0" w:space="0" w:color="auto"/>
            <w:left w:val="none" w:sz="0" w:space="0" w:color="auto"/>
            <w:bottom w:val="none" w:sz="0" w:space="0" w:color="auto"/>
            <w:right w:val="none" w:sz="0" w:space="0" w:color="auto"/>
          </w:divBdr>
          <w:divsChild>
            <w:div w:id="655644199">
              <w:marLeft w:val="0"/>
              <w:marRight w:val="0"/>
              <w:marTop w:val="100"/>
              <w:marBottom w:val="100"/>
              <w:divBdr>
                <w:top w:val="none" w:sz="0" w:space="0" w:color="auto"/>
                <w:left w:val="none" w:sz="0" w:space="0" w:color="auto"/>
                <w:bottom w:val="none" w:sz="0" w:space="0" w:color="auto"/>
                <w:right w:val="none" w:sz="0" w:space="0" w:color="auto"/>
              </w:divBdr>
            </w:div>
          </w:divsChild>
        </w:div>
        <w:div w:id="1163008862">
          <w:marLeft w:val="0"/>
          <w:marRight w:val="0"/>
          <w:marTop w:val="100"/>
          <w:marBottom w:val="100"/>
          <w:divBdr>
            <w:top w:val="none" w:sz="0" w:space="0" w:color="auto"/>
            <w:left w:val="none" w:sz="0" w:space="0" w:color="auto"/>
            <w:bottom w:val="none" w:sz="0" w:space="0" w:color="auto"/>
            <w:right w:val="none" w:sz="0" w:space="0" w:color="auto"/>
          </w:divBdr>
          <w:divsChild>
            <w:div w:id="1009024454">
              <w:marLeft w:val="0"/>
              <w:marRight w:val="0"/>
              <w:marTop w:val="0"/>
              <w:marBottom w:val="0"/>
              <w:divBdr>
                <w:top w:val="none" w:sz="0" w:space="0" w:color="auto"/>
                <w:left w:val="none" w:sz="0" w:space="0" w:color="auto"/>
                <w:bottom w:val="none" w:sz="0" w:space="0" w:color="auto"/>
                <w:right w:val="none" w:sz="0" w:space="0" w:color="auto"/>
              </w:divBdr>
              <w:divsChild>
                <w:div w:id="944266585">
                  <w:marLeft w:val="0"/>
                  <w:marRight w:val="0"/>
                  <w:marTop w:val="0"/>
                  <w:marBottom w:val="0"/>
                  <w:divBdr>
                    <w:top w:val="none" w:sz="0" w:space="0" w:color="auto"/>
                    <w:left w:val="none" w:sz="0" w:space="0" w:color="auto"/>
                    <w:bottom w:val="none" w:sz="0" w:space="0" w:color="auto"/>
                    <w:right w:val="none" w:sz="0" w:space="0" w:color="auto"/>
                  </w:divBdr>
                  <w:divsChild>
                    <w:div w:id="179007184">
                      <w:marLeft w:val="-225"/>
                      <w:marRight w:val="-225"/>
                      <w:marTop w:val="0"/>
                      <w:marBottom w:val="0"/>
                      <w:divBdr>
                        <w:top w:val="none" w:sz="0" w:space="0" w:color="auto"/>
                        <w:left w:val="none" w:sz="0" w:space="0" w:color="auto"/>
                        <w:bottom w:val="none" w:sz="0" w:space="0" w:color="auto"/>
                        <w:right w:val="none" w:sz="0" w:space="0" w:color="auto"/>
                      </w:divBdr>
                      <w:divsChild>
                        <w:div w:id="2073775583">
                          <w:marLeft w:val="0"/>
                          <w:marRight w:val="0"/>
                          <w:marTop w:val="0"/>
                          <w:marBottom w:val="0"/>
                          <w:divBdr>
                            <w:top w:val="none" w:sz="0" w:space="0" w:color="auto"/>
                            <w:left w:val="none" w:sz="0" w:space="0" w:color="auto"/>
                            <w:bottom w:val="none" w:sz="0" w:space="0" w:color="auto"/>
                            <w:right w:val="none" w:sz="0" w:space="0" w:color="auto"/>
                          </w:divBdr>
                          <w:divsChild>
                            <w:div w:id="237786601">
                              <w:marLeft w:val="0"/>
                              <w:marRight w:val="0"/>
                              <w:marTop w:val="0"/>
                              <w:marBottom w:val="0"/>
                              <w:divBdr>
                                <w:top w:val="none" w:sz="0" w:space="0" w:color="auto"/>
                                <w:left w:val="none" w:sz="0" w:space="0" w:color="auto"/>
                                <w:bottom w:val="none" w:sz="0" w:space="0" w:color="auto"/>
                                <w:right w:val="none" w:sz="0" w:space="0" w:color="auto"/>
                              </w:divBdr>
                              <w:divsChild>
                                <w:div w:id="132959694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4039753">
      <w:bodyDiv w:val="1"/>
      <w:marLeft w:val="0"/>
      <w:marRight w:val="0"/>
      <w:marTop w:val="0"/>
      <w:marBottom w:val="0"/>
      <w:divBdr>
        <w:top w:val="none" w:sz="0" w:space="0" w:color="auto"/>
        <w:left w:val="none" w:sz="0" w:space="0" w:color="auto"/>
        <w:bottom w:val="none" w:sz="0" w:space="0" w:color="auto"/>
        <w:right w:val="none" w:sz="0" w:space="0" w:color="auto"/>
      </w:divBdr>
      <w:divsChild>
        <w:div w:id="11491052">
          <w:marLeft w:val="0"/>
          <w:marRight w:val="0"/>
          <w:marTop w:val="0"/>
          <w:marBottom w:val="0"/>
          <w:divBdr>
            <w:top w:val="none" w:sz="0" w:space="0" w:color="auto"/>
            <w:left w:val="none" w:sz="0" w:space="0" w:color="auto"/>
            <w:bottom w:val="none" w:sz="0" w:space="0" w:color="auto"/>
            <w:right w:val="none" w:sz="0" w:space="0" w:color="auto"/>
          </w:divBdr>
          <w:divsChild>
            <w:div w:id="582958324">
              <w:marLeft w:val="0"/>
              <w:marRight w:val="0"/>
              <w:marTop w:val="100"/>
              <w:marBottom w:val="100"/>
              <w:divBdr>
                <w:top w:val="none" w:sz="0" w:space="0" w:color="auto"/>
                <w:left w:val="none" w:sz="0" w:space="0" w:color="auto"/>
                <w:bottom w:val="none" w:sz="0" w:space="0" w:color="auto"/>
                <w:right w:val="none" w:sz="0" w:space="0" w:color="auto"/>
              </w:divBdr>
            </w:div>
          </w:divsChild>
        </w:div>
        <w:div w:id="635187346">
          <w:marLeft w:val="0"/>
          <w:marRight w:val="0"/>
          <w:marTop w:val="100"/>
          <w:marBottom w:val="100"/>
          <w:divBdr>
            <w:top w:val="none" w:sz="0" w:space="0" w:color="auto"/>
            <w:left w:val="none" w:sz="0" w:space="0" w:color="auto"/>
            <w:bottom w:val="none" w:sz="0" w:space="0" w:color="auto"/>
            <w:right w:val="none" w:sz="0" w:space="0" w:color="auto"/>
          </w:divBdr>
          <w:divsChild>
            <w:div w:id="1361515322">
              <w:marLeft w:val="0"/>
              <w:marRight w:val="0"/>
              <w:marTop w:val="0"/>
              <w:marBottom w:val="0"/>
              <w:divBdr>
                <w:top w:val="none" w:sz="0" w:space="0" w:color="auto"/>
                <w:left w:val="none" w:sz="0" w:space="0" w:color="auto"/>
                <w:bottom w:val="none" w:sz="0" w:space="0" w:color="auto"/>
                <w:right w:val="none" w:sz="0" w:space="0" w:color="auto"/>
              </w:divBdr>
              <w:divsChild>
                <w:div w:id="186675277">
                  <w:marLeft w:val="0"/>
                  <w:marRight w:val="0"/>
                  <w:marTop w:val="0"/>
                  <w:marBottom w:val="0"/>
                  <w:divBdr>
                    <w:top w:val="none" w:sz="0" w:space="0" w:color="auto"/>
                    <w:left w:val="none" w:sz="0" w:space="0" w:color="auto"/>
                    <w:bottom w:val="none" w:sz="0" w:space="0" w:color="auto"/>
                    <w:right w:val="none" w:sz="0" w:space="0" w:color="auto"/>
                  </w:divBdr>
                  <w:divsChild>
                    <w:div w:id="748314277">
                      <w:marLeft w:val="-225"/>
                      <w:marRight w:val="-225"/>
                      <w:marTop w:val="0"/>
                      <w:marBottom w:val="0"/>
                      <w:divBdr>
                        <w:top w:val="none" w:sz="0" w:space="0" w:color="auto"/>
                        <w:left w:val="none" w:sz="0" w:space="0" w:color="auto"/>
                        <w:bottom w:val="none" w:sz="0" w:space="0" w:color="auto"/>
                        <w:right w:val="none" w:sz="0" w:space="0" w:color="auto"/>
                      </w:divBdr>
                      <w:divsChild>
                        <w:div w:id="185562185">
                          <w:marLeft w:val="0"/>
                          <w:marRight w:val="0"/>
                          <w:marTop w:val="0"/>
                          <w:marBottom w:val="0"/>
                          <w:divBdr>
                            <w:top w:val="none" w:sz="0" w:space="0" w:color="auto"/>
                            <w:left w:val="none" w:sz="0" w:space="0" w:color="auto"/>
                            <w:bottom w:val="none" w:sz="0" w:space="0" w:color="auto"/>
                            <w:right w:val="none" w:sz="0" w:space="0" w:color="auto"/>
                          </w:divBdr>
                          <w:divsChild>
                            <w:div w:id="945498749">
                              <w:marLeft w:val="0"/>
                              <w:marRight w:val="0"/>
                              <w:marTop w:val="0"/>
                              <w:marBottom w:val="0"/>
                              <w:divBdr>
                                <w:top w:val="none" w:sz="0" w:space="0" w:color="auto"/>
                                <w:left w:val="none" w:sz="0" w:space="0" w:color="auto"/>
                                <w:bottom w:val="none" w:sz="0" w:space="0" w:color="auto"/>
                                <w:right w:val="none" w:sz="0" w:space="0" w:color="auto"/>
                              </w:divBdr>
                              <w:divsChild>
                                <w:div w:id="10917773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095535">
      <w:bodyDiv w:val="1"/>
      <w:marLeft w:val="0"/>
      <w:marRight w:val="0"/>
      <w:marTop w:val="0"/>
      <w:marBottom w:val="0"/>
      <w:divBdr>
        <w:top w:val="none" w:sz="0" w:space="0" w:color="auto"/>
        <w:left w:val="none" w:sz="0" w:space="0" w:color="auto"/>
        <w:bottom w:val="none" w:sz="0" w:space="0" w:color="auto"/>
        <w:right w:val="none" w:sz="0" w:space="0" w:color="auto"/>
      </w:divBdr>
      <w:divsChild>
        <w:div w:id="811144562">
          <w:marLeft w:val="0"/>
          <w:marRight w:val="0"/>
          <w:marTop w:val="0"/>
          <w:marBottom w:val="0"/>
          <w:divBdr>
            <w:top w:val="none" w:sz="0" w:space="0" w:color="auto"/>
            <w:left w:val="none" w:sz="0" w:space="0" w:color="auto"/>
            <w:bottom w:val="none" w:sz="0" w:space="0" w:color="auto"/>
            <w:right w:val="none" w:sz="0" w:space="0" w:color="auto"/>
          </w:divBdr>
          <w:divsChild>
            <w:div w:id="1451435238">
              <w:marLeft w:val="0"/>
              <w:marRight w:val="0"/>
              <w:marTop w:val="100"/>
              <w:marBottom w:val="100"/>
              <w:divBdr>
                <w:top w:val="none" w:sz="0" w:space="0" w:color="auto"/>
                <w:left w:val="none" w:sz="0" w:space="0" w:color="auto"/>
                <w:bottom w:val="none" w:sz="0" w:space="0" w:color="auto"/>
                <w:right w:val="none" w:sz="0" w:space="0" w:color="auto"/>
              </w:divBdr>
            </w:div>
          </w:divsChild>
        </w:div>
        <w:div w:id="1896886738">
          <w:marLeft w:val="0"/>
          <w:marRight w:val="0"/>
          <w:marTop w:val="100"/>
          <w:marBottom w:val="100"/>
          <w:divBdr>
            <w:top w:val="none" w:sz="0" w:space="0" w:color="auto"/>
            <w:left w:val="none" w:sz="0" w:space="0" w:color="auto"/>
            <w:bottom w:val="none" w:sz="0" w:space="0" w:color="auto"/>
            <w:right w:val="none" w:sz="0" w:space="0" w:color="auto"/>
          </w:divBdr>
          <w:divsChild>
            <w:div w:id="1315376489">
              <w:marLeft w:val="0"/>
              <w:marRight w:val="0"/>
              <w:marTop w:val="0"/>
              <w:marBottom w:val="0"/>
              <w:divBdr>
                <w:top w:val="none" w:sz="0" w:space="0" w:color="auto"/>
                <w:left w:val="none" w:sz="0" w:space="0" w:color="auto"/>
                <w:bottom w:val="none" w:sz="0" w:space="0" w:color="auto"/>
                <w:right w:val="none" w:sz="0" w:space="0" w:color="auto"/>
              </w:divBdr>
              <w:divsChild>
                <w:div w:id="862354146">
                  <w:marLeft w:val="0"/>
                  <w:marRight w:val="0"/>
                  <w:marTop w:val="0"/>
                  <w:marBottom w:val="0"/>
                  <w:divBdr>
                    <w:top w:val="none" w:sz="0" w:space="0" w:color="auto"/>
                    <w:left w:val="none" w:sz="0" w:space="0" w:color="auto"/>
                    <w:bottom w:val="none" w:sz="0" w:space="0" w:color="auto"/>
                    <w:right w:val="none" w:sz="0" w:space="0" w:color="auto"/>
                  </w:divBdr>
                  <w:divsChild>
                    <w:div w:id="1043166331">
                      <w:marLeft w:val="-225"/>
                      <w:marRight w:val="-225"/>
                      <w:marTop w:val="0"/>
                      <w:marBottom w:val="0"/>
                      <w:divBdr>
                        <w:top w:val="none" w:sz="0" w:space="0" w:color="auto"/>
                        <w:left w:val="none" w:sz="0" w:space="0" w:color="auto"/>
                        <w:bottom w:val="none" w:sz="0" w:space="0" w:color="auto"/>
                        <w:right w:val="none" w:sz="0" w:space="0" w:color="auto"/>
                      </w:divBdr>
                      <w:divsChild>
                        <w:div w:id="813908564">
                          <w:marLeft w:val="0"/>
                          <w:marRight w:val="0"/>
                          <w:marTop w:val="0"/>
                          <w:marBottom w:val="0"/>
                          <w:divBdr>
                            <w:top w:val="none" w:sz="0" w:space="0" w:color="auto"/>
                            <w:left w:val="none" w:sz="0" w:space="0" w:color="auto"/>
                            <w:bottom w:val="none" w:sz="0" w:space="0" w:color="auto"/>
                            <w:right w:val="none" w:sz="0" w:space="0" w:color="auto"/>
                          </w:divBdr>
                          <w:divsChild>
                            <w:div w:id="1181893851">
                              <w:marLeft w:val="0"/>
                              <w:marRight w:val="0"/>
                              <w:marTop w:val="0"/>
                              <w:marBottom w:val="0"/>
                              <w:divBdr>
                                <w:top w:val="none" w:sz="0" w:space="0" w:color="auto"/>
                                <w:left w:val="none" w:sz="0" w:space="0" w:color="auto"/>
                                <w:bottom w:val="none" w:sz="0" w:space="0" w:color="auto"/>
                                <w:right w:val="none" w:sz="0" w:space="0" w:color="auto"/>
                              </w:divBdr>
                              <w:divsChild>
                                <w:div w:id="89261587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1209543">
      <w:bodyDiv w:val="1"/>
      <w:marLeft w:val="0"/>
      <w:marRight w:val="0"/>
      <w:marTop w:val="0"/>
      <w:marBottom w:val="0"/>
      <w:divBdr>
        <w:top w:val="none" w:sz="0" w:space="0" w:color="auto"/>
        <w:left w:val="none" w:sz="0" w:space="0" w:color="auto"/>
        <w:bottom w:val="none" w:sz="0" w:space="0" w:color="auto"/>
        <w:right w:val="none" w:sz="0" w:space="0" w:color="auto"/>
      </w:divBdr>
      <w:divsChild>
        <w:div w:id="248929603">
          <w:marLeft w:val="0"/>
          <w:marRight w:val="0"/>
          <w:marTop w:val="0"/>
          <w:marBottom w:val="0"/>
          <w:divBdr>
            <w:top w:val="none" w:sz="0" w:space="0" w:color="auto"/>
            <w:left w:val="none" w:sz="0" w:space="0" w:color="auto"/>
            <w:bottom w:val="none" w:sz="0" w:space="0" w:color="auto"/>
            <w:right w:val="none" w:sz="0" w:space="0" w:color="auto"/>
          </w:divBdr>
          <w:divsChild>
            <w:div w:id="170212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924956">
      <w:bodyDiv w:val="1"/>
      <w:marLeft w:val="0"/>
      <w:marRight w:val="0"/>
      <w:marTop w:val="0"/>
      <w:marBottom w:val="0"/>
      <w:divBdr>
        <w:top w:val="none" w:sz="0" w:space="0" w:color="auto"/>
        <w:left w:val="none" w:sz="0" w:space="0" w:color="auto"/>
        <w:bottom w:val="none" w:sz="0" w:space="0" w:color="auto"/>
        <w:right w:val="none" w:sz="0" w:space="0" w:color="auto"/>
      </w:divBdr>
      <w:divsChild>
        <w:div w:id="2111587396">
          <w:marLeft w:val="0"/>
          <w:marRight w:val="0"/>
          <w:marTop w:val="0"/>
          <w:marBottom w:val="0"/>
          <w:divBdr>
            <w:top w:val="none" w:sz="0" w:space="0" w:color="auto"/>
            <w:left w:val="none" w:sz="0" w:space="0" w:color="auto"/>
            <w:bottom w:val="none" w:sz="0" w:space="0" w:color="auto"/>
            <w:right w:val="none" w:sz="0" w:space="0" w:color="auto"/>
          </w:divBdr>
          <w:divsChild>
            <w:div w:id="569116302">
              <w:marLeft w:val="0"/>
              <w:marRight w:val="0"/>
              <w:marTop w:val="100"/>
              <w:marBottom w:val="100"/>
              <w:divBdr>
                <w:top w:val="none" w:sz="0" w:space="0" w:color="auto"/>
                <w:left w:val="none" w:sz="0" w:space="0" w:color="auto"/>
                <w:bottom w:val="none" w:sz="0" w:space="0" w:color="auto"/>
                <w:right w:val="none" w:sz="0" w:space="0" w:color="auto"/>
              </w:divBdr>
            </w:div>
          </w:divsChild>
        </w:div>
        <w:div w:id="339042490">
          <w:marLeft w:val="0"/>
          <w:marRight w:val="0"/>
          <w:marTop w:val="100"/>
          <w:marBottom w:val="100"/>
          <w:divBdr>
            <w:top w:val="none" w:sz="0" w:space="0" w:color="auto"/>
            <w:left w:val="none" w:sz="0" w:space="0" w:color="auto"/>
            <w:bottom w:val="none" w:sz="0" w:space="0" w:color="auto"/>
            <w:right w:val="none" w:sz="0" w:space="0" w:color="auto"/>
          </w:divBdr>
          <w:divsChild>
            <w:div w:id="1095398689">
              <w:marLeft w:val="0"/>
              <w:marRight w:val="0"/>
              <w:marTop w:val="0"/>
              <w:marBottom w:val="0"/>
              <w:divBdr>
                <w:top w:val="none" w:sz="0" w:space="0" w:color="auto"/>
                <w:left w:val="none" w:sz="0" w:space="0" w:color="auto"/>
                <w:bottom w:val="none" w:sz="0" w:space="0" w:color="auto"/>
                <w:right w:val="none" w:sz="0" w:space="0" w:color="auto"/>
              </w:divBdr>
              <w:divsChild>
                <w:div w:id="1525750147">
                  <w:marLeft w:val="0"/>
                  <w:marRight w:val="0"/>
                  <w:marTop w:val="0"/>
                  <w:marBottom w:val="0"/>
                  <w:divBdr>
                    <w:top w:val="none" w:sz="0" w:space="0" w:color="auto"/>
                    <w:left w:val="none" w:sz="0" w:space="0" w:color="auto"/>
                    <w:bottom w:val="none" w:sz="0" w:space="0" w:color="auto"/>
                    <w:right w:val="none" w:sz="0" w:space="0" w:color="auto"/>
                  </w:divBdr>
                  <w:divsChild>
                    <w:div w:id="319116857">
                      <w:marLeft w:val="-225"/>
                      <w:marRight w:val="-225"/>
                      <w:marTop w:val="0"/>
                      <w:marBottom w:val="0"/>
                      <w:divBdr>
                        <w:top w:val="none" w:sz="0" w:space="0" w:color="auto"/>
                        <w:left w:val="none" w:sz="0" w:space="0" w:color="auto"/>
                        <w:bottom w:val="none" w:sz="0" w:space="0" w:color="auto"/>
                        <w:right w:val="none" w:sz="0" w:space="0" w:color="auto"/>
                      </w:divBdr>
                      <w:divsChild>
                        <w:div w:id="1182666039">
                          <w:marLeft w:val="0"/>
                          <w:marRight w:val="0"/>
                          <w:marTop w:val="0"/>
                          <w:marBottom w:val="0"/>
                          <w:divBdr>
                            <w:top w:val="none" w:sz="0" w:space="0" w:color="auto"/>
                            <w:left w:val="none" w:sz="0" w:space="0" w:color="auto"/>
                            <w:bottom w:val="none" w:sz="0" w:space="0" w:color="auto"/>
                            <w:right w:val="none" w:sz="0" w:space="0" w:color="auto"/>
                          </w:divBdr>
                          <w:divsChild>
                            <w:div w:id="1870138801">
                              <w:marLeft w:val="0"/>
                              <w:marRight w:val="0"/>
                              <w:marTop w:val="0"/>
                              <w:marBottom w:val="0"/>
                              <w:divBdr>
                                <w:top w:val="none" w:sz="0" w:space="0" w:color="auto"/>
                                <w:left w:val="none" w:sz="0" w:space="0" w:color="auto"/>
                                <w:bottom w:val="none" w:sz="0" w:space="0" w:color="auto"/>
                                <w:right w:val="none" w:sz="0" w:space="0" w:color="auto"/>
                              </w:divBdr>
                              <w:divsChild>
                                <w:div w:id="2981924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166644">
      <w:bodyDiv w:val="1"/>
      <w:marLeft w:val="0"/>
      <w:marRight w:val="0"/>
      <w:marTop w:val="0"/>
      <w:marBottom w:val="0"/>
      <w:divBdr>
        <w:top w:val="none" w:sz="0" w:space="0" w:color="auto"/>
        <w:left w:val="none" w:sz="0" w:space="0" w:color="auto"/>
        <w:bottom w:val="none" w:sz="0" w:space="0" w:color="auto"/>
        <w:right w:val="none" w:sz="0" w:space="0" w:color="auto"/>
      </w:divBdr>
      <w:divsChild>
        <w:div w:id="1491365616">
          <w:marLeft w:val="0"/>
          <w:marRight w:val="0"/>
          <w:marTop w:val="0"/>
          <w:marBottom w:val="0"/>
          <w:divBdr>
            <w:top w:val="none" w:sz="0" w:space="0" w:color="auto"/>
            <w:left w:val="none" w:sz="0" w:space="0" w:color="auto"/>
            <w:bottom w:val="none" w:sz="0" w:space="0" w:color="auto"/>
            <w:right w:val="none" w:sz="0" w:space="0" w:color="auto"/>
          </w:divBdr>
          <w:divsChild>
            <w:div w:id="397097864">
              <w:marLeft w:val="0"/>
              <w:marRight w:val="0"/>
              <w:marTop w:val="100"/>
              <w:marBottom w:val="100"/>
              <w:divBdr>
                <w:top w:val="none" w:sz="0" w:space="0" w:color="auto"/>
                <w:left w:val="none" w:sz="0" w:space="0" w:color="auto"/>
                <w:bottom w:val="none" w:sz="0" w:space="0" w:color="auto"/>
                <w:right w:val="none" w:sz="0" w:space="0" w:color="auto"/>
              </w:divBdr>
            </w:div>
          </w:divsChild>
        </w:div>
        <w:div w:id="1943799224">
          <w:marLeft w:val="0"/>
          <w:marRight w:val="0"/>
          <w:marTop w:val="100"/>
          <w:marBottom w:val="100"/>
          <w:divBdr>
            <w:top w:val="none" w:sz="0" w:space="0" w:color="auto"/>
            <w:left w:val="none" w:sz="0" w:space="0" w:color="auto"/>
            <w:bottom w:val="none" w:sz="0" w:space="0" w:color="auto"/>
            <w:right w:val="none" w:sz="0" w:space="0" w:color="auto"/>
          </w:divBdr>
          <w:divsChild>
            <w:div w:id="1082684434">
              <w:marLeft w:val="0"/>
              <w:marRight w:val="0"/>
              <w:marTop w:val="0"/>
              <w:marBottom w:val="0"/>
              <w:divBdr>
                <w:top w:val="none" w:sz="0" w:space="0" w:color="auto"/>
                <w:left w:val="none" w:sz="0" w:space="0" w:color="auto"/>
                <w:bottom w:val="none" w:sz="0" w:space="0" w:color="auto"/>
                <w:right w:val="none" w:sz="0" w:space="0" w:color="auto"/>
              </w:divBdr>
              <w:divsChild>
                <w:div w:id="2120370846">
                  <w:marLeft w:val="0"/>
                  <w:marRight w:val="0"/>
                  <w:marTop w:val="0"/>
                  <w:marBottom w:val="0"/>
                  <w:divBdr>
                    <w:top w:val="none" w:sz="0" w:space="0" w:color="auto"/>
                    <w:left w:val="none" w:sz="0" w:space="0" w:color="auto"/>
                    <w:bottom w:val="none" w:sz="0" w:space="0" w:color="auto"/>
                    <w:right w:val="none" w:sz="0" w:space="0" w:color="auto"/>
                  </w:divBdr>
                  <w:divsChild>
                    <w:div w:id="1840583468">
                      <w:marLeft w:val="-225"/>
                      <w:marRight w:val="-225"/>
                      <w:marTop w:val="0"/>
                      <w:marBottom w:val="0"/>
                      <w:divBdr>
                        <w:top w:val="none" w:sz="0" w:space="0" w:color="auto"/>
                        <w:left w:val="none" w:sz="0" w:space="0" w:color="auto"/>
                        <w:bottom w:val="none" w:sz="0" w:space="0" w:color="auto"/>
                        <w:right w:val="none" w:sz="0" w:space="0" w:color="auto"/>
                      </w:divBdr>
                      <w:divsChild>
                        <w:div w:id="325325037">
                          <w:marLeft w:val="0"/>
                          <w:marRight w:val="0"/>
                          <w:marTop w:val="0"/>
                          <w:marBottom w:val="0"/>
                          <w:divBdr>
                            <w:top w:val="none" w:sz="0" w:space="0" w:color="auto"/>
                            <w:left w:val="none" w:sz="0" w:space="0" w:color="auto"/>
                            <w:bottom w:val="none" w:sz="0" w:space="0" w:color="auto"/>
                            <w:right w:val="none" w:sz="0" w:space="0" w:color="auto"/>
                          </w:divBdr>
                          <w:divsChild>
                            <w:div w:id="1465537349">
                              <w:marLeft w:val="0"/>
                              <w:marRight w:val="0"/>
                              <w:marTop w:val="0"/>
                              <w:marBottom w:val="0"/>
                              <w:divBdr>
                                <w:top w:val="none" w:sz="0" w:space="0" w:color="auto"/>
                                <w:left w:val="none" w:sz="0" w:space="0" w:color="auto"/>
                                <w:bottom w:val="none" w:sz="0" w:space="0" w:color="auto"/>
                                <w:right w:val="none" w:sz="0" w:space="0" w:color="auto"/>
                              </w:divBdr>
                              <w:divsChild>
                                <w:div w:id="9726425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6384245">
      <w:bodyDiv w:val="1"/>
      <w:marLeft w:val="0"/>
      <w:marRight w:val="0"/>
      <w:marTop w:val="0"/>
      <w:marBottom w:val="0"/>
      <w:divBdr>
        <w:top w:val="none" w:sz="0" w:space="0" w:color="auto"/>
        <w:left w:val="none" w:sz="0" w:space="0" w:color="auto"/>
        <w:bottom w:val="none" w:sz="0" w:space="0" w:color="auto"/>
        <w:right w:val="none" w:sz="0" w:space="0" w:color="auto"/>
      </w:divBdr>
      <w:divsChild>
        <w:div w:id="485243079">
          <w:marLeft w:val="0"/>
          <w:marRight w:val="0"/>
          <w:marTop w:val="0"/>
          <w:marBottom w:val="0"/>
          <w:divBdr>
            <w:top w:val="none" w:sz="0" w:space="0" w:color="auto"/>
            <w:left w:val="none" w:sz="0" w:space="0" w:color="auto"/>
            <w:bottom w:val="none" w:sz="0" w:space="0" w:color="auto"/>
            <w:right w:val="none" w:sz="0" w:space="0" w:color="auto"/>
          </w:divBdr>
          <w:divsChild>
            <w:div w:id="333260503">
              <w:marLeft w:val="0"/>
              <w:marRight w:val="0"/>
              <w:marTop w:val="100"/>
              <w:marBottom w:val="100"/>
              <w:divBdr>
                <w:top w:val="none" w:sz="0" w:space="0" w:color="auto"/>
                <w:left w:val="none" w:sz="0" w:space="0" w:color="auto"/>
                <w:bottom w:val="none" w:sz="0" w:space="0" w:color="auto"/>
                <w:right w:val="none" w:sz="0" w:space="0" w:color="auto"/>
              </w:divBdr>
            </w:div>
          </w:divsChild>
        </w:div>
        <w:div w:id="1544556107">
          <w:marLeft w:val="0"/>
          <w:marRight w:val="0"/>
          <w:marTop w:val="100"/>
          <w:marBottom w:val="100"/>
          <w:divBdr>
            <w:top w:val="none" w:sz="0" w:space="0" w:color="auto"/>
            <w:left w:val="none" w:sz="0" w:space="0" w:color="auto"/>
            <w:bottom w:val="none" w:sz="0" w:space="0" w:color="auto"/>
            <w:right w:val="none" w:sz="0" w:space="0" w:color="auto"/>
          </w:divBdr>
          <w:divsChild>
            <w:div w:id="1606962157">
              <w:marLeft w:val="0"/>
              <w:marRight w:val="0"/>
              <w:marTop w:val="0"/>
              <w:marBottom w:val="0"/>
              <w:divBdr>
                <w:top w:val="none" w:sz="0" w:space="0" w:color="auto"/>
                <w:left w:val="none" w:sz="0" w:space="0" w:color="auto"/>
                <w:bottom w:val="none" w:sz="0" w:space="0" w:color="auto"/>
                <w:right w:val="none" w:sz="0" w:space="0" w:color="auto"/>
              </w:divBdr>
              <w:divsChild>
                <w:div w:id="360667195">
                  <w:marLeft w:val="0"/>
                  <w:marRight w:val="0"/>
                  <w:marTop w:val="0"/>
                  <w:marBottom w:val="0"/>
                  <w:divBdr>
                    <w:top w:val="none" w:sz="0" w:space="0" w:color="auto"/>
                    <w:left w:val="none" w:sz="0" w:space="0" w:color="auto"/>
                    <w:bottom w:val="none" w:sz="0" w:space="0" w:color="auto"/>
                    <w:right w:val="none" w:sz="0" w:space="0" w:color="auto"/>
                  </w:divBdr>
                  <w:divsChild>
                    <w:div w:id="902180457">
                      <w:marLeft w:val="-225"/>
                      <w:marRight w:val="-225"/>
                      <w:marTop w:val="0"/>
                      <w:marBottom w:val="0"/>
                      <w:divBdr>
                        <w:top w:val="none" w:sz="0" w:space="0" w:color="auto"/>
                        <w:left w:val="none" w:sz="0" w:space="0" w:color="auto"/>
                        <w:bottom w:val="none" w:sz="0" w:space="0" w:color="auto"/>
                        <w:right w:val="none" w:sz="0" w:space="0" w:color="auto"/>
                      </w:divBdr>
                      <w:divsChild>
                        <w:div w:id="1989162583">
                          <w:marLeft w:val="0"/>
                          <w:marRight w:val="0"/>
                          <w:marTop w:val="0"/>
                          <w:marBottom w:val="0"/>
                          <w:divBdr>
                            <w:top w:val="none" w:sz="0" w:space="0" w:color="auto"/>
                            <w:left w:val="none" w:sz="0" w:space="0" w:color="auto"/>
                            <w:bottom w:val="none" w:sz="0" w:space="0" w:color="auto"/>
                            <w:right w:val="none" w:sz="0" w:space="0" w:color="auto"/>
                          </w:divBdr>
                          <w:divsChild>
                            <w:div w:id="1271233778">
                              <w:marLeft w:val="0"/>
                              <w:marRight w:val="0"/>
                              <w:marTop w:val="0"/>
                              <w:marBottom w:val="0"/>
                              <w:divBdr>
                                <w:top w:val="none" w:sz="0" w:space="0" w:color="auto"/>
                                <w:left w:val="none" w:sz="0" w:space="0" w:color="auto"/>
                                <w:bottom w:val="none" w:sz="0" w:space="0" w:color="auto"/>
                                <w:right w:val="none" w:sz="0" w:space="0" w:color="auto"/>
                              </w:divBdr>
                              <w:divsChild>
                                <w:div w:id="104582983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7908914">
      <w:bodyDiv w:val="1"/>
      <w:marLeft w:val="0"/>
      <w:marRight w:val="0"/>
      <w:marTop w:val="0"/>
      <w:marBottom w:val="0"/>
      <w:divBdr>
        <w:top w:val="none" w:sz="0" w:space="0" w:color="auto"/>
        <w:left w:val="none" w:sz="0" w:space="0" w:color="auto"/>
        <w:bottom w:val="none" w:sz="0" w:space="0" w:color="auto"/>
        <w:right w:val="none" w:sz="0" w:space="0" w:color="auto"/>
      </w:divBdr>
      <w:divsChild>
        <w:div w:id="1084112157">
          <w:marLeft w:val="0"/>
          <w:marRight w:val="0"/>
          <w:marTop w:val="0"/>
          <w:marBottom w:val="0"/>
          <w:divBdr>
            <w:top w:val="none" w:sz="0" w:space="0" w:color="auto"/>
            <w:left w:val="none" w:sz="0" w:space="0" w:color="auto"/>
            <w:bottom w:val="none" w:sz="0" w:space="0" w:color="auto"/>
            <w:right w:val="none" w:sz="0" w:space="0" w:color="auto"/>
          </w:divBdr>
          <w:divsChild>
            <w:div w:id="1377851216">
              <w:marLeft w:val="0"/>
              <w:marRight w:val="0"/>
              <w:marTop w:val="100"/>
              <w:marBottom w:val="100"/>
              <w:divBdr>
                <w:top w:val="none" w:sz="0" w:space="0" w:color="auto"/>
                <w:left w:val="none" w:sz="0" w:space="0" w:color="auto"/>
                <w:bottom w:val="none" w:sz="0" w:space="0" w:color="auto"/>
                <w:right w:val="none" w:sz="0" w:space="0" w:color="auto"/>
              </w:divBdr>
            </w:div>
          </w:divsChild>
        </w:div>
        <w:div w:id="1557818342">
          <w:marLeft w:val="0"/>
          <w:marRight w:val="0"/>
          <w:marTop w:val="100"/>
          <w:marBottom w:val="100"/>
          <w:divBdr>
            <w:top w:val="none" w:sz="0" w:space="0" w:color="auto"/>
            <w:left w:val="none" w:sz="0" w:space="0" w:color="auto"/>
            <w:bottom w:val="none" w:sz="0" w:space="0" w:color="auto"/>
            <w:right w:val="none" w:sz="0" w:space="0" w:color="auto"/>
          </w:divBdr>
          <w:divsChild>
            <w:div w:id="606888269">
              <w:marLeft w:val="0"/>
              <w:marRight w:val="0"/>
              <w:marTop w:val="0"/>
              <w:marBottom w:val="0"/>
              <w:divBdr>
                <w:top w:val="none" w:sz="0" w:space="0" w:color="auto"/>
                <w:left w:val="none" w:sz="0" w:space="0" w:color="auto"/>
                <w:bottom w:val="none" w:sz="0" w:space="0" w:color="auto"/>
                <w:right w:val="none" w:sz="0" w:space="0" w:color="auto"/>
              </w:divBdr>
              <w:divsChild>
                <w:div w:id="568617288">
                  <w:marLeft w:val="0"/>
                  <w:marRight w:val="0"/>
                  <w:marTop w:val="0"/>
                  <w:marBottom w:val="0"/>
                  <w:divBdr>
                    <w:top w:val="none" w:sz="0" w:space="0" w:color="auto"/>
                    <w:left w:val="none" w:sz="0" w:space="0" w:color="auto"/>
                    <w:bottom w:val="none" w:sz="0" w:space="0" w:color="auto"/>
                    <w:right w:val="none" w:sz="0" w:space="0" w:color="auto"/>
                  </w:divBdr>
                  <w:divsChild>
                    <w:div w:id="1127814026">
                      <w:marLeft w:val="-225"/>
                      <w:marRight w:val="-225"/>
                      <w:marTop w:val="0"/>
                      <w:marBottom w:val="0"/>
                      <w:divBdr>
                        <w:top w:val="none" w:sz="0" w:space="0" w:color="auto"/>
                        <w:left w:val="none" w:sz="0" w:space="0" w:color="auto"/>
                        <w:bottom w:val="none" w:sz="0" w:space="0" w:color="auto"/>
                        <w:right w:val="none" w:sz="0" w:space="0" w:color="auto"/>
                      </w:divBdr>
                      <w:divsChild>
                        <w:div w:id="901596964">
                          <w:marLeft w:val="0"/>
                          <w:marRight w:val="0"/>
                          <w:marTop w:val="0"/>
                          <w:marBottom w:val="0"/>
                          <w:divBdr>
                            <w:top w:val="none" w:sz="0" w:space="0" w:color="auto"/>
                            <w:left w:val="none" w:sz="0" w:space="0" w:color="auto"/>
                            <w:bottom w:val="none" w:sz="0" w:space="0" w:color="auto"/>
                            <w:right w:val="none" w:sz="0" w:space="0" w:color="auto"/>
                          </w:divBdr>
                          <w:divsChild>
                            <w:div w:id="547256667">
                              <w:marLeft w:val="0"/>
                              <w:marRight w:val="0"/>
                              <w:marTop w:val="0"/>
                              <w:marBottom w:val="0"/>
                              <w:divBdr>
                                <w:top w:val="none" w:sz="0" w:space="0" w:color="auto"/>
                                <w:left w:val="none" w:sz="0" w:space="0" w:color="auto"/>
                                <w:bottom w:val="none" w:sz="0" w:space="0" w:color="auto"/>
                                <w:right w:val="none" w:sz="0" w:space="0" w:color="auto"/>
                              </w:divBdr>
                              <w:divsChild>
                                <w:div w:id="54567625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5526637">
      <w:bodyDiv w:val="1"/>
      <w:marLeft w:val="0"/>
      <w:marRight w:val="0"/>
      <w:marTop w:val="0"/>
      <w:marBottom w:val="0"/>
      <w:divBdr>
        <w:top w:val="none" w:sz="0" w:space="0" w:color="auto"/>
        <w:left w:val="none" w:sz="0" w:space="0" w:color="auto"/>
        <w:bottom w:val="none" w:sz="0" w:space="0" w:color="auto"/>
        <w:right w:val="none" w:sz="0" w:space="0" w:color="auto"/>
      </w:divBdr>
      <w:divsChild>
        <w:div w:id="192963137">
          <w:marLeft w:val="0"/>
          <w:marRight w:val="0"/>
          <w:marTop w:val="0"/>
          <w:marBottom w:val="0"/>
          <w:divBdr>
            <w:top w:val="none" w:sz="0" w:space="0" w:color="auto"/>
            <w:left w:val="none" w:sz="0" w:space="0" w:color="auto"/>
            <w:bottom w:val="none" w:sz="0" w:space="0" w:color="auto"/>
            <w:right w:val="none" w:sz="0" w:space="0" w:color="auto"/>
          </w:divBdr>
          <w:divsChild>
            <w:div w:id="1402026539">
              <w:marLeft w:val="0"/>
              <w:marRight w:val="0"/>
              <w:marTop w:val="100"/>
              <w:marBottom w:val="100"/>
              <w:divBdr>
                <w:top w:val="none" w:sz="0" w:space="0" w:color="auto"/>
                <w:left w:val="none" w:sz="0" w:space="0" w:color="auto"/>
                <w:bottom w:val="none" w:sz="0" w:space="0" w:color="auto"/>
                <w:right w:val="none" w:sz="0" w:space="0" w:color="auto"/>
              </w:divBdr>
            </w:div>
          </w:divsChild>
        </w:div>
        <w:div w:id="62219604">
          <w:marLeft w:val="0"/>
          <w:marRight w:val="0"/>
          <w:marTop w:val="100"/>
          <w:marBottom w:val="100"/>
          <w:divBdr>
            <w:top w:val="none" w:sz="0" w:space="0" w:color="auto"/>
            <w:left w:val="none" w:sz="0" w:space="0" w:color="auto"/>
            <w:bottom w:val="none" w:sz="0" w:space="0" w:color="auto"/>
            <w:right w:val="none" w:sz="0" w:space="0" w:color="auto"/>
          </w:divBdr>
          <w:divsChild>
            <w:div w:id="1153569980">
              <w:marLeft w:val="0"/>
              <w:marRight w:val="0"/>
              <w:marTop w:val="0"/>
              <w:marBottom w:val="0"/>
              <w:divBdr>
                <w:top w:val="none" w:sz="0" w:space="0" w:color="auto"/>
                <w:left w:val="none" w:sz="0" w:space="0" w:color="auto"/>
                <w:bottom w:val="none" w:sz="0" w:space="0" w:color="auto"/>
                <w:right w:val="none" w:sz="0" w:space="0" w:color="auto"/>
              </w:divBdr>
              <w:divsChild>
                <w:div w:id="243689701">
                  <w:marLeft w:val="0"/>
                  <w:marRight w:val="0"/>
                  <w:marTop w:val="0"/>
                  <w:marBottom w:val="0"/>
                  <w:divBdr>
                    <w:top w:val="none" w:sz="0" w:space="0" w:color="auto"/>
                    <w:left w:val="none" w:sz="0" w:space="0" w:color="auto"/>
                    <w:bottom w:val="none" w:sz="0" w:space="0" w:color="auto"/>
                    <w:right w:val="none" w:sz="0" w:space="0" w:color="auto"/>
                  </w:divBdr>
                  <w:divsChild>
                    <w:div w:id="1669283981">
                      <w:marLeft w:val="-225"/>
                      <w:marRight w:val="-225"/>
                      <w:marTop w:val="0"/>
                      <w:marBottom w:val="0"/>
                      <w:divBdr>
                        <w:top w:val="none" w:sz="0" w:space="0" w:color="auto"/>
                        <w:left w:val="none" w:sz="0" w:space="0" w:color="auto"/>
                        <w:bottom w:val="none" w:sz="0" w:space="0" w:color="auto"/>
                        <w:right w:val="none" w:sz="0" w:space="0" w:color="auto"/>
                      </w:divBdr>
                      <w:divsChild>
                        <w:div w:id="1072778962">
                          <w:marLeft w:val="0"/>
                          <w:marRight w:val="0"/>
                          <w:marTop w:val="0"/>
                          <w:marBottom w:val="0"/>
                          <w:divBdr>
                            <w:top w:val="none" w:sz="0" w:space="0" w:color="auto"/>
                            <w:left w:val="none" w:sz="0" w:space="0" w:color="auto"/>
                            <w:bottom w:val="none" w:sz="0" w:space="0" w:color="auto"/>
                            <w:right w:val="none" w:sz="0" w:space="0" w:color="auto"/>
                          </w:divBdr>
                          <w:divsChild>
                            <w:div w:id="1542670176">
                              <w:marLeft w:val="0"/>
                              <w:marRight w:val="0"/>
                              <w:marTop w:val="0"/>
                              <w:marBottom w:val="0"/>
                              <w:divBdr>
                                <w:top w:val="none" w:sz="0" w:space="0" w:color="auto"/>
                                <w:left w:val="none" w:sz="0" w:space="0" w:color="auto"/>
                                <w:bottom w:val="none" w:sz="0" w:space="0" w:color="auto"/>
                                <w:right w:val="none" w:sz="0" w:space="0" w:color="auto"/>
                              </w:divBdr>
                              <w:divsChild>
                                <w:div w:id="201472165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6185621">
      <w:bodyDiv w:val="1"/>
      <w:marLeft w:val="0"/>
      <w:marRight w:val="0"/>
      <w:marTop w:val="0"/>
      <w:marBottom w:val="0"/>
      <w:divBdr>
        <w:top w:val="none" w:sz="0" w:space="0" w:color="auto"/>
        <w:left w:val="none" w:sz="0" w:space="0" w:color="auto"/>
        <w:bottom w:val="none" w:sz="0" w:space="0" w:color="auto"/>
        <w:right w:val="none" w:sz="0" w:space="0" w:color="auto"/>
      </w:divBdr>
      <w:divsChild>
        <w:div w:id="837234034">
          <w:marLeft w:val="0"/>
          <w:marRight w:val="0"/>
          <w:marTop w:val="0"/>
          <w:marBottom w:val="0"/>
          <w:divBdr>
            <w:top w:val="none" w:sz="0" w:space="0" w:color="auto"/>
            <w:left w:val="none" w:sz="0" w:space="0" w:color="auto"/>
            <w:bottom w:val="none" w:sz="0" w:space="0" w:color="auto"/>
            <w:right w:val="none" w:sz="0" w:space="0" w:color="auto"/>
          </w:divBdr>
          <w:divsChild>
            <w:div w:id="1552959334">
              <w:marLeft w:val="0"/>
              <w:marRight w:val="0"/>
              <w:marTop w:val="100"/>
              <w:marBottom w:val="100"/>
              <w:divBdr>
                <w:top w:val="none" w:sz="0" w:space="0" w:color="auto"/>
                <w:left w:val="none" w:sz="0" w:space="0" w:color="auto"/>
                <w:bottom w:val="none" w:sz="0" w:space="0" w:color="auto"/>
                <w:right w:val="none" w:sz="0" w:space="0" w:color="auto"/>
              </w:divBdr>
            </w:div>
          </w:divsChild>
        </w:div>
        <w:div w:id="1902251766">
          <w:marLeft w:val="0"/>
          <w:marRight w:val="0"/>
          <w:marTop w:val="100"/>
          <w:marBottom w:val="100"/>
          <w:divBdr>
            <w:top w:val="none" w:sz="0" w:space="0" w:color="auto"/>
            <w:left w:val="none" w:sz="0" w:space="0" w:color="auto"/>
            <w:bottom w:val="none" w:sz="0" w:space="0" w:color="auto"/>
            <w:right w:val="none" w:sz="0" w:space="0" w:color="auto"/>
          </w:divBdr>
          <w:divsChild>
            <w:div w:id="1097755051">
              <w:marLeft w:val="0"/>
              <w:marRight w:val="0"/>
              <w:marTop w:val="0"/>
              <w:marBottom w:val="0"/>
              <w:divBdr>
                <w:top w:val="none" w:sz="0" w:space="0" w:color="auto"/>
                <w:left w:val="none" w:sz="0" w:space="0" w:color="auto"/>
                <w:bottom w:val="none" w:sz="0" w:space="0" w:color="auto"/>
                <w:right w:val="none" w:sz="0" w:space="0" w:color="auto"/>
              </w:divBdr>
              <w:divsChild>
                <w:div w:id="416564671">
                  <w:marLeft w:val="0"/>
                  <w:marRight w:val="0"/>
                  <w:marTop w:val="0"/>
                  <w:marBottom w:val="0"/>
                  <w:divBdr>
                    <w:top w:val="none" w:sz="0" w:space="0" w:color="auto"/>
                    <w:left w:val="none" w:sz="0" w:space="0" w:color="auto"/>
                    <w:bottom w:val="none" w:sz="0" w:space="0" w:color="auto"/>
                    <w:right w:val="none" w:sz="0" w:space="0" w:color="auto"/>
                  </w:divBdr>
                  <w:divsChild>
                    <w:div w:id="1993945762">
                      <w:marLeft w:val="-225"/>
                      <w:marRight w:val="-225"/>
                      <w:marTop w:val="0"/>
                      <w:marBottom w:val="0"/>
                      <w:divBdr>
                        <w:top w:val="none" w:sz="0" w:space="0" w:color="auto"/>
                        <w:left w:val="none" w:sz="0" w:space="0" w:color="auto"/>
                        <w:bottom w:val="none" w:sz="0" w:space="0" w:color="auto"/>
                        <w:right w:val="none" w:sz="0" w:space="0" w:color="auto"/>
                      </w:divBdr>
                      <w:divsChild>
                        <w:div w:id="1260092968">
                          <w:marLeft w:val="0"/>
                          <w:marRight w:val="0"/>
                          <w:marTop w:val="0"/>
                          <w:marBottom w:val="0"/>
                          <w:divBdr>
                            <w:top w:val="none" w:sz="0" w:space="0" w:color="auto"/>
                            <w:left w:val="none" w:sz="0" w:space="0" w:color="auto"/>
                            <w:bottom w:val="none" w:sz="0" w:space="0" w:color="auto"/>
                            <w:right w:val="none" w:sz="0" w:space="0" w:color="auto"/>
                          </w:divBdr>
                          <w:divsChild>
                            <w:div w:id="67583402">
                              <w:marLeft w:val="0"/>
                              <w:marRight w:val="0"/>
                              <w:marTop w:val="0"/>
                              <w:marBottom w:val="0"/>
                              <w:divBdr>
                                <w:top w:val="none" w:sz="0" w:space="0" w:color="auto"/>
                                <w:left w:val="none" w:sz="0" w:space="0" w:color="auto"/>
                                <w:bottom w:val="none" w:sz="0" w:space="0" w:color="auto"/>
                                <w:right w:val="none" w:sz="0" w:space="0" w:color="auto"/>
                              </w:divBdr>
                              <w:divsChild>
                                <w:div w:id="25475170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700051">
      <w:bodyDiv w:val="1"/>
      <w:marLeft w:val="0"/>
      <w:marRight w:val="0"/>
      <w:marTop w:val="0"/>
      <w:marBottom w:val="0"/>
      <w:divBdr>
        <w:top w:val="none" w:sz="0" w:space="0" w:color="auto"/>
        <w:left w:val="none" w:sz="0" w:space="0" w:color="auto"/>
        <w:bottom w:val="none" w:sz="0" w:space="0" w:color="auto"/>
        <w:right w:val="none" w:sz="0" w:space="0" w:color="auto"/>
      </w:divBdr>
      <w:divsChild>
        <w:div w:id="1894730806">
          <w:marLeft w:val="0"/>
          <w:marRight w:val="0"/>
          <w:marTop w:val="0"/>
          <w:marBottom w:val="0"/>
          <w:divBdr>
            <w:top w:val="none" w:sz="0" w:space="0" w:color="auto"/>
            <w:left w:val="none" w:sz="0" w:space="0" w:color="auto"/>
            <w:bottom w:val="none" w:sz="0" w:space="0" w:color="auto"/>
            <w:right w:val="none" w:sz="0" w:space="0" w:color="auto"/>
          </w:divBdr>
          <w:divsChild>
            <w:div w:id="1199314281">
              <w:marLeft w:val="0"/>
              <w:marRight w:val="0"/>
              <w:marTop w:val="100"/>
              <w:marBottom w:val="100"/>
              <w:divBdr>
                <w:top w:val="none" w:sz="0" w:space="0" w:color="auto"/>
                <w:left w:val="none" w:sz="0" w:space="0" w:color="auto"/>
                <w:bottom w:val="none" w:sz="0" w:space="0" w:color="auto"/>
                <w:right w:val="none" w:sz="0" w:space="0" w:color="auto"/>
              </w:divBdr>
            </w:div>
          </w:divsChild>
        </w:div>
        <w:div w:id="1450128908">
          <w:marLeft w:val="0"/>
          <w:marRight w:val="0"/>
          <w:marTop w:val="100"/>
          <w:marBottom w:val="100"/>
          <w:divBdr>
            <w:top w:val="none" w:sz="0" w:space="0" w:color="auto"/>
            <w:left w:val="none" w:sz="0" w:space="0" w:color="auto"/>
            <w:bottom w:val="none" w:sz="0" w:space="0" w:color="auto"/>
            <w:right w:val="none" w:sz="0" w:space="0" w:color="auto"/>
          </w:divBdr>
          <w:divsChild>
            <w:div w:id="517160870">
              <w:marLeft w:val="0"/>
              <w:marRight w:val="0"/>
              <w:marTop w:val="0"/>
              <w:marBottom w:val="0"/>
              <w:divBdr>
                <w:top w:val="none" w:sz="0" w:space="0" w:color="auto"/>
                <w:left w:val="none" w:sz="0" w:space="0" w:color="auto"/>
                <w:bottom w:val="none" w:sz="0" w:space="0" w:color="auto"/>
                <w:right w:val="none" w:sz="0" w:space="0" w:color="auto"/>
              </w:divBdr>
              <w:divsChild>
                <w:div w:id="1336037185">
                  <w:marLeft w:val="0"/>
                  <w:marRight w:val="0"/>
                  <w:marTop w:val="0"/>
                  <w:marBottom w:val="0"/>
                  <w:divBdr>
                    <w:top w:val="none" w:sz="0" w:space="0" w:color="auto"/>
                    <w:left w:val="none" w:sz="0" w:space="0" w:color="auto"/>
                    <w:bottom w:val="none" w:sz="0" w:space="0" w:color="auto"/>
                    <w:right w:val="none" w:sz="0" w:space="0" w:color="auto"/>
                  </w:divBdr>
                  <w:divsChild>
                    <w:div w:id="1242136333">
                      <w:marLeft w:val="-225"/>
                      <w:marRight w:val="-225"/>
                      <w:marTop w:val="0"/>
                      <w:marBottom w:val="0"/>
                      <w:divBdr>
                        <w:top w:val="none" w:sz="0" w:space="0" w:color="auto"/>
                        <w:left w:val="none" w:sz="0" w:space="0" w:color="auto"/>
                        <w:bottom w:val="none" w:sz="0" w:space="0" w:color="auto"/>
                        <w:right w:val="none" w:sz="0" w:space="0" w:color="auto"/>
                      </w:divBdr>
                      <w:divsChild>
                        <w:div w:id="1932619152">
                          <w:marLeft w:val="0"/>
                          <w:marRight w:val="0"/>
                          <w:marTop w:val="0"/>
                          <w:marBottom w:val="0"/>
                          <w:divBdr>
                            <w:top w:val="none" w:sz="0" w:space="0" w:color="auto"/>
                            <w:left w:val="none" w:sz="0" w:space="0" w:color="auto"/>
                            <w:bottom w:val="none" w:sz="0" w:space="0" w:color="auto"/>
                            <w:right w:val="none" w:sz="0" w:space="0" w:color="auto"/>
                          </w:divBdr>
                          <w:divsChild>
                            <w:div w:id="1642810586">
                              <w:marLeft w:val="0"/>
                              <w:marRight w:val="0"/>
                              <w:marTop w:val="0"/>
                              <w:marBottom w:val="0"/>
                              <w:divBdr>
                                <w:top w:val="none" w:sz="0" w:space="0" w:color="auto"/>
                                <w:left w:val="none" w:sz="0" w:space="0" w:color="auto"/>
                                <w:bottom w:val="none" w:sz="0" w:space="0" w:color="auto"/>
                                <w:right w:val="none" w:sz="0" w:space="0" w:color="auto"/>
                              </w:divBdr>
                              <w:divsChild>
                                <w:div w:id="119977779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7612123">
      <w:bodyDiv w:val="1"/>
      <w:marLeft w:val="0"/>
      <w:marRight w:val="0"/>
      <w:marTop w:val="0"/>
      <w:marBottom w:val="0"/>
      <w:divBdr>
        <w:top w:val="none" w:sz="0" w:space="0" w:color="auto"/>
        <w:left w:val="none" w:sz="0" w:space="0" w:color="auto"/>
        <w:bottom w:val="none" w:sz="0" w:space="0" w:color="auto"/>
        <w:right w:val="none" w:sz="0" w:space="0" w:color="auto"/>
      </w:divBdr>
      <w:divsChild>
        <w:div w:id="1398937165">
          <w:marLeft w:val="0"/>
          <w:marRight w:val="0"/>
          <w:marTop w:val="0"/>
          <w:marBottom w:val="0"/>
          <w:divBdr>
            <w:top w:val="none" w:sz="0" w:space="0" w:color="auto"/>
            <w:left w:val="none" w:sz="0" w:space="0" w:color="auto"/>
            <w:bottom w:val="none" w:sz="0" w:space="0" w:color="auto"/>
            <w:right w:val="none" w:sz="0" w:space="0" w:color="auto"/>
          </w:divBdr>
          <w:divsChild>
            <w:div w:id="1018509745">
              <w:marLeft w:val="0"/>
              <w:marRight w:val="0"/>
              <w:marTop w:val="100"/>
              <w:marBottom w:val="100"/>
              <w:divBdr>
                <w:top w:val="none" w:sz="0" w:space="0" w:color="auto"/>
                <w:left w:val="none" w:sz="0" w:space="0" w:color="auto"/>
                <w:bottom w:val="none" w:sz="0" w:space="0" w:color="auto"/>
                <w:right w:val="none" w:sz="0" w:space="0" w:color="auto"/>
              </w:divBdr>
            </w:div>
          </w:divsChild>
        </w:div>
        <w:div w:id="1132554801">
          <w:marLeft w:val="0"/>
          <w:marRight w:val="0"/>
          <w:marTop w:val="100"/>
          <w:marBottom w:val="100"/>
          <w:divBdr>
            <w:top w:val="none" w:sz="0" w:space="0" w:color="auto"/>
            <w:left w:val="none" w:sz="0" w:space="0" w:color="auto"/>
            <w:bottom w:val="none" w:sz="0" w:space="0" w:color="auto"/>
            <w:right w:val="none" w:sz="0" w:space="0" w:color="auto"/>
          </w:divBdr>
          <w:divsChild>
            <w:div w:id="400755364">
              <w:marLeft w:val="0"/>
              <w:marRight w:val="0"/>
              <w:marTop w:val="0"/>
              <w:marBottom w:val="0"/>
              <w:divBdr>
                <w:top w:val="none" w:sz="0" w:space="0" w:color="auto"/>
                <w:left w:val="none" w:sz="0" w:space="0" w:color="auto"/>
                <w:bottom w:val="none" w:sz="0" w:space="0" w:color="auto"/>
                <w:right w:val="none" w:sz="0" w:space="0" w:color="auto"/>
              </w:divBdr>
              <w:divsChild>
                <w:div w:id="854156536">
                  <w:marLeft w:val="0"/>
                  <w:marRight w:val="0"/>
                  <w:marTop w:val="0"/>
                  <w:marBottom w:val="0"/>
                  <w:divBdr>
                    <w:top w:val="none" w:sz="0" w:space="0" w:color="auto"/>
                    <w:left w:val="none" w:sz="0" w:space="0" w:color="auto"/>
                    <w:bottom w:val="none" w:sz="0" w:space="0" w:color="auto"/>
                    <w:right w:val="none" w:sz="0" w:space="0" w:color="auto"/>
                  </w:divBdr>
                  <w:divsChild>
                    <w:div w:id="1101410912">
                      <w:marLeft w:val="-225"/>
                      <w:marRight w:val="-225"/>
                      <w:marTop w:val="0"/>
                      <w:marBottom w:val="0"/>
                      <w:divBdr>
                        <w:top w:val="none" w:sz="0" w:space="0" w:color="auto"/>
                        <w:left w:val="none" w:sz="0" w:space="0" w:color="auto"/>
                        <w:bottom w:val="none" w:sz="0" w:space="0" w:color="auto"/>
                        <w:right w:val="none" w:sz="0" w:space="0" w:color="auto"/>
                      </w:divBdr>
                      <w:divsChild>
                        <w:div w:id="747843452">
                          <w:marLeft w:val="0"/>
                          <w:marRight w:val="0"/>
                          <w:marTop w:val="0"/>
                          <w:marBottom w:val="0"/>
                          <w:divBdr>
                            <w:top w:val="none" w:sz="0" w:space="0" w:color="auto"/>
                            <w:left w:val="none" w:sz="0" w:space="0" w:color="auto"/>
                            <w:bottom w:val="none" w:sz="0" w:space="0" w:color="auto"/>
                            <w:right w:val="none" w:sz="0" w:space="0" w:color="auto"/>
                          </w:divBdr>
                          <w:divsChild>
                            <w:div w:id="1786774239">
                              <w:marLeft w:val="0"/>
                              <w:marRight w:val="0"/>
                              <w:marTop w:val="0"/>
                              <w:marBottom w:val="0"/>
                              <w:divBdr>
                                <w:top w:val="none" w:sz="0" w:space="0" w:color="auto"/>
                                <w:left w:val="none" w:sz="0" w:space="0" w:color="auto"/>
                                <w:bottom w:val="none" w:sz="0" w:space="0" w:color="auto"/>
                                <w:right w:val="none" w:sz="0" w:space="0" w:color="auto"/>
                              </w:divBdr>
                              <w:divsChild>
                                <w:div w:id="64901835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862776">
      <w:bodyDiv w:val="1"/>
      <w:marLeft w:val="0"/>
      <w:marRight w:val="0"/>
      <w:marTop w:val="0"/>
      <w:marBottom w:val="0"/>
      <w:divBdr>
        <w:top w:val="none" w:sz="0" w:space="0" w:color="auto"/>
        <w:left w:val="none" w:sz="0" w:space="0" w:color="auto"/>
        <w:bottom w:val="none" w:sz="0" w:space="0" w:color="auto"/>
        <w:right w:val="none" w:sz="0" w:space="0" w:color="auto"/>
      </w:divBdr>
      <w:divsChild>
        <w:div w:id="1276326638">
          <w:marLeft w:val="0"/>
          <w:marRight w:val="0"/>
          <w:marTop w:val="0"/>
          <w:marBottom w:val="0"/>
          <w:divBdr>
            <w:top w:val="none" w:sz="0" w:space="0" w:color="auto"/>
            <w:left w:val="none" w:sz="0" w:space="0" w:color="auto"/>
            <w:bottom w:val="none" w:sz="0" w:space="0" w:color="auto"/>
            <w:right w:val="none" w:sz="0" w:space="0" w:color="auto"/>
          </w:divBdr>
          <w:divsChild>
            <w:div w:id="48273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358592">
      <w:bodyDiv w:val="1"/>
      <w:marLeft w:val="0"/>
      <w:marRight w:val="0"/>
      <w:marTop w:val="0"/>
      <w:marBottom w:val="0"/>
      <w:divBdr>
        <w:top w:val="none" w:sz="0" w:space="0" w:color="auto"/>
        <w:left w:val="none" w:sz="0" w:space="0" w:color="auto"/>
        <w:bottom w:val="none" w:sz="0" w:space="0" w:color="auto"/>
        <w:right w:val="none" w:sz="0" w:space="0" w:color="auto"/>
      </w:divBdr>
      <w:divsChild>
        <w:div w:id="2055150853">
          <w:marLeft w:val="0"/>
          <w:marRight w:val="0"/>
          <w:marTop w:val="0"/>
          <w:marBottom w:val="0"/>
          <w:divBdr>
            <w:top w:val="none" w:sz="0" w:space="0" w:color="auto"/>
            <w:left w:val="none" w:sz="0" w:space="0" w:color="auto"/>
            <w:bottom w:val="none" w:sz="0" w:space="0" w:color="auto"/>
            <w:right w:val="none" w:sz="0" w:space="0" w:color="auto"/>
          </w:divBdr>
          <w:divsChild>
            <w:div w:id="164981290">
              <w:marLeft w:val="0"/>
              <w:marRight w:val="0"/>
              <w:marTop w:val="100"/>
              <w:marBottom w:val="100"/>
              <w:divBdr>
                <w:top w:val="none" w:sz="0" w:space="0" w:color="auto"/>
                <w:left w:val="none" w:sz="0" w:space="0" w:color="auto"/>
                <w:bottom w:val="none" w:sz="0" w:space="0" w:color="auto"/>
                <w:right w:val="none" w:sz="0" w:space="0" w:color="auto"/>
              </w:divBdr>
            </w:div>
          </w:divsChild>
        </w:div>
        <w:div w:id="814027193">
          <w:marLeft w:val="0"/>
          <w:marRight w:val="0"/>
          <w:marTop w:val="100"/>
          <w:marBottom w:val="100"/>
          <w:divBdr>
            <w:top w:val="none" w:sz="0" w:space="0" w:color="auto"/>
            <w:left w:val="none" w:sz="0" w:space="0" w:color="auto"/>
            <w:bottom w:val="none" w:sz="0" w:space="0" w:color="auto"/>
            <w:right w:val="none" w:sz="0" w:space="0" w:color="auto"/>
          </w:divBdr>
          <w:divsChild>
            <w:div w:id="19817053">
              <w:marLeft w:val="0"/>
              <w:marRight w:val="0"/>
              <w:marTop w:val="0"/>
              <w:marBottom w:val="0"/>
              <w:divBdr>
                <w:top w:val="none" w:sz="0" w:space="0" w:color="auto"/>
                <w:left w:val="none" w:sz="0" w:space="0" w:color="auto"/>
                <w:bottom w:val="none" w:sz="0" w:space="0" w:color="auto"/>
                <w:right w:val="none" w:sz="0" w:space="0" w:color="auto"/>
              </w:divBdr>
              <w:divsChild>
                <w:div w:id="2077823688">
                  <w:marLeft w:val="0"/>
                  <w:marRight w:val="0"/>
                  <w:marTop w:val="0"/>
                  <w:marBottom w:val="0"/>
                  <w:divBdr>
                    <w:top w:val="none" w:sz="0" w:space="0" w:color="auto"/>
                    <w:left w:val="none" w:sz="0" w:space="0" w:color="auto"/>
                    <w:bottom w:val="none" w:sz="0" w:space="0" w:color="auto"/>
                    <w:right w:val="none" w:sz="0" w:space="0" w:color="auto"/>
                  </w:divBdr>
                  <w:divsChild>
                    <w:div w:id="676347174">
                      <w:marLeft w:val="-225"/>
                      <w:marRight w:val="-225"/>
                      <w:marTop w:val="0"/>
                      <w:marBottom w:val="0"/>
                      <w:divBdr>
                        <w:top w:val="none" w:sz="0" w:space="0" w:color="auto"/>
                        <w:left w:val="none" w:sz="0" w:space="0" w:color="auto"/>
                        <w:bottom w:val="none" w:sz="0" w:space="0" w:color="auto"/>
                        <w:right w:val="none" w:sz="0" w:space="0" w:color="auto"/>
                      </w:divBdr>
                      <w:divsChild>
                        <w:div w:id="1169981083">
                          <w:marLeft w:val="0"/>
                          <w:marRight w:val="0"/>
                          <w:marTop w:val="0"/>
                          <w:marBottom w:val="0"/>
                          <w:divBdr>
                            <w:top w:val="none" w:sz="0" w:space="0" w:color="auto"/>
                            <w:left w:val="none" w:sz="0" w:space="0" w:color="auto"/>
                            <w:bottom w:val="none" w:sz="0" w:space="0" w:color="auto"/>
                            <w:right w:val="none" w:sz="0" w:space="0" w:color="auto"/>
                          </w:divBdr>
                          <w:divsChild>
                            <w:div w:id="303240612">
                              <w:marLeft w:val="0"/>
                              <w:marRight w:val="0"/>
                              <w:marTop w:val="0"/>
                              <w:marBottom w:val="0"/>
                              <w:divBdr>
                                <w:top w:val="none" w:sz="0" w:space="0" w:color="auto"/>
                                <w:left w:val="none" w:sz="0" w:space="0" w:color="auto"/>
                                <w:bottom w:val="none" w:sz="0" w:space="0" w:color="auto"/>
                                <w:right w:val="none" w:sz="0" w:space="0" w:color="auto"/>
                              </w:divBdr>
                              <w:divsChild>
                                <w:div w:id="173115368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6874987">
      <w:bodyDiv w:val="1"/>
      <w:marLeft w:val="0"/>
      <w:marRight w:val="0"/>
      <w:marTop w:val="0"/>
      <w:marBottom w:val="0"/>
      <w:divBdr>
        <w:top w:val="none" w:sz="0" w:space="0" w:color="auto"/>
        <w:left w:val="none" w:sz="0" w:space="0" w:color="auto"/>
        <w:bottom w:val="none" w:sz="0" w:space="0" w:color="auto"/>
        <w:right w:val="none" w:sz="0" w:space="0" w:color="auto"/>
      </w:divBdr>
      <w:divsChild>
        <w:div w:id="800003335">
          <w:marLeft w:val="0"/>
          <w:marRight w:val="0"/>
          <w:marTop w:val="0"/>
          <w:marBottom w:val="0"/>
          <w:divBdr>
            <w:top w:val="none" w:sz="0" w:space="0" w:color="auto"/>
            <w:left w:val="none" w:sz="0" w:space="0" w:color="auto"/>
            <w:bottom w:val="none" w:sz="0" w:space="0" w:color="auto"/>
            <w:right w:val="none" w:sz="0" w:space="0" w:color="auto"/>
          </w:divBdr>
          <w:divsChild>
            <w:div w:id="956370926">
              <w:marLeft w:val="0"/>
              <w:marRight w:val="0"/>
              <w:marTop w:val="100"/>
              <w:marBottom w:val="100"/>
              <w:divBdr>
                <w:top w:val="none" w:sz="0" w:space="0" w:color="auto"/>
                <w:left w:val="none" w:sz="0" w:space="0" w:color="auto"/>
                <w:bottom w:val="none" w:sz="0" w:space="0" w:color="auto"/>
                <w:right w:val="none" w:sz="0" w:space="0" w:color="auto"/>
              </w:divBdr>
            </w:div>
          </w:divsChild>
        </w:div>
        <w:div w:id="474687654">
          <w:marLeft w:val="0"/>
          <w:marRight w:val="0"/>
          <w:marTop w:val="100"/>
          <w:marBottom w:val="100"/>
          <w:divBdr>
            <w:top w:val="none" w:sz="0" w:space="0" w:color="auto"/>
            <w:left w:val="none" w:sz="0" w:space="0" w:color="auto"/>
            <w:bottom w:val="none" w:sz="0" w:space="0" w:color="auto"/>
            <w:right w:val="none" w:sz="0" w:space="0" w:color="auto"/>
          </w:divBdr>
          <w:divsChild>
            <w:div w:id="508452247">
              <w:marLeft w:val="0"/>
              <w:marRight w:val="0"/>
              <w:marTop w:val="0"/>
              <w:marBottom w:val="0"/>
              <w:divBdr>
                <w:top w:val="none" w:sz="0" w:space="0" w:color="auto"/>
                <w:left w:val="none" w:sz="0" w:space="0" w:color="auto"/>
                <w:bottom w:val="none" w:sz="0" w:space="0" w:color="auto"/>
                <w:right w:val="none" w:sz="0" w:space="0" w:color="auto"/>
              </w:divBdr>
              <w:divsChild>
                <w:div w:id="1676110059">
                  <w:marLeft w:val="0"/>
                  <w:marRight w:val="0"/>
                  <w:marTop w:val="0"/>
                  <w:marBottom w:val="0"/>
                  <w:divBdr>
                    <w:top w:val="none" w:sz="0" w:space="0" w:color="auto"/>
                    <w:left w:val="none" w:sz="0" w:space="0" w:color="auto"/>
                    <w:bottom w:val="none" w:sz="0" w:space="0" w:color="auto"/>
                    <w:right w:val="none" w:sz="0" w:space="0" w:color="auto"/>
                  </w:divBdr>
                  <w:divsChild>
                    <w:div w:id="879980738">
                      <w:marLeft w:val="-225"/>
                      <w:marRight w:val="-225"/>
                      <w:marTop w:val="0"/>
                      <w:marBottom w:val="0"/>
                      <w:divBdr>
                        <w:top w:val="none" w:sz="0" w:space="0" w:color="auto"/>
                        <w:left w:val="none" w:sz="0" w:space="0" w:color="auto"/>
                        <w:bottom w:val="none" w:sz="0" w:space="0" w:color="auto"/>
                        <w:right w:val="none" w:sz="0" w:space="0" w:color="auto"/>
                      </w:divBdr>
                      <w:divsChild>
                        <w:div w:id="1194686157">
                          <w:marLeft w:val="0"/>
                          <w:marRight w:val="0"/>
                          <w:marTop w:val="0"/>
                          <w:marBottom w:val="0"/>
                          <w:divBdr>
                            <w:top w:val="none" w:sz="0" w:space="0" w:color="auto"/>
                            <w:left w:val="none" w:sz="0" w:space="0" w:color="auto"/>
                            <w:bottom w:val="none" w:sz="0" w:space="0" w:color="auto"/>
                            <w:right w:val="none" w:sz="0" w:space="0" w:color="auto"/>
                          </w:divBdr>
                          <w:divsChild>
                            <w:div w:id="1843741953">
                              <w:marLeft w:val="0"/>
                              <w:marRight w:val="0"/>
                              <w:marTop w:val="0"/>
                              <w:marBottom w:val="0"/>
                              <w:divBdr>
                                <w:top w:val="none" w:sz="0" w:space="0" w:color="auto"/>
                                <w:left w:val="none" w:sz="0" w:space="0" w:color="auto"/>
                                <w:bottom w:val="none" w:sz="0" w:space="0" w:color="auto"/>
                                <w:right w:val="none" w:sz="0" w:space="0" w:color="auto"/>
                              </w:divBdr>
                              <w:divsChild>
                                <w:div w:id="11017987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0103656">
      <w:bodyDiv w:val="1"/>
      <w:marLeft w:val="0"/>
      <w:marRight w:val="0"/>
      <w:marTop w:val="0"/>
      <w:marBottom w:val="0"/>
      <w:divBdr>
        <w:top w:val="none" w:sz="0" w:space="0" w:color="auto"/>
        <w:left w:val="none" w:sz="0" w:space="0" w:color="auto"/>
        <w:bottom w:val="none" w:sz="0" w:space="0" w:color="auto"/>
        <w:right w:val="none" w:sz="0" w:space="0" w:color="auto"/>
      </w:divBdr>
      <w:divsChild>
        <w:div w:id="2025402113">
          <w:marLeft w:val="0"/>
          <w:marRight w:val="0"/>
          <w:marTop w:val="0"/>
          <w:marBottom w:val="0"/>
          <w:divBdr>
            <w:top w:val="none" w:sz="0" w:space="0" w:color="auto"/>
            <w:left w:val="none" w:sz="0" w:space="0" w:color="auto"/>
            <w:bottom w:val="none" w:sz="0" w:space="0" w:color="auto"/>
            <w:right w:val="none" w:sz="0" w:space="0" w:color="auto"/>
          </w:divBdr>
          <w:divsChild>
            <w:div w:id="1519657519">
              <w:marLeft w:val="0"/>
              <w:marRight w:val="0"/>
              <w:marTop w:val="100"/>
              <w:marBottom w:val="100"/>
              <w:divBdr>
                <w:top w:val="none" w:sz="0" w:space="0" w:color="auto"/>
                <w:left w:val="none" w:sz="0" w:space="0" w:color="auto"/>
                <w:bottom w:val="none" w:sz="0" w:space="0" w:color="auto"/>
                <w:right w:val="none" w:sz="0" w:space="0" w:color="auto"/>
              </w:divBdr>
            </w:div>
          </w:divsChild>
        </w:div>
        <w:div w:id="1092510950">
          <w:marLeft w:val="0"/>
          <w:marRight w:val="0"/>
          <w:marTop w:val="100"/>
          <w:marBottom w:val="100"/>
          <w:divBdr>
            <w:top w:val="none" w:sz="0" w:space="0" w:color="auto"/>
            <w:left w:val="none" w:sz="0" w:space="0" w:color="auto"/>
            <w:bottom w:val="none" w:sz="0" w:space="0" w:color="auto"/>
            <w:right w:val="none" w:sz="0" w:space="0" w:color="auto"/>
          </w:divBdr>
          <w:divsChild>
            <w:div w:id="580678139">
              <w:marLeft w:val="0"/>
              <w:marRight w:val="0"/>
              <w:marTop w:val="0"/>
              <w:marBottom w:val="0"/>
              <w:divBdr>
                <w:top w:val="none" w:sz="0" w:space="0" w:color="auto"/>
                <w:left w:val="none" w:sz="0" w:space="0" w:color="auto"/>
                <w:bottom w:val="none" w:sz="0" w:space="0" w:color="auto"/>
                <w:right w:val="none" w:sz="0" w:space="0" w:color="auto"/>
              </w:divBdr>
              <w:divsChild>
                <w:div w:id="785738397">
                  <w:marLeft w:val="0"/>
                  <w:marRight w:val="0"/>
                  <w:marTop w:val="0"/>
                  <w:marBottom w:val="0"/>
                  <w:divBdr>
                    <w:top w:val="none" w:sz="0" w:space="0" w:color="auto"/>
                    <w:left w:val="none" w:sz="0" w:space="0" w:color="auto"/>
                    <w:bottom w:val="none" w:sz="0" w:space="0" w:color="auto"/>
                    <w:right w:val="none" w:sz="0" w:space="0" w:color="auto"/>
                  </w:divBdr>
                  <w:divsChild>
                    <w:div w:id="1311908314">
                      <w:marLeft w:val="-225"/>
                      <w:marRight w:val="-225"/>
                      <w:marTop w:val="0"/>
                      <w:marBottom w:val="0"/>
                      <w:divBdr>
                        <w:top w:val="none" w:sz="0" w:space="0" w:color="auto"/>
                        <w:left w:val="none" w:sz="0" w:space="0" w:color="auto"/>
                        <w:bottom w:val="none" w:sz="0" w:space="0" w:color="auto"/>
                        <w:right w:val="none" w:sz="0" w:space="0" w:color="auto"/>
                      </w:divBdr>
                      <w:divsChild>
                        <w:div w:id="1553497345">
                          <w:marLeft w:val="0"/>
                          <w:marRight w:val="0"/>
                          <w:marTop w:val="0"/>
                          <w:marBottom w:val="0"/>
                          <w:divBdr>
                            <w:top w:val="none" w:sz="0" w:space="0" w:color="auto"/>
                            <w:left w:val="none" w:sz="0" w:space="0" w:color="auto"/>
                            <w:bottom w:val="none" w:sz="0" w:space="0" w:color="auto"/>
                            <w:right w:val="none" w:sz="0" w:space="0" w:color="auto"/>
                          </w:divBdr>
                          <w:divsChild>
                            <w:div w:id="1338726899">
                              <w:marLeft w:val="0"/>
                              <w:marRight w:val="0"/>
                              <w:marTop w:val="0"/>
                              <w:marBottom w:val="0"/>
                              <w:divBdr>
                                <w:top w:val="none" w:sz="0" w:space="0" w:color="auto"/>
                                <w:left w:val="none" w:sz="0" w:space="0" w:color="auto"/>
                                <w:bottom w:val="none" w:sz="0" w:space="0" w:color="auto"/>
                                <w:right w:val="none" w:sz="0" w:space="0" w:color="auto"/>
                              </w:divBdr>
                              <w:divsChild>
                                <w:div w:id="133321651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1528454">
      <w:bodyDiv w:val="1"/>
      <w:marLeft w:val="0"/>
      <w:marRight w:val="0"/>
      <w:marTop w:val="0"/>
      <w:marBottom w:val="0"/>
      <w:divBdr>
        <w:top w:val="none" w:sz="0" w:space="0" w:color="auto"/>
        <w:left w:val="none" w:sz="0" w:space="0" w:color="auto"/>
        <w:bottom w:val="none" w:sz="0" w:space="0" w:color="auto"/>
        <w:right w:val="none" w:sz="0" w:space="0" w:color="auto"/>
      </w:divBdr>
      <w:divsChild>
        <w:div w:id="1600216738">
          <w:marLeft w:val="0"/>
          <w:marRight w:val="0"/>
          <w:marTop w:val="0"/>
          <w:marBottom w:val="0"/>
          <w:divBdr>
            <w:top w:val="none" w:sz="0" w:space="0" w:color="auto"/>
            <w:left w:val="none" w:sz="0" w:space="0" w:color="auto"/>
            <w:bottom w:val="none" w:sz="0" w:space="0" w:color="auto"/>
            <w:right w:val="none" w:sz="0" w:space="0" w:color="auto"/>
          </w:divBdr>
          <w:divsChild>
            <w:div w:id="24006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nalog.garant.ru/fns/nk/9cd87e493d9fc9c9d85aab7e16da9038/" TargetMode="External"/><Relationship Id="rId18" Type="http://schemas.openxmlformats.org/officeDocument/2006/relationships/hyperlink" Target="https://www.nalog.gov.ru/rn77/taxation/taxes/nnifz/5686398/" TargetMode="External"/><Relationship Id="rId26" Type="http://schemas.openxmlformats.org/officeDocument/2006/relationships/hyperlink" Target="https://www.nalog.gov.ru/rn77/about_fts/docs/15195834/" TargetMode="External"/><Relationship Id="rId39" Type="http://schemas.openxmlformats.org/officeDocument/2006/relationships/hyperlink" Target="http://publication.pravo.gov.ru/document/0001202405310047" TargetMode="External"/><Relationship Id="rId21" Type="http://schemas.openxmlformats.org/officeDocument/2006/relationships/hyperlink" Target="https://www.nalog.gov.ru/rn77/about_fts/docs/14780343/" TargetMode="External"/><Relationship Id="rId34" Type="http://schemas.openxmlformats.org/officeDocument/2006/relationships/hyperlink" Target="https://www.garant.ru/products/ipo/prime/doc/409539507/" TargetMode="External"/><Relationship Id="rId42" Type="http://schemas.openxmlformats.org/officeDocument/2006/relationships/fontTable" Target="fontTable.xml"/><Relationship Id="rId7" Type="http://schemas.openxmlformats.org/officeDocument/2006/relationships/hyperlink" Target="https://telemost.yandex.ru/j/89878691628791" TargetMode="External"/><Relationship Id="rId2" Type="http://schemas.openxmlformats.org/officeDocument/2006/relationships/styles" Target="styles.xml"/><Relationship Id="rId16" Type="http://schemas.openxmlformats.org/officeDocument/2006/relationships/hyperlink" Target="http://nalog.garant.ru/fns/nk/646882137a6a76f226bdfaff58df1005/" TargetMode="External"/><Relationship Id="rId20" Type="http://schemas.openxmlformats.org/officeDocument/2006/relationships/hyperlink" Target="https://www.garant.ru/products/ipo/prime/doc/408426313/" TargetMode="External"/><Relationship Id="rId29" Type="http://schemas.openxmlformats.org/officeDocument/2006/relationships/hyperlink" Target="http://nalog.garant.ru/fns/nk/0d8d5dcbe517302f5af2dbb58be80a8a/" TargetMode="External"/><Relationship Id="rId41" Type="http://schemas.openxmlformats.org/officeDocument/2006/relationships/hyperlink" Target="http://publication.pravo.gov.ru/document/000120240905000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alog.garant.ru/fns/nk/9cd87e493d9fc9c9d85aab7e16da9038/" TargetMode="External"/><Relationship Id="rId24" Type="http://schemas.openxmlformats.org/officeDocument/2006/relationships/hyperlink" Target="https://lkfl2.nalog.ru/lkfl" TargetMode="External"/><Relationship Id="rId32" Type="http://schemas.openxmlformats.org/officeDocument/2006/relationships/hyperlink" Target="https://www.garant.ru/products/ipo/prime/doc/409539501/" TargetMode="External"/><Relationship Id="rId37" Type="http://schemas.openxmlformats.org/officeDocument/2006/relationships/hyperlink" Target="https://lkfl2.nalog.ru/lkfl" TargetMode="External"/><Relationship Id="rId40" Type="http://schemas.openxmlformats.org/officeDocument/2006/relationships/hyperlink" Target="http://publication.pravo.gov.ru/document/0001202407180012" TargetMode="External"/><Relationship Id="rId5" Type="http://schemas.openxmlformats.org/officeDocument/2006/relationships/footnotes" Target="footnotes.xml"/><Relationship Id="rId15" Type="http://schemas.openxmlformats.org/officeDocument/2006/relationships/hyperlink" Target="http://nalog.garant.ru/fns/nk/6795316ac0dd229eb3693dfbee22ca0e/" TargetMode="External"/><Relationship Id="rId23" Type="http://schemas.openxmlformats.org/officeDocument/2006/relationships/hyperlink" Target="https://nalog.garant.ru/fns/nk/9cd87e493d9fc9c9d85aab7e16da9038/" TargetMode="External"/><Relationship Id="rId28" Type="http://schemas.openxmlformats.org/officeDocument/2006/relationships/hyperlink" Target="http://nalog.garant.ru/fns/nk/752e622936b6929dee42bef0dcb0905a/" TargetMode="External"/><Relationship Id="rId36" Type="http://schemas.openxmlformats.org/officeDocument/2006/relationships/hyperlink" Target="http://nalog.garant.ru/fns/nk/f533d167513979e2d229fe32a1897b73/" TargetMode="External"/><Relationship Id="rId10" Type="http://schemas.openxmlformats.org/officeDocument/2006/relationships/hyperlink" Target="http://nalog.garant.ru/fns/nk/9cd87e493d9fc9c9d85aab7e16da9038/" TargetMode="External"/><Relationship Id="rId19" Type="http://schemas.openxmlformats.org/officeDocument/2006/relationships/hyperlink" Target="https://www.nalog.gov.ru/rn77/about_fts/docs/15195834/" TargetMode="External"/><Relationship Id="rId31" Type="http://schemas.openxmlformats.org/officeDocument/2006/relationships/hyperlink" Target="https://base.garant.ru/409639419/" TargetMode="External"/><Relationship Id="rId4" Type="http://schemas.openxmlformats.org/officeDocument/2006/relationships/webSettings" Target="webSettings.xml"/><Relationship Id="rId9" Type="http://schemas.openxmlformats.org/officeDocument/2006/relationships/hyperlink" Target="http://publication.pravo.gov.ru/document/0001202408080089" TargetMode="External"/><Relationship Id="rId14" Type="http://schemas.openxmlformats.org/officeDocument/2006/relationships/hyperlink" Target="http://nalog.garant.ru/fns/nk/9cd87e493d9fc9c9d85aab7e16da9038/" TargetMode="External"/><Relationship Id="rId22" Type="http://schemas.openxmlformats.org/officeDocument/2006/relationships/hyperlink" Target="http://publication.pravo.gov.ru/document/0001202408080089" TargetMode="External"/><Relationship Id="rId27" Type="http://schemas.openxmlformats.org/officeDocument/2006/relationships/hyperlink" Target="https://www.nalog.gov.ru/nu24/" TargetMode="External"/><Relationship Id="rId30" Type="http://schemas.openxmlformats.org/officeDocument/2006/relationships/hyperlink" Target="https://www.garant.ru/products/ipo/prime/doc/409539507/" TargetMode="External"/><Relationship Id="rId35" Type="http://schemas.openxmlformats.org/officeDocument/2006/relationships/hyperlink" Target="https://data.nalog.ru/html/sites/www.new.nalog.ru/files/taxation/reference_work/taxmonit/sreg.zip" TargetMode="External"/><Relationship Id="rId43" Type="http://schemas.openxmlformats.org/officeDocument/2006/relationships/theme" Target="theme/theme1.xml"/><Relationship Id="rId8" Type="http://schemas.openxmlformats.org/officeDocument/2006/relationships/hyperlink" Target="http://kremlin.ru/acts/assignments/orders/73664" TargetMode="External"/><Relationship Id="rId3" Type="http://schemas.openxmlformats.org/officeDocument/2006/relationships/settings" Target="settings.xml"/><Relationship Id="rId12" Type="http://schemas.openxmlformats.org/officeDocument/2006/relationships/hyperlink" Target="http://nalog.garant.ru/fns/nk/9cd87e493d9fc9c9d85aab7e16da9038/" TargetMode="External"/><Relationship Id="rId17" Type="http://schemas.openxmlformats.org/officeDocument/2006/relationships/hyperlink" Target="https://www.nalog.gov.ru/rn77/taxation/taxes/nnifz/5686398/" TargetMode="External"/><Relationship Id="rId25" Type="http://schemas.openxmlformats.org/officeDocument/2006/relationships/hyperlink" Target="https://www.nalog.gov.ru/rn77/about_fts/docs/7099921/" TargetMode="External"/><Relationship Id="rId33" Type="http://schemas.openxmlformats.org/officeDocument/2006/relationships/hyperlink" Target="https://www.garant.ru/products/ipo/prime/doc/409539505/" TargetMode="External"/><Relationship Id="rId38" Type="http://schemas.openxmlformats.org/officeDocument/2006/relationships/hyperlink" Target="https://www.nalog.gov.ru/nu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6</Pages>
  <Words>2540</Words>
  <Characters>14482</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dc:creator>
  <cp:keywords/>
  <dc:description/>
  <cp:lastModifiedBy>Хайруллин Салават Рустамович</cp:lastModifiedBy>
  <cp:revision>39</cp:revision>
  <dcterms:created xsi:type="dcterms:W3CDTF">2024-06-30T17:27:00Z</dcterms:created>
  <dcterms:modified xsi:type="dcterms:W3CDTF">2024-09-23T06:19:00Z</dcterms:modified>
</cp:coreProperties>
</file>