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42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02">
      <w:pPr>
        <w:spacing w:after="0" w:line="240" w:lineRule="auto"/>
        <w:ind w:left="-42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Протоколом заседания регионального оперативного  штаба</w:t>
      </w:r>
    </w:p>
    <w:p w:rsidR="00000000" w:rsidDel="00000000" w:rsidP="00000000" w:rsidRDefault="00000000" w:rsidRPr="00000000" w14:paraId="00000003">
      <w:pPr>
        <w:spacing w:after="0" w:line="240" w:lineRule="auto"/>
        <w:ind w:left="-42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предупреждению завоза и распространения</w:t>
      </w:r>
    </w:p>
    <w:p w:rsidR="00000000" w:rsidDel="00000000" w:rsidP="00000000" w:rsidRDefault="00000000" w:rsidRPr="00000000" w14:paraId="00000004">
      <w:pPr>
        <w:spacing w:after="0" w:line="240" w:lineRule="auto"/>
        <w:ind w:left="-42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коронавирусной инфекции на территории</w:t>
      </w:r>
    </w:p>
    <w:p w:rsidR="00000000" w:rsidDel="00000000" w:rsidP="00000000" w:rsidRDefault="00000000" w:rsidRPr="00000000" w14:paraId="00000005">
      <w:pPr>
        <w:spacing w:after="0" w:line="240" w:lineRule="auto"/>
        <w:ind w:left="-42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Ханты-Мансийского автономного округа – Югры</w:t>
      </w:r>
    </w:p>
    <w:p w:rsidR="00000000" w:rsidDel="00000000" w:rsidP="00000000" w:rsidRDefault="00000000" w:rsidRPr="00000000" w14:paraId="00000006">
      <w:pPr>
        <w:spacing w:after="0" w:line="240" w:lineRule="auto"/>
        <w:ind w:left="-42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24 апреля 2020 года № 24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курьерской доставки товаров на территории Ханты-Мансийского автономного округа – Югры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(далее - порядок)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порядок определяет общие правила осуществления курьерской доставки продовольственных, непродовольственных и иных товаров, готовых блюд на территории Ханты-Мансийского автономного округа – Югры в условиях эпидемиологического неблагополучия. 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Порядок разработан с целью пресечения рисков распространения новой коронавирусной инфекции при осуществлении курьерской доставки.</w:t>
      </w:r>
    </w:p>
    <w:p w:rsidR="00000000" w:rsidDel="00000000" w:rsidP="00000000" w:rsidRDefault="00000000" w:rsidRPr="00000000" w14:paraId="0000000D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понятия, применяемые в настоящем порядке:</w:t>
      </w:r>
    </w:p>
    <w:p w:rsidR="00000000" w:rsidDel="00000000" w:rsidP="00000000" w:rsidRDefault="00000000" w:rsidRPr="00000000" w14:paraId="0000000E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Курьер – лицо, осуществляющее адресную доставку продовольственных, непродовольственных и иных товаров, готовых блюд. </w:t>
      </w:r>
    </w:p>
    <w:p w:rsidR="00000000" w:rsidDel="00000000" w:rsidP="00000000" w:rsidRDefault="00000000" w:rsidRPr="00000000" w14:paraId="0000000F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Потребитель (покупатель) – гражданин, имеющий намерение заказать или приобрести товары для личных, производственных и иных нужд.</w:t>
      </w:r>
    </w:p>
    <w:p w:rsidR="00000000" w:rsidDel="00000000" w:rsidP="00000000" w:rsidRDefault="00000000" w:rsidRPr="00000000" w14:paraId="00000010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Средства индивидуальной защиты – средства, используемые для предотвращения или уменьшения воздействия вредных и опасных факторов, а также для защиты от загрязнения. </w:t>
      </w:r>
    </w:p>
    <w:p w:rsidR="00000000" w:rsidDel="00000000" w:rsidP="00000000" w:rsidRDefault="00000000" w:rsidRPr="00000000" w14:paraId="00000011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Бесконтактная доставка – доставка продовольственных, непродовольственных и иных товаров, готовых блюд исключающая контакт между курьером и потребителем (покупателем).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Рекомендации руководителям организаций (учреждений), осуществляющим курьерскую доставку </w:t>
      </w:r>
    </w:p>
    <w:p w:rsidR="00000000" w:rsidDel="00000000" w:rsidP="00000000" w:rsidRDefault="00000000" w:rsidRPr="00000000" w14:paraId="00000014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Руководителям организаций (учреждений), осуществляющим курьерскую доставку, независимо от организационно-правовой формы </w:t>
        <w:br w:type="textWrapping"/>
        <w:t xml:space="preserve">и формы собственности на период эпидемиологического неблагополучия, связанного с распространением новой коронавирусной инфекции необходимо соблюдать следующие условия: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 Обеспечить измерение температуры тела работников с фиксацией результатов термометрии (измерения температуры) в специальном журнале </w:t>
        <w:br w:type="textWrapping"/>
        <w:t xml:space="preserve">до начала работы, после окончания работы.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Не допускать к работе персонал со следующими симптомами:</w:t>
      </w:r>
    </w:p>
    <w:p w:rsidR="00000000" w:rsidDel="00000000" w:rsidP="00000000" w:rsidRDefault="00000000" w:rsidRPr="00000000" w14:paraId="00000017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повышение температуры тела;</w:t>
      </w:r>
    </w:p>
    <w:p w:rsidR="00000000" w:rsidDel="00000000" w:rsidP="00000000" w:rsidRDefault="00000000" w:rsidRPr="00000000" w14:paraId="00000018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озноб, боли в мышцах;</w:t>
      </w:r>
    </w:p>
    <w:p w:rsidR="00000000" w:rsidDel="00000000" w:rsidP="00000000" w:rsidRDefault="00000000" w:rsidRPr="00000000" w14:paraId="00000019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головная боль;</w:t>
      </w:r>
    </w:p>
    <w:p w:rsidR="00000000" w:rsidDel="00000000" w:rsidP="00000000" w:rsidRDefault="00000000" w:rsidRPr="00000000" w14:paraId="0000001A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насморк;</w:t>
      </w:r>
    </w:p>
    <w:p w:rsidR="00000000" w:rsidDel="00000000" w:rsidP="00000000" w:rsidRDefault="00000000" w:rsidRPr="00000000" w14:paraId="0000001B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появление кашля (особенно сухого);</w:t>
      </w:r>
    </w:p>
    <w:p w:rsidR="00000000" w:rsidDel="00000000" w:rsidP="00000000" w:rsidRDefault="00000000" w:rsidRPr="00000000" w14:paraId="0000001C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затрудненное дыхание.</w:t>
      </w:r>
    </w:p>
    <w:p w:rsidR="00000000" w:rsidDel="00000000" w:rsidP="00000000" w:rsidRDefault="00000000" w:rsidRPr="00000000" w14:paraId="0000001D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Довести до сведения работников обязанность информирования работодателя при появлении указанных в п. 2 симптомов.</w:t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4. Осуществлять качественную уборку всех помещений, уделив особое внимание дезинфекции контактных поверхностей и мест общего пользования во всех помещениях, с кратностью обработки каждые 2 часа. </w:t>
      </w:r>
    </w:p>
    <w:p w:rsidR="00000000" w:rsidDel="00000000" w:rsidP="00000000" w:rsidRDefault="00000000" w:rsidRPr="00000000" w14:paraId="0000001F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Использовать в помещениях оборудование для обеззараживания воздуха.</w:t>
      </w:r>
    </w:p>
    <w:p w:rsidR="00000000" w:rsidDel="00000000" w:rsidP="00000000" w:rsidRDefault="00000000" w:rsidRPr="00000000" w14:paraId="00000020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6. В случае организации доставки готовых блюд осуществлять контроль допуска курьеров к работе, имеющих медицинскую книжку, оформленную в установленном порядке.</w:t>
      </w:r>
    </w:p>
    <w:p w:rsidR="00000000" w:rsidDel="00000000" w:rsidP="00000000" w:rsidRDefault="00000000" w:rsidRPr="00000000" w14:paraId="00000021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7. Обеспечить курьера:</w:t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- чистой форменной одеждой;</w:t>
      </w:r>
    </w:p>
    <w:p w:rsidR="00000000" w:rsidDel="00000000" w:rsidP="00000000" w:rsidRDefault="00000000" w:rsidRPr="00000000" w14:paraId="00000023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запасом медицинских масок, исходя из продолжительности рабочей смены и смены масок не реже 1 раза в три часа, респираторов;</w:t>
      </w:r>
    </w:p>
    <w:p w:rsidR="00000000" w:rsidDel="00000000" w:rsidP="00000000" w:rsidRDefault="00000000" w:rsidRPr="00000000" w14:paraId="00000024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одноразовыми перчатками для использования их при работе </w:t>
        <w:br w:type="textWrapping"/>
        <w:t xml:space="preserve">с потребителями;</w:t>
      </w:r>
    </w:p>
    <w:p w:rsidR="00000000" w:rsidDel="00000000" w:rsidP="00000000" w:rsidRDefault="00000000" w:rsidRPr="00000000" w14:paraId="00000025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дезинфицирующими салфетками, кожными антисептиками для обработки рук;</w:t>
      </w:r>
    </w:p>
    <w:p w:rsidR="00000000" w:rsidDel="00000000" w:rsidP="00000000" w:rsidRDefault="00000000" w:rsidRPr="00000000" w14:paraId="00000026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дезинфицирующими средствами для обработки оборудования, сумок для доставки;</w:t>
      </w:r>
    </w:p>
    <w:p w:rsidR="00000000" w:rsidDel="00000000" w:rsidP="00000000" w:rsidRDefault="00000000" w:rsidRPr="00000000" w14:paraId="00000027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плотными пакетами из целлофана для утилизации средств индивидуальной защиты, бытового мусора.</w:t>
      </w:r>
    </w:p>
    <w:p w:rsidR="00000000" w:rsidDel="00000000" w:rsidP="00000000" w:rsidRDefault="00000000" w:rsidRPr="00000000" w14:paraId="00000028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8. Проводить обучение и инструктаж курьеров, осуществляющих доставку продовольственных, непродовольственных и иных товаров, готовых блюд по вопросам предупреждения и распространения новой коронавирусной инфекции.</w:t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9. Выдавать заказы курьерам в запечатанных пакетах (емкостях, коробках).</w:t>
      </w:r>
    </w:p>
    <w:p w:rsidR="00000000" w:rsidDel="00000000" w:rsidP="00000000" w:rsidRDefault="00000000" w:rsidRPr="00000000" w14:paraId="0000002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Определить ответственное лицо за сбор и утилизацию использованных средств индивидуальной защиты. Утилизацию осуществлять в емкостях для сбора, фиксировать утилизацию в специальном журнале.</w:t>
      </w:r>
    </w:p>
    <w:p w:rsidR="00000000" w:rsidDel="00000000" w:rsidP="00000000" w:rsidRDefault="00000000" w:rsidRPr="00000000" w14:paraId="0000002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Уведомить курьеров о необходимости передачи пакетов </w:t>
        <w:br w:type="textWrapping"/>
        <w:t xml:space="preserve">с использованными средствами индивидуальной защиты при возвращении на рабочее место ответственному лицу для последующей утилизации.</w:t>
      </w:r>
    </w:p>
    <w:p w:rsidR="00000000" w:rsidDel="00000000" w:rsidP="00000000" w:rsidRDefault="00000000" w:rsidRPr="00000000" w14:paraId="0000002C">
      <w:pPr>
        <w:spacing w:after="0" w:line="276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Организация курьерской доставки</w:t>
      </w:r>
    </w:p>
    <w:p w:rsidR="00000000" w:rsidDel="00000000" w:rsidP="00000000" w:rsidRDefault="00000000" w:rsidRPr="00000000" w14:paraId="0000002E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безопасного вручения заказа потребителю курьерам необходимо соблюдать следующие условия:</w:t>
      </w:r>
    </w:p>
    <w:p w:rsidR="00000000" w:rsidDel="00000000" w:rsidP="00000000" w:rsidRDefault="00000000" w:rsidRPr="00000000" w14:paraId="0000002F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 Не заходить в помещение (квартиру) потребителя (покупателя).</w:t>
      </w:r>
    </w:p>
    <w:p w:rsidR="00000000" w:rsidDel="00000000" w:rsidP="00000000" w:rsidRDefault="00000000" w:rsidRPr="00000000" w14:paraId="00000030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Минимизировать прикосновения к различным поверхностям </w:t>
        <w:br w:type="textWrapping"/>
        <w:t xml:space="preserve">в общественных местах (включая дверные ручки, кнопки лифта и звонка, перила лестницы и пр.).</w:t>
      </w:r>
    </w:p>
    <w:p w:rsidR="00000000" w:rsidDel="00000000" w:rsidP="00000000" w:rsidRDefault="00000000" w:rsidRPr="00000000" w14:paraId="00000031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При вручении заказа курьеру необходимо поставить пакет (емкость, коробку) около двери, отойти на расстояние около 1,5 м от двери и сообщить о доставке клиенту по телефону.</w:t>
      </w:r>
    </w:p>
    <w:p w:rsidR="00000000" w:rsidDel="00000000" w:rsidP="00000000" w:rsidRDefault="00000000" w:rsidRPr="00000000" w14:paraId="00000032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В течении рабочего дня курьеры должны применять средства индивидуальной защиты.</w:t>
      </w:r>
    </w:p>
    <w:p w:rsidR="00000000" w:rsidDel="00000000" w:rsidP="00000000" w:rsidRDefault="00000000" w:rsidRPr="00000000" w14:paraId="00000033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Неукоснительно соблюдать следующие меры личной гигиены:</w:t>
      </w:r>
    </w:p>
    <w:p w:rsidR="00000000" w:rsidDel="00000000" w:rsidP="00000000" w:rsidRDefault="00000000" w:rsidRPr="00000000" w14:paraId="00000034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мыть руки с мылом как можно чаще (в случае отсутствия такой возможности - обрабатывать их спиртсодержащим антисептиком);</w:t>
      </w:r>
    </w:p>
    <w:p w:rsidR="00000000" w:rsidDel="00000000" w:rsidP="00000000" w:rsidRDefault="00000000" w:rsidRPr="00000000" w14:paraId="00000035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 прикасаться руками к слизистым поверхностям и коже лица;</w:t>
      </w:r>
    </w:p>
    <w:p w:rsidR="00000000" w:rsidDel="00000000" w:rsidP="00000000" w:rsidRDefault="00000000" w:rsidRPr="00000000" w14:paraId="00000036">
      <w:pPr>
        <w:spacing w:after="0"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обрабатывать телефон спиртсодержащими салфетками/антисептиками не реже 1 раза в час.</w:t>
      </w:r>
    </w:p>
    <w:p w:rsidR="00000000" w:rsidDel="00000000" w:rsidP="00000000" w:rsidRDefault="00000000" w:rsidRPr="00000000" w14:paraId="00000037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Использовать средства индивидуальной защиты. Если работник перемещался в медицинской маске и перчатках, то в обязательном порядке он должен их менять перед каждой доставкой.</w:t>
      </w:r>
    </w:p>
    <w:p w:rsidR="00000000" w:rsidDel="00000000" w:rsidP="00000000" w:rsidRDefault="00000000" w:rsidRPr="00000000" w14:paraId="00000038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Безопасное получение заказа потребителями (покупателями)</w:t>
      </w:r>
    </w:p>
    <w:p w:rsidR="00000000" w:rsidDel="00000000" w:rsidP="00000000" w:rsidRDefault="00000000" w:rsidRPr="00000000" w14:paraId="0000003A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безопасного получения заказа потребителям (покупателям) необходимо соблюдать следующие условия:</w:t>
      </w:r>
    </w:p>
    <w:p w:rsidR="00000000" w:rsidDel="00000000" w:rsidP="00000000" w:rsidRDefault="00000000" w:rsidRPr="00000000" w14:paraId="0000003B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Соблюдать меры личной гигиены, при наличии возможности использовать средства индивидуальной защиты при получении заказа.</w:t>
      </w:r>
    </w:p>
    <w:p w:rsidR="00000000" w:rsidDel="00000000" w:rsidP="00000000" w:rsidRDefault="00000000" w:rsidRPr="00000000" w14:paraId="0000003C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Соблюдать рекомендованную безопасную дистанцию </w:t>
        <w:br w:type="textWrapping"/>
        <w:t xml:space="preserve">в 1,5 м, исключив контакт с курьером.</w:t>
      </w:r>
    </w:p>
    <w:p w:rsidR="00000000" w:rsidDel="00000000" w:rsidP="00000000" w:rsidRDefault="00000000" w:rsidRPr="00000000" w14:paraId="0000003D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Осуществлять предварительную оплату заказа путем безналичной оплаты в онлайн-режиме либо оплату по факту доставки добровольцем (волонтером) заказа путем безналичной оплаты в онлайн-режиме </w:t>
        <w:br w:type="textWrapping"/>
        <w:t xml:space="preserve">на основании чека торгового предприятия и банковских реквизитов (номера карты), предоставляемых вместе с заказом. </w:t>
      </w:r>
    </w:p>
    <w:p w:rsidR="00000000" w:rsidDel="00000000" w:rsidP="00000000" w:rsidRDefault="00000000" w:rsidRPr="00000000" w14:paraId="0000003E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Протирать упаковку и каждый предмет из посылки антибактериальными средствами (антисептиком, дезинфицирующими салфетками, при отсутствии – мыть с антибактериальным мылом).</w:t>
      </w:r>
    </w:p>
    <w:sectPr>
      <w:headerReference r:id="rId6" w:type="default"/>
      <w:pgSz w:h="16838" w:w="11906"/>
      <w:pgMar w:bottom="1276" w:top="1418" w:left="1559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C2AF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9E3F51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922C14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922C14"/>
  </w:style>
  <w:style w:type="paragraph" w:styleId="a6">
    <w:name w:val="footer"/>
    <w:basedOn w:val="a"/>
    <w:link w:val="a7"/>
    <w:uiPriority w:val="99"/>
    <w:unhideWhenUsed w:val="1"/>
    <w:rsid w:val="00922C14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922C14"/>
  </w:style>
  <w:style w:type="paragraph" w:styleId="a8">
    <w:name w:val="Balloon Text"/>
    <w:basedOn w:val="a"/>
    <w:link w:val="a9"/>
    <w:uiPriority w:val="99"/>
    <w:semiHidden w:val="1"/>
    <w:unhideWhenUsed w:val="1"/>
    <w:rsid w:val="00ED6EF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ED6EF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2020-04-24T12:55:00Z</dcterms:created>
  <dc:creator>Штаб 5</dc:creator>
</cp:coreProperties>
</file>