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E2" w:rsidRPr="003B7AE2" w:rsidRDefault="003B7AE2" w:rsidP="003B7AE2">
      <w:pPr>
        <w:pStyle w:val="ConsPlusTitlePage"/>
        <w:rPr>
          <w:rFonts w:ascii="Times New Roman" w:hAnsi="Times New Roman" w:cs="Times New Roman"/>
        </w:rPr>
      </w:pPr>
      <w:bookmarkStart w:id="0" w:name="_GoBack"/>
      <w:bookmarkEnd w:id="0"/>
      <w:r w:rsidRPr="003B7AE2">
        <w:rPr>
          <w:rFonts w:ascii="Times New Roman" w:hAnsi="Times New Roman" w:cs="Times New Roman"/>
        </w:rPr>
        <w:t xml:space="preserve">Документ предоставлен </w:t>
      </w:r>
      <w:hyperlink r:id="rId6">
        <w:proofErr w:type="spellStart"/>
        <w:r w:rsidRPr="003B7AE2">
          <w:rPr>
            <w:rFonts w:ascii="Times New Roman" w:hAnsi="Times New Roman" w:cs="Times New Roman"/>
            <w:color w:val="0000FF"/>
          </w:rPr>
          <w:t>КонсультантПлюс</w:t>
        </w:r>
        <w:proofErr w:type="spellEnd"/>
      </w:hyperlink>
      <w:r w:rsidRPr="003B7AE2">
        <w:rPr>
          <w:rFonts w:ascii="Times New Roman" w:hAnsi="Times New Roman" w:cs="Times New Roman"/>
        </w:rPr>
        <w:br/>
      </w:r>
    </w:p>
    <w:p w:rsidR="003B7AE2" w:rsidRPr="003B7AE2" w:rsidRDefault="003B7AE2" w:rsidP="003B7AE2">
      <w:pPr>
        <w:pStyle w:val="ConsPlusNormal"/>
        <w:jc w:val="both"/>
        <w:outlineLvl w:val="0"/>
        <w:rPr>
          <w:rFonts w:ascii="Times New Roman" w:hAnsi="Times New Roman" w:cs="Times New Roman"/>
        </w:rPr>
      </w:pPr>
    </w:p>
    <w:p w:rsidR="003B7AE2" w:rsidRPr="003B7AE2" w:rsidRDefault="003B7AE2" w:rsidP="003B7AE2">
      <w:pPr>
        <w:pStyle w:val="ConsPlusTitle"/>
        <w:jc w:val="center"/>
        <w:outlineLvl w:val="0"/>
        <w:rPr>
          <w:rFonts w:ascii="Times New Roman" w:hAnsi="Times New Roman" w:cs="Times New Roman"/>
        </w:rPr>
      </w:pPr>
      <w:r w:rsidRPr="003B7AE2">
        <w:rPr>
          <w:rFonts w:ascii="Times New Roman" w:hAnsi="Times New Roman" w:cs="Times New Roman"/>
        </w:rPr>
        <w:t>АДМИНИСТРАЦИЯ ГОРОДА СУРГУТА</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ПОСТАНОВЛЕНИЕ</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 xml:space="preserve">от 5 октября 2011 г. </w:t>
      </w:r>
      <w:r w:rsidR="00364B2D">
        <w:rPr>
          <w:rFonts w:ascii="Times New Roman" w:hAnsi="Times New Roman" w:cs="Times New Roman"/>
        </w:rPr>
        <w:t>№</w:t>
      </w:r>
      <w:r w:rsidRPr="003B7AE2">
        <w:rPr>
          <w:rFonts w:ascii="Times New Roman" w:hAnsi="Times New Roman" w:cs="Times New Roman"/>
        </w:rPr>
        <w:t xml:space="preserve"> 6594</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ОБ УТВЕРЖДЕНИИ АДМИНИСТРАТИВНОГО РЕГЛАМЕНТА</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 xml:space="preserve">ПРЕДОСТАВЛЕНИЯ МУНИЦИПАЛЬНОЙ УСЛУГИ </w:t>
      </w:r>
      <w:r w:rsidR="00364B2D">
        <w:rPr>
          <w:rFonts w:ascii="Times New Roman" w:hAnsi="Times New Roman" w:cs="Times New Roman"/>
        </w:rPr>
        <w:t>«</w:t>
      </w:r>
      <w:r w:rsidRPr="003B7AE2">
        <w:rPr>
          <w:rFonts w:ascii="Times New Roman" w:hAnsi="Times New Roman" w:cs="Times New Roman"/>
        </w:rPr>
        <w:t>ВЫДАЧА РАЗРЕШЕНИЙ</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НА ПЕРЕДАЧУ ПРАВ И ОБЯЗАННОСТЕЙ ПО ДОГОВОРУ</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АРЕНДЫ ЗЕМЕЛЬНОГО УЧАСТКА ТРЕТЬЕМУ ЛИЦУ,</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ПЕРЕДАЧУ ПРАВ АРЕНДЫ ЗЕМЕЛЬНОГО УЧАСТКА В ЗАЛОГ,</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ПЕРЕДАЧУ АРЕНДОВАННОГО ЗЕМЕЛЬНОГО УЧАСТКА В СУБАРЕНДУ</w:t>
      </w:r>
      <w:r w:rsidR="00364B2D">
        <w:rPr>
          <w:rFonts w:ascii="Times New Roman" w:hAnsi="Times New Roman" w:cs="Times New Roman"/>
        </w:rPr>
        <w:t>»</w:t>
      </w:r>
    </w:p>
    <w:p w:rsidR="003B7AE2" w:rsidRPr="003B7AE2" w:rsidRDefault="003B7AE2" w:rsidP="003B7AE2">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3B7AE2" w:rsidRPr="003B7AE2">
        <w:tc>
          <w:tcPr>
            <w:tcW w:w="60" w:type="dxa"/>
            <w:tcBorders>
              <w:top w:val="nil"/>
              <w:left w:val="nil"/>
              <w:bottom w:val="nil"/>
              <w:right w:val="nil"/>
            </w:tcBorders>
            <w:shd w:val="clear" w:color="auto" w:fill="CED3F1"/>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Список изменяющих документов</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(в ред. постановлений Администрации города Сургута от 09.04.2012 </w:t>
            </w:r>
            <w:hyperlink r:id="rId7">
              <w:r w:rsidR="00364B2D">
                <w:rPr>
                  <w:rFonts w:ascii="Times New Roman" w:hAnsi="Times New Roman" w:cs="Times New Roman"/>
                  <w:color w:val="0000FF"/>
                </w:rPr>
                <w:t>№</w:t>
              </w:r>
              <w:r w:rsidRPr="003B7AE2">
                <w:rPr>
                  <w:rFonts w:ascii="Times New Roman" w:hAnsi="Times New Roman" w:cs="Times New Roman"/>
                  <w:color w:val="0000FF"/>
                </w:rPr>
                <w:t xml:space="preserve"> 2320</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27.09.2012 </w:t>
            </w:r>
            <w:hyperlink r:id="rId8">
              <w:r w:rsidR="00364B2D">
                <w:rPr>
                  <w:rFonts w:ascii="Times New Roman" w:hAnsi="Times New Roman" w:cs="Times New Roman"/>
                  <w:color w:val="0000FF"/>
                </w:rPr>
                <w:t>№</w:t>
              </w:r>
              <w:r w:rsidRPr="003B7AE2">
                <w:rPr>
                  <w:rFonts w:ascii="Times New Roman" w:hAnsi="Times New Roman" w:cs="Times New Roman"/>
                  <w:color w:val="0000FF"/>
                </w:rPr>
                <w:t xml:space="preserve"> 7505</w:t>
              </w:r>
            </w:hyperlink>
            <w:r w:rsidRPr="003B7AE2">
              <w:rPr>
                <w:rFonts w:ascii="Times New Roman" w:hAnsi="Times New Roman" w:cs="Times New Roman"/>
                <w:color w:val="392C69"/>
              </w:rPr>
              <w:t xml:space="preserve">, от 05.02.2013 </w:t>
            </w:r>
            <w:hyperlink r:id="rId9">
              <w:r w:rsidR="00364B2D">
                <w:rPr>
                  <w:rFonts w:ascii="Times New Roman" w:hAnsi="Times New Roman" w:cs="Times New Roman"/>
                  <w:color w:val="0000FF"/>
                </w:rPr>
                <w:t>№</w:t>
              </w:r>
              <w:r w:rsidRPr="003B7AE2">
                <w:rPr>
                  <w:rFonts w:ascii="Times New Roman" w:hAnsi="Times New Roman" w:cs="Times New Roman"/>
                  <w:color w:val="0000FF"/>
                </w:rPr>
                <w:t xml:space="preserve"> 688</w:t>
              </w:r>
            </w:hyperlink>
            <w:r w:rsidRPr="003B7AE2">
              <w:rPr>
                <w:rFonts w:ascii="Times New Roman" w:hAnsi="Times New Roman" w:cs="Times New Roman"/>
                <w:color w:val="392C69"/>
              </w:rPr>
              <w:t xml:space="preserve">, от 20.05.2013 </w:t>
            </w:r>
            <w:hyperlink r:id="rId10">
              <w:r w:rsidR="00364B2D">
                <w:rPr>
                  <w:rFonts w:ascii="Times New Roman" w:hAnsi="Times New Roman" w:cs="Times New Roman"/>
                  <w:color w:val="0000FF"/>
                </w:rPr>
                <w:t>№</w:t>
              </w:r>
              <w:r w:rsidRPr="003B7AE2">
                <w:rPr>
                  <w:rFonts w:ascii="Times New Roman" w:hAnsi="Times New Roman" w:cs="Times New Roman"/>
                  <w:color w:val="0000FF"/>
                </w:rPr>
                <w:t xml:space="preserve"> 3254</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22.07.2013 </w:t>
            </w:r>
            <w:hyperlink r:id="rId11">
              <w:r w:rsidR="00364B2D">
                <w:rPr>
                  <w:rFonts w:ascii="Times New Roman" w:hAnsi="Times New Roman" w:cs="Times New Roman"/>
                  <w:color w:val="0000FF"/>
                </w:rPr>
                <w:t>№</w:t>
              </w:r>
              <w:r w:rsidRPr="003B7AE2">
                <w:rPr>
                  <w:rFonts w:ascii="Times New Roman" w:hAnsi="Times New Roman" w:cs="Times New Roman"/>
                  <w:color w:val="0000FF"/>
                </w:rPr>
                <w:t xml:space="preserve"> 5285</w:t>
              </w:r>
            </w:hyperlink>
            <w:r w:rsidRPr="003B7AE2">
              <w:rPr>
                <w:rFonts w:ascii="Times New Roman" w:hAnsi="Times New Roman" w:cs="Times New Roman"/>
                <w:color w:val="392C69"/>
              </w:rPr>
              <w:t xml:space="preserve">, от 30.06.2014 </w:t>
            </w:r>
            <w:hyperlink r:id="rId12">
              <w:r w:rsidR="00364B2D">
                <w:rPr>
                  <w:rFonts w:ascii="Times New Roman" w:hAnsi="Times New Roman" w:cs="Times New Roman"/>
                  <w:color w:val="0000FF"/>
                </w:rPr>
                <w:t>№</w:t>
              </w:r>
              <w:r w:rsidRPr="003B7AE2">
                <w:rPr>
                  <w:rFonts w:ascii="Times New Roman" w:hAnsi="Times New Roman" w:cs="Times New Roman"/>
                  <w:color w:val="0000FF"/>
                </w:rPr>
                <w:t xml:space="preserve"> 4366</w:t>
              </w:r>
            </w:hyperlink>
            <w:r w:rsidRPr="003B7AE2">
              <w:rPr>
                <w:rFonts w:ascii="Times New Roman" w:hAnsi="Times New Roman" w:cs="Times New Roman"/>
                <w:color w:val="392C69"/>
              </w:rPr>
              <w:t xml:space="preserve">, от 03.12.2015 </w:t>
            </w:r>
            <w:hyperlink r:id="rId13">
              <w:r w:rsidR="00364B2D">
                <w:rPr>
                  <w:rFonts w:ascii="Times New Roman" w:hAnsi="Times New Roman" w:cs="Times New Roman"/>
                  <w:color w:val="0000FF"/>
                </w:rPr>
                <w:t>№</w:t>
              </w:r>
              <w:r w:rsidRPr="003B7AE2">
                <w:rPr>
                  <w:rFonts w:ascii="Times New Roman" w:hAnsi="Times New Roman" w:cs="Times New Roman"/>
                  <w:color w:val="0000FF"/>
                </w:rPr>
                <w:t xml:space="preserve"> 8356</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20.02.2016 </w:t>
            </w:r>
            <w:hyperlink r:id="rId14">
              <w:r w:rsidR="00364B2D">
                <w:rPr>
                  <w:rFonts w:ascii="Times New Roman" w:hAnsi="Times New Roman" w:cs="Times New Roman"/>
                  <w:color w:val="0000FF"/>
                </w:rPr>
                <w:t>№</w:t>
              </w:r>
              <w:r w:rsidRPr="003B7AE2">
                <w:rPr>
                  <w:rFonts w:ascii="Times New Roman" w:hAnsi="Times New Roman" w:cs="Times New Roman"/>
                  <w:color w:val="0000FF"/>
                </w:rPr>
                <w:t xml:space="preserve"> 1245</w:t>
              </w:r>
            </w:hyperlink>
            <w:r w:rsidRPr="003B7AE2">
              <w:rPr>
                <w:rFonts w:ascii="Times New Roman" w:hAnsi="Times New Roman" w:cs="Times New Roman"/>
                <w:color w:val="392C69"/>
              </w:rPr>
              <w:t xml:space="preserve">, от 08.04.2016 </w:t>
            </w:r>
            <w:hyperlink r:id="rId15">
              <w:r w:rsidR="00364B2D">
                <w:rPr>
                  <w:rFonts w:ascii="Times New Roman" w:hAnsi="Times New Roman" w:cs="Times New Roman"/>
                  <w:color w:val="0000FF"/>
                </w:rPr>
                <w:t>№</w:t>
              </w:r>
              <w:r w:rsidRPr="003B7AE2">
                <w:rPr>
                  <w:rFonts w:ascii="Times New Roman" w:hAnsi="Times New Roman" w:cs="Times New Roman"/>
                  <w:color w:val="0000FF"/>
                </w:rPr>
                <w:t xml:space="preserve"> 2652</w:t>
              </w:r>
            </w:hyperlink>
            <w:r w:rsidRPr="003B7AE2">
              <w:rPr>
                <w:rFonts w:ascii="Times New Roman" w:hAnsi="Times New Roman" w:cs="Times New Roman"/>
                <w:color w:val="392C69"/>
              </w:rPr>
              <w:t xml:space="preserve">, от 26.12.2016 </w:t>
            </w:r>
            <w:hyperlink r:id="rId16">
              <w:r w:rsidR="00364B2D">
                <w:rPr>
                  <w:rFonts w:ascii="Times New Roman" w:hAnsi="Times New Roman" w:cs="Times New Roman"/>
                  <w:color w:val="0000FF"/>
                </w:rPr>
                <w:t>№</w:t>
              </w:r>
              <w:r w:rsidRPr="003B7AE2">
                <w:rPr>
                  <w:rFonts w:ascii="Times New Roman" w:hAnsi="Times New Roman" w:cs="Times New Roman"/>
                  <w:color w:val="0000FF"/>
                </w:rPr>
                <w:t xml:space="preserve"> 9429</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21.05.2018 </w:t>
            </w:r>
            <w:hyperlink r:id="rId17">
              <w:r w:rsidR="00364B2D">
                <w:rPr>
                  <w:rFonts w:ascii="Times New Roman" w:hAnsi="Times New Roman" w:cs="Times New Roman"/>
                  <w:color w:val="0000FF"/>
                </w:rPr>
                <w:t>№</w:t>
              </w:r>
              <w:r w:rsidRPr="003B7AE2">
                <w:rPr>
                  <w:rFonts w:ascii="Times New Roman" w:hAnsi="Times New Roman" w:cs="Times New Roman"/>
                  <w:color w:val="0000FF"/>
                </w:rPr>
                <w:t xml:space="preserve"> 3650</w:t>
              </w:r>
            </w:hyperlink>
            <w:r w:rsidRPr="003B7AE2">
              <w:rPr>
                <w:rFonts w:ascii="Times New Roman" w:hAnsi="Times New Roman" w:cs="Times New Roman"/>
                <w:color w:val="392C69"/>
              </w:rPr>
              <w:t xml:space="preserve">, от 08.06.2018 </w:t>
            </w:r>
            <w:hyperlink r:id="rId18">
              <w:r w:rsidR="00364B2D">
                <w:rPr>
                  <w:rFonts w:ascii="Times New Roman" w:hAnsi="Times New Roman" w:cs="Times New Roman"/>
                  <w:color w:val="0000FF"/>
                </w:rPr>
                <w:t>№</w:t>
              </w:r>
              <w:r w:rsidRPr="003B7AE2">
                <w:rPr>
                  <w:rFonts w:ascii="Times New Roman" w:hAnsi="Times New Roman" w:cs="Times New Roman"/>
                  <w:color w:val="0000FF"/>
                </w:rPr>
                <w:t xml:space="preserve"> 4309</w:t>
              </w:r>
            </w:hyperlink>
            <w:r w:rsidRPr="003B7AE2">
              <w:rPr>
                <w:rFonts w:ascii="Times New Roman" w:hAnsi="Times New Roman" w:cs="Times New Roman"/>
                <w:color w:val="392C69"/>
              </w:rPr>
              <w:t xml:space="preserve">, от 26.12.2018 </w:t>
            </w:r>
            <w:hyperlink r:id="rId19">
              <w:r w:rsidR="00364B2D">
                <w:rPr>
                  <w:rFonts w:ascii="Times New Roman" w:hAnsi="Times New Roman" w:cs="Times New Roman"/>
                  <w:color w:val="0000FF"/>
                </w:rPr>
                <w:t>№</w:t>
              </w:r>
              <w:r w:rsidRPr="003B7AE2">
                <w:rPr>
                  <w:rFonts w:ascii="Times New Roman" w:hAnsi="Times New Roman" w:cs="Times New Roman"/>
                  <w:color w:val="0000FF"/>
                </w:rPr>
                <w:t xml:space="preserve"> 10243</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20.09.2019 </w:t>
            </w:r>
            <w:hyperlink r:id="rId20">
              <w:r w:rsidR="00364B2D">
                <w:rPr>
                  <w:rFonts w:ascii="Times New Roman" w:hAnsi="Times New Roman" w:cs="Times New Roman"/>
                  <w:color w:val="0000FF"/>
                </w:rPr>
                <w:t>№</w:t>
              </w:r>
              <w:r w:rsidRPr="003B7AE2">
                <w:rPr>
                  <w:rFonts w:ascii="Times New Roman" w:hAnsi="Times New Roman" w:cs="Times New Roman"/>
                  <w:color w:val="0000FF"/>
                </w:rPr>
                <w:t xml:space="preserve"> 6967</w:t>
              </w:r>
            </w:hyperlink>
            <w:r w:rsidRPr="003B7AE2">
              <w:rPr>
                <w:rFonts w:ascii="Times New Roman" w:hAnsi="Times New Roman" w:cs="Times New Roman"/>
                <w:color w:val="392C69"/>
              </w:rPr>
              <w:t xml:space="preserve">, от 20.02.2020 </w:t>
            </w:r>
            <w:hyperlink r:id="rId21">
              <w:r w:rsidR="00364B2D">
                <w:rPr>
                  <w:rFonts w:ascii="Times New Roman" w:hAnsi="Times New Roman" w:cs="Times New Roman"/>
                  <w:color w:val="0000FF"/>
                </w:rPr>
                <w:t>№</w:t>
              </w:r>
              <w:r w:rsidRPr="003B7AE2">
                <w:rPr>
                  <w:rFonts w:ascii="Times New Roman" w:hAnsi="Times New Roman" w:cs="Times New Roman"/>
                  <w:color w:val="0000FF"/>
                </w:rPr>
                <w:t xml:space="preserve"> 1222</w:t>
              </w:r>
            </w:hyperlink>
            <w:r w:rsidRPr="003B7AE2">
              <w:rPr>
                <w:rFonts w:ascii="Times New Roman" w:hAnsi="Times New Roman" w:cs="Times New Roman"/>
                <w:color w:val="392C69"/>
              </w:rPr>
              <w:t xml:space="preserve">, от 27.07.2020 </w:t>
            </w:r>
            <w:hyperlink r:id="rId22">
              <w:r w:rsidR="00364B2D">
                <w:rPr>
                  <w:rFonts w:ascii="Times New Roman" w:hAnsi="Times New Roman" w:cs="Times New Roman"/>
                  <w:color w:val="0000FF"/>
                </w:rPr>
                <w:t>№</w:t>
              </w:r>
              <w:r w:rsidRPr="003B7AE2">
                <w:rPr>
                  <w:rFonts w:ascii="Times New Roman" w:hAnsi="Times New Roman" w:cs="Times New Roman"/>
                  <w:color w:val="0000FF"/>
                </w:rPr>
                <w:t xml:space="preserve"> 5048</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17.12.2020 </w:t>
            </w:r>
            <w:hyperlink r:id="rId23">
              <w:r w:rsidR="00364B2D">
                <w:rPr>
                  <w:rFonts w:ascii="Times New Roman" w:hAnsi="Times New Roman" w:cs="Times New Roman"/>
                  <w:color w:val="0000FF"/>
                </w:rPr>
                <w:t>№</w:t>
              </w:r>
              <w:r w:rsidRPr="003B7AE2">
                <w:rPr>
                  <w:rFonts w:ascii="Times New Roman" w:hAnsi="Times New Roman" w:cs="Times New Roman"/>
                  <w:color w:val="0000FF"/>
                </w:rPr>
                <w:t xml:space="preserve"> 9615</w:t>
              </w:r>
            </w:hyperlink>
            <w:r w:rsidRPr="003B7AE2">
              <w:rPr>
                <w:rFonts w:ascii="Times New Roman" w:hAnsi="Times New Roman" w:cs="Times New Roman"/>
                <w:color w:val="392C69"/>
              </w:rPr>
              <w:t xml:space="preserve">, от 07.07.2021 </w:t>
            </w:r>
            <w:hyperlink r:id="rId24">
              <w:r w:rsidR="00364B2D">
                <w:rPr>
                  <w:rFonts w:ascii="Times New Roman" w:hAnsi="Times New Roman" w:cs="Times New Roman"/>
                  <w:color w:val="0000FF"/>
                </w:rPr>
                <w:t>№</w:t>
              </w:r>
              <w:r w:rsidRPr="003B7AE2">
                <w:rPr>
                  <w:rFonts w:ascii="Times New Roman" w:hAnsi="Times New Roman" w:cs="Times New Roman"/>
                  <w:color w:val="0000FF"/>
                </w:rPr>
                <w:t xml:space="preserve"> 5623</w:t>
              </w:r>
            </w:hyperlink>
            <w:r w:rsidRPr="003B7AE2">
              <w:rPr>
                <w:rFonts w:ascii="Times New Roman" w:hAnsi="Times New Roman" w:cs="Times New Roman"/>
                <w:color w:val="392C69"/>
              </w:rPr>
              <w:t xml:space="preserve">, от 27.09.2021 </w:t>
            </w:r>
            <w:hyperlink r:id="rId25">
              <w:r w:rsidR="00364B2D">
                <w:rPr>
                  <w:rFonts w:ascii="Times New Roman" w:hAnsi="Times New Roman" w:cs="Times New Roman"/>
                  <w:color w:val="0000FF"/>
                </w:rPr>
                <w:t>№</w:t>
              </w:r>
              <w:r w:rsidRPr="003B7AE2">
                <w:rPr>
                  <w:rFonts w:ascii="Times New Roman" w:hAnsi="Times New Roman" w:cs="Times New Roman"/>
                  <w:color w:val="0000FF"/>
                </w:rPr>
                <w:t xml:space="preserve"> 8469</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20.12.2021 </w:t>
            </w:r>
            <w:hyperlink r:id="rId26">
              <w:r w:rsidR="00364B2D">
                <w:rPr>
                  <w:rFonts w:ascii="Times New Roman" w:hAnsi="Times New Roman" w:cs="Times New Roman"/>
                  <w:color w:val="0000FF"/>
                </w:rPr>
                <w:t>№</w:t>
              </w:r>
              <w:r w:rsidRPr="003B7AE2">
                <w:rPr>
                  <w:rFonts w:ascii="Times New Roman" w:hAnsi="Times New Roman" w:cs="Times New Roman"/>
                  <w:color w:val="0000FF"/>
                </w:rPr>
                <w:t xml:space="preserve"> 11037</w:t>
              </w:r>
            </w:hyperlink>
            <w:r w:rsidRPr="003B7AE2">
              <w:rPr>
                <w:rFonts w:ascii="Times New Roman" w:hAnsi="Times New Roman" w:cs="Times New Roman"/>
                <w:color w:val="392C69"/>
              </w:rPr>
              <w:t xml:space="preserve">, от 14.02.2023 </w:t>
            </w:r>
            <w:hyperlink r:id="rId27">
              <w:r w:rsidR="00364B2D">
                <w:rPr>
                  <w:rFonts w:ascii="Times New Roman" w:hAnsi="Times New Roman" w:cs="Times New Roman"/>
                  <w:color w:val="0000FF"/>
                </w:rPr>
                <w:t>№</w:t>
              </w:r>
              <w:r w:rsidRPr="003B7AE2">
                <w:rPr>
                  <w:rFonts w:ascii="Times New Roman" w:hAnsi="Times New Roman" w:cs="Times New Roman"/>
                  <w:color w:val="0000FF"/>
                </w:rPr>
                <w:t xml:space="preserve"> 831</w:t>
              </w:r>
            </w:hyperlink>
            <w:r w:rsidRPr="003B7AE2">
              <w:rPr>
                <w:rFonts w:ascii="Times New Roman" w:hAnsi="Times New Roman" w:cs="Times New Roman"/>
                <w:color w:val="392C69"/>
              </w:rPr>
              <w:t xml:space="preserve">, от 29.11.2023 </w:t>
            </w:r>
            <w:hyperlink r:id="rId28">
              <w:r w:rsidR="00364B2D">
                <w:rPr>
                  <w:rFonts w:ascii="Times New Roman" w:hAnsi="Times New Roman" w:cs="Times New Roman"/>
                  <w:color w:val="0000FF"/>
                </w:rPr>
                <w:t>№</w:t>
              </w:r>
              <w:r w:rsidRPr="003B7AE2">
                <w:rPr>
                  <w:rFonts w:ascii="Times New Roman" w:hAnsi="Times New Roman" w:cs="Times New Roman"/>
                  <w:color w:val="0000FF"/>
                </w:rPr>
                <w:t xml:space="preserve"> 5945</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19.08.2025 </w:t>
            </w:r>
            <w:hyperlink r:id="rId29">
              <w:r w:rsidR="00364B2D">
                <w:rPr>
                  <w:rFonts w:ascii="Times New Roman" w:hAnsi="Times New Roman" w:cs="Times New Roman"/>
                  <w:color w:val="0000FF"/>
                </w:rPr>
                <w:t>№</w:t>
              </w:r>
              <w:r w:rsidRPr="003B7AE2">
                <w:rPr>
                  <w:rFonts w:ascii="Times New Roman" w:hAnsi="Times New Roman" w:cs="Times New Roman"/>
                  <w:color w:val="0000FF"/>
                </w:rPr>
                <w:t xml:space="preserve"> 4855</w:t>
              </w:r>
            </w:hyperlink>
            <w:r w:rsidRPr="003B7AE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r>
    </w:tbl>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В соответствии с Федеральным </w:t>
      </w:r>
      <w:hyperlink r:id="rId30">
        <w:r w:rsidRPr="003B7AE2">
          <w:rPr>
            <w:rFonts w:ascii="Times New Roman" w:hAnsi="Times New Roman" w:cs="Times New Roman"/>
            <w:color w:val="0000FF"/>
          </w:rPr>
          <w:t>законом</w:t>
        </w:r>
      </w:hyperlink>
      <w:r w:rsidRPr="003B7AE2">
        <w:rPr>
          <w:rFonts w:ascii="Times New Roman" w:hAnsi="Times New Roman" w:cs="Times New Roman"/>
        </w:rPr>
        <w:t xml:space="preserve"> от 16.09.2003 </w:t>
      </w:r>
      <w:r w:rsidR="00364B2D">
        <w:rPr>
          <w:rFonts w:ascii="Times New Roman" w:hAnsi="Times New Roman" w:cs="Times New Roman"/>
        </w:rPr>
        <w:t>№</w:t>
      </w:r>
      <w:r w:rsidRPr="003B7AE2">
        <w:rPr>
          <w:rFonts w:ascii="Times New Roman" w:hAnsi="Times New Roman" w:cs="Times New Roman"/>
        </w:rPr>
        <w:t xml:space="preserve"> 131-ФЗ </w:t>
      </w:r>
      <w:r w:rsidR="00364B2D">
        <w:rPr>
          <w:rFonts w:ascii="Times New Roman" w:hAnsi="Times New Roman" w:cs="Times New Roman"/>
        </w:rPr>
        <w:t>«</w:t>
      </w:r>
      <w:r w:rsidRPr="003B7AE2">
        <w:rPr>
          <w:rFonts w:ascii="Times New Roman" w:hAnsi="Times New Roman" w:cs="Times New Roman"/>
        </w:rPr>
        <w:t>Об общих принципах организации местного самоуправления в Российской Федерации</w:t>
      </w:r>
      <w:r w:rsidR="00364B2D">
        <w:rPr>
          <w:rFonts w:ascii="Times New Roman" w:hAnsi="Times New Roman" w:cs="Times New Roman"/>
        </w:rPr>
        <w:t>»</w:t>
      </w:r>
      <w:r w:rsidRPr="003B7AE2">
        <w:rPr>
          <w:rFonts w:ascii="Times New Roman" w:hAnsi="Times New Roman" w:cs="Times New Roman"/>
        </w:rPr>
        <w:t xml:space="preserve">, Федеральным </w:t>
      </w:r>
      <w:hyperlink r:id="rId31">
        <w:r w:rsidRPr="003B7AE2">
          <w:rPr>
            <w:rFonts w:ascii="Times New Roman" w:hAnsi="Times New Roman" w:cs="Times New Roman"/>
            <w:color w:val="0000FF"/>
          </w:rPr>
          <w:t>законом</w:t>
        </w:r>
      </w:hyperlink>
      <w:r w:rsidRPr="003B7AE2">
        <w:rPr>
          <w:rFonts w:ascii="Times New Roman" w:hAnsi="Times New Roman" w:cs="Times New Roman"/>
        </w:rPr>
        <w:t xml:space="preserve"> от 27.07.2010 </w:t>
      </w:r>
      <w:r w:rsidR="00364B2D">
        <w:rPr>
          <w:rFonts w:ascii="Times New Roman" w:hAnsi="Times New Roman" w:cs="Times New Roman"/>
        </w:rPr>
        <w:t>№</w:t>
      </w:r>
      <w:r w:rsidRPr="003B7AE2">
        <w:rPr>
          <w:rFonts w:ascii="Times New Roman" w:hAnsi="Times New Roman" w:cs="Times New Roman"/>
        </w:rPr>
        <w:t xml:space="preserve"> 210-ФЗ </w:t>
      </w:r>
      <w:r w:rsidR="00364B2D">
        <w:rPr>
          <w:rFonts w:ascii="Times New Roman" w:hAnsi="Times New Roman" w:cs="Times New Roman"/>
        </w:rPr>
        <w:t>«</w:t>
      </w:r>
      <w:r w:rsidRPr="003B7AE2">
        <w:rPr>
          <w:rFonts w:ascii="Times New Roman" w:hAnsi="Times New Roman" w:cs="Times New Roman"/>
        </w:rPr>
        <w:t>Об организации предоставления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 xml:space="preserve">, постановлениями Администрации города от 24.08.2021 </w:t>
      </w:r>
      <w:hyperlink r:id="rId32">
        <w:r w:rsidR="00364B2D">
          <w:rPr>
            <w:rFonts w:ascii="Times New Roman" w:hAnsi="Times New Roman" w:cs="Times New Roman"/>
            <w:color w:val="0000FF"/>
          </w:rPr>
          <w:t>№</w:t>
        </w:r>
        <w:r w:rsidRPr="003B7AE2">
          <w:rPr>
            <w:rFonts w:ascii="Times New Roman" w:hAnsi="Times New Roman" w:cs="Times New Roman"/>
            <w:color w:val="0000FF"/>
          </w:rPr>
          <w:t xml:space="preserve"> 7477</w:t>
        </w:r>
      </w:hyperlink>
      <w:r w:rsidRPr="003B7AE2">
        <w:rPr>
          <w:rFonts w:ascii="Times New Roman" w:hAnsi="Times New Roman" w:cs="Times New Roman"/>
        </w:rPr>
        <w:t xml:space="preserve"> </w:t>
      </w:r>
      <w:r w:rsidR="00364B2D">
        <w:rPr>
          <w:rFonts w:ascii="Times New Roman" w:hAnsi="Times New Roman" w:cs="Times New Roman"/>
        </w:rPr>
        <w:t>«</w:t>
      </w:r>
      <w:r w:rsidRPr="003B7AE2">
        <w:rPr>
          <w:rFonts w:ascii="Times New Roman" w:hAnsi="Times New Roman" w:cs="Times New Roman"/>
        </w:rPr>
        <w:t>О порядке разработки и утверждения административных регламентов предоставления муниципальных услуг</w:t>
      </w:r>
      <w:r w:rsidR="00364B2D">
        <w:rPr>
          <w:rFonts w:ascii="Times New Roman" w:hAnsi="Times New Roman" w:cs="Times New Roman"/>
        </w:rPr>
        <w:t>»</w:t>
      </w:r>
      <w:r w:rsidRPr="003B7AE2">
        <w:rPr>
          <w:rFonts w:ascii="Times New Roman" w:hAnsi="Times New Roman" w:cs="Times New Roman"/>
        </w:rPr>
        <w:t xml:space="preserve">, от 14.10.2021 </w:t>
      </w:r>
      <w:hyperlink r:id="rId33">
        <w:r w:rsidR="00364B2D">
          <w:rPr>
            <w:rFonts w:ascii="Times New Roman" w:hAnsi="Times New Roman" w:cs="Times New Roman"/>
            <w:color w:val="0000FF"/>
          </w:rPr>
          <w:t>№</w:t>
        </w:r>
        <w:r w:rsidRPr="003B7AE2">
          <w:rPr>
            <w:rFonts w:ascii="Times New Roman" w:hAnsi="Times New Roman" w:cs="Times New Roman"/>
            <w:color w:val="0000FF"/>
          </w:rPr>
          <w:t xml:space="preserve"> 8890</w:t>
        </w:r>
      </w:hyperlink>
      <w:r w:rsidRPr="003B7AE2">
        <w:rPr>
          <w:rFonts w:ascii="Times New Roman" w:hAnsi="Times New Roman" w:cs="Times New Roman"/>
        </w:rPr>
        <w:t xml:space="preserve"> </w:t>
      </w:r>
      <w:r w:rsidR="00364B2D">
        <w:rPr>
          <w:rFonts w:ascii="Times New Roman" w:hAnsi="Times New Roman" w:cs="Times New Roman"/>
        </w:rPr>
        <w:t>«</w:t>
      </w:r>
      <w:r w:rsidRPr="003B7AE2">
        <w:rPr>
          <w:rFonts w:ascii="Times New Roman" w:hAnsi="Times New Roman" w:cs="Times New Roman"/>
        </w:rPr>
        <w:t>Об утверждении реестра муниципальных услуг городского округа Сургут Ханты-Мансийского автономного округа - Югры</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постановлений Администрации города Сургута от 21.05.2018 </w:t>
      </w:r>
      <w:hyperlink r:id="rId34">
        <w:r w:rsidR="00364B2D">
          <w:rPr>
            <w:rFonts w:ascii="Times New Roman" w:hAnsi="Times New Roman" w:cs="Times New Roman"/>
            <w:color w:val="0000FF"/>
          </w:rPr>
          <w:t>№</w:t>
        </w:r>
        <w:r w:rsidRPr="003B7AE2">
          <w:rPr>
            <w:rFonts w:ascii="Times New Roman" w:hAnsi="Times New Roman" w:cs="Times New Roman"/>
            <w:color w:val="0000FF"/>
          </w:rPr>
          <w:t xml:space="preserve"> 3650</w:t>
        </w:r>
      </w:hyperlink>
      <w:r w:rsidRPr="003B7AE2">
        <w:rPr>
          <w:rFonts w:ascii="Times New Roman" w:hAnsi="Times New Roman" w:cs="Times New Roman"/>
        </w:rPr>
        <w:t xml:space="preserve">, от 27.09.2021 </w:t>
      </w:r>
      <w:hyperlink r:id="rId35">
        <w:r w:rsidR="00364B2D">
          <w:rPr>
            <w:rFonts w:ascii="Times New Roman" w:hAnsi="Times New Roman" w:cs="Times New Roman"/>
            <w:color w:val="0000FF"/>
          </w:rPr>
          <w:t>№</w:t>
        </w:r>
        <w:r w:rsidRPr="003B7AE2">
          <w:rPr>
            <w:rFonts w:ascii="Times New Roman" w:hAnsi="Times New Roman" w:cs="Times New Roman"/>
            <w:color w:val="0000FF"/>
          </w:rPr>
          <w:t xml:space="preserve"> 8469</w:t>
        </w:r>
      </w:hyperlink>
      <w:r w:rsidRPr="003B7AE2">
        <w:rPr>
          <w:rFonts w:ascii="Times New Roman" w:hAnsi="Times New Roman" w:cs="Times New Roman"/>
        </w:rPr>
        <w:t xml:space="preserve">, от 14.02.2023 </w:t>
      </w:r>
      <w:hyperlink r:id="rId36">
        <w:r w:rsidR="00364B2D">
          <w:rPr>
            <w:rFonts w:ascii="Times New Roman" w:hAnsi="Times New Roman" w:cs="Times New Roman"/>
            <w:color w:val="0000FF"/>
          </w:rPr>
          <w:t>№</w:t>
        </w:r>
        <w:r w:rsidRPr="003B7AE2">
          <w:rPr>
            <w:rFonts w:ascii="Times New Roman" w:hAnsi="Times New Roman" w:cs="Times New Roman"/>
            <w:color w:val="0000FF"/>
          </w:rPr>
          <w:t xml:space="preserve"> 831</w:t>
        </w:r>
      </w:hyperlink>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 Утвердить административный </w:t>
      </w:r>
      <w:hyperlink w:anchor="P44">
        <w:r w:rsidRPr="003B7AE2">
          <w:rPr>
            <w:rFonts w:ascii="Times New Roman" w:hAnsi="Times New Roman" w:cs="Times New Roman"/>
            <w:color w:val="0000FF"/>
          </w:rPr>
          <w:t>регламент</w:t>
        </w:r>
      </w:hyperlink>
      <w:r w:rsidRPr="003B7AE2">
        <w:rPr>
          <w:rFonts w:ascii="Times New Roman" w:hAnsi="Times New Roman" w:cs="Times New Roman"/>
        </w:rPr>
        <w:t xml:space="preserve"> предоставления муниципальной услуги </w:t>
      </w:r>
      <w:r w:rsidR="00364B2D">
        <w:rPr>
          <w:rFonts w:ascii="Times New Roman" w:hAnsi="Times New Roman" w:cs="Times New Roman"/>
        </w:rPr>
        <w:t>«</w:t>
      </w:r>
      <w:r w:rsidRPr="003B7AE2">
        <w:rPr>
          <w:rFonts w:ascii="Times New Roman" w:hAnsi="Times New Roman" w:cs="Times New Roman"/>
        </w:rPr>
        <w:t>Выдача разрешений на передачу прав и обязанностей по договору аренды земельного участка третьему лицу, передачу прав аренды земельного участка в залог, передачу арендованного земельного участка в субаренду</w:t>
      </w:r>
      <w:r w:rsidR="00364B2D">
        <w:rPr>
          <w:rFonts w:ascii="Times New Roman" w:hAnsi="Times New Roman" w:cs="Times New Roman"/>
        </w:rPr>
        <w:t>»</w:t>
      </w:r>
      <w:r w:rsidRPr="003B7AE2">
        <w:rPr>
          <w:rFonts w:ascii="Times New Roman" w:hAnsi="Times New Roman" w:cs="Times New Roman"/>
        </w:rPr>
        <w:t xml:space="preserve"> согласно приложению.</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1 в ред. </w:t>
      </w:r>
      <w:hyperlink r:id="rId37">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09.04.2012 </w:t>
      </w:r>
      <w:r w:rsidR="00364B2D">
        <w:rPr>
          <w:rFonts w:ascii="Times New Roman" w:hAnsi="Times New Roman" w:cs="Times New Roman"/>
        </w:rPr>
        <w:t>№</w:t>
      </w:r>
      <w:r w:rsidRPr="003B7AE2">
        <w:rPr>
          <w:rFonts w:ascii="Times New Roman" w:hAnsi="Times New Roman" w:cs="Times New Roman"/>
        </w:rPr>
        <w:t xml:space="preserve"> 2320)</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сайте Администрации города.</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38">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21.05.2018 </w:t>
      </w:r>
      <w:r w:rsidR="00364B2D">
        <w:rPr>
          <w:rFonts w:ascii="Times New Roman" w:hAnsi="Times New Roman" w:cs="Times New Roman"/>
        </w:rPr>
        <w:t>№</w:t>
      </w:r>
      <w:r w:rsidRPr="003B7AE2">
        <w:rPr>
          <w:rFonts w:ascii="Times New Roman" w:hAnsi="Times New Roman" w:cs="Times New Roman"/>
        </w:rPr>
        <w:t xml:space="preserve"> 3650)</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Контроль за выполнением постановления оставляю за собой.</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3 в ред. </w:t>
      </w:r>
      <w:hyperlink r:id="rId3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26.12.2018 </w:t>
      </w:r>
      <w:r w:rsidR="00364B2D">
        <w:rPr>
          <w:rFonts w:ascii="Times New Roman" w:hAnsi="Times New Roman" w:cs="Times New Roman"/>
        </w:rPr>
        <w:t>№</w:t>
      </w:r>
      <w:r w:rsidRPr="003B7AE2">
        <w:rPr>
          <w:rFonts w:ascii="Times New Roman" w:hAnsi="Times New Roman" w:cs="Times New Roman"/>
        </w:rPr>
        <w:t xml:space="preserve"> 10243)</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right"/>
        <w:rPr>
          <w:rFonts w:ascii="Times New Roman" w:hAnsi="Times New Roman" w:cs="Times New Roman"/>
        </w:rPr>
      </w:pPr>
      <w:proofErr w:type="spellStart"/>
      <w:r w:rsidRPr="003B7AE2">
        <w:rPr>
          <w:rFonts w:ascii="Times New Roman" w:hAnsi="Times New Roman" w:cs="Times New Roman"/>
        </w:rPr>
        <w:t>И.о</w:t>
      </w:r>
      <w:proofErr w:type="spellEnd"/>
      <w:r w:rsidRPr="003B7AE2">
        <w:rPr>
          <w:rFonts w:ascii="Times New Roman" w:hAnsi="Times New Roman" w:cs="Times New Roman"/>
        </w:rPr>
        <w:t>. главы Администрации города</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Я.С.ЧЕРНЯК</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right"/>
        <w:outlineLvl w:val="0"/>
        <w:rPr>
          <w:rFonts w:ascii="Times New Roman" w:hAnsi="Times New Roman" w:cs="Times New Roman"/>
        </w:rPr>
      </w:pPr>
      <w:r w:rsidRPr="003B7AE2">
        <w:rPr>
          <w:rFonts w:ascii="Times New Roman" w:hAnsi="Times New Roman" w:cs="Times New Roman"/>
        </w:rPr>
        <w:t>Приложение</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к постановлению</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Администрации города Сургута</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 xml:space="preserve">от 05.10.2011 </w:t>
      </w:r>
      <w:r w:rsidR="00364B2D">
        <w:rPr>
          <w:rFonts w:ascii="Times New Roman" w:hAnsi="Times New Roman" w:cs="Times New Roman"/>
        </w:rPr>
        <w:t>№</w:t>
      </w:r>
      <w:r w:rsidRPr="003B7AE2">
        <w:rPr>
          <w:rFonts w:ascii="Times New Roman" w:hAnsi="Times New Roman" w:cs="Times New Roman"/>
        </w:rPr>
        <w:t xml:space="preserve"> 6594</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Title"/>
        <w:jc w:val="center"/>
        <w:rPr>
          <w:rFonts w:ascii="Times New Roman" w:hAnsi="Times New Roman" w:cs="Times New Roman"/>
        </w:rPr>
      </w:pPr>
      <w:bookmarkStart w:id="1" w:name="P44"/>
      <w:bookmarkEnd w:id="1"/>
      <w:r w:rsidRPr="003B7AE2">
        <w:rPr>
          <w:rFonts w:ascii="Times New Roman" w:hAnsi="Times New Roman" w:cs="Times New Roman"/>
        </w:rPr>
        <w:t>АДМИНИСТРАТИВНЫЙ РЕГЛАМЕНТ</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 xml:space="preserve">ПРЕДОСТАВЛЕНИЯ МУНИЦИПАЛЬНОЙ УСЛУГИ </w:t>
      </w:r>
      <w:r w:rsidR="00364B2D">
        <w:rPr>
          <w:rFonts w:ascii="Times New Roman" w:hAnsi="Times New Roman" w:cs="Times New Roman"/>
        </w:rPr>
        <w:t>«</w:t>
      </w:r>
      <w:r w:rsidRPr="003B7AE2">
        <w:rPr>
          <w:rFonts w:ascii="Times New Roman" w:hAnsi="Times New Roman" w:cs="Times New Roman"/>
        </w:rPr>
        <w:t>ВЫДАЧА РАЗРЕШЕНИЙ</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НА ПЕРЕДАЧУ ПРАВ И ОБЯЗАННОСТЕЙ ПО ДОГОВОРУ АРЕНДЫ</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ЗЕМЕЛЬНОГО УЧАСТКА ТРЕТЬЕМУ ЛИЦУ, ПЕРЕДАЧУ ПРАВ АРЕНДЫ</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ЗЕМЕЛЬНОГО УЧАСТКА В ЗАЛОГ, ПЕРЕДАЧУ АРЕНДОВАННОГО</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ЗЕМЕЛЬНОГО УЧАСТКА В СУБАРЕНДУ</w:t>
      </w:r>
      <w:r w:rsidR="00364B2D">
        <w:rPr>
          <w:rFonts w:ascii="Times New Roman" w:hAnsi="Times New Roman" w:cs="Times New Roman"/>
        </w:rPr>
        <w:t>»</w:t>
      </w:r>
    </w:p>
    <w:p w:rsidR="003B7AE2" w:rsidRPr="003B7AE2" w:rsidRDefault="003B7AE2" w:rsidP="003B7AE2">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3B7AE2" w:rsidRPr="003B7AE2">
        <w:tc>
          <w:tcPr>
            <w:tcW w:w="60" w:type="dxa"/>
            <w:tcBorders>
              <w:top w:val="nil"/>
              <w:left w:val="nil"/>
              <w:bottom w:val="nil"/>
              <w:right w:val="nil"/>
            </w:tcBorders>
            <w:shd w:val="clear" w:color="auto" w:fill="CED3F1"/>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Список изменяющих документов</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(в ред. постановлений Администрации города Сургута от 07.07.2021 </w:t>
            </w:r>
            <w:hyperlink r:id="rId40">
              <w:r w:rsidR="00364B2D">
                <w:rPr>
                  <w:rFonts w:ascii="Times New Roman" w:hAnsi="Times New Roman" w:cs="Times New Roman"/>
                  <w:color w:val="0000FF"/>
                </w:rPr>
                <w:t>№</w:t>
              </w:r>
              <w:r w:rsidRPr="003B7AE2">
                <w:rPr>
                  <w:rFonts w:ascii="Times New Roman" w:hAnsi="Times New Roman" w:cs="Times New Roman"/>
                  <w:color w:val="0000FF"/>
                </w:rPr>
                <w:t xml:space="preserve"> 5623</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20.12.2021 </w:t>
            </w:r>
            <w:hyperlink r:id="rId41">
              <w:r w:rsidR="00364B2D">
                <w:rPr>
                  <w:rFonts w:ascii="Times New Roman" w:hAnsi="Times New Roman" w:cs="Times New Roman"/>
                  <w:color w:val="0000FF"/>
                </w:rPr>
                <w:t>№</w:t>
              </w:r>
              <w:r w:rsidRPr="003B7AE2">
                <w:rPr>
                  <w:rFonts w:ascii="Times New Roman" w:hAnsi="Times New Roman" w:cs="Times New Roman"/>
                  <w:color w:val="0000FF"/>
                </w:rPr>
                <w:t xml:space="preserve"> 11037</w:t>
              </w:r>
            </w:hyperlink>
            <w:r w:rsidRPr="003B7AE2">
              <w:rPr>
                <w:rFonts w:ascii="Times New Roman" w:hAnsi="Times New Roman" w:cs="Times New Roman"/>
                <w:color w:val="392C69"/>
              </w:rPr>
              <w:t xml:space="preserve">, от 14.02.2023 </w:t>
            </w:r>
            <w:hyperlink r:id="rId42">
              <w:r w:rsidR="00364B2D">
                <w:rPr>
                  <w:rFonts w:ascii="Times New Roman" w:hAnsi="Times New Roman" w:cs="Times New Roman"/>
                  <w:color w:val="0000FF"/>
                </w:rPr>
                <w:t>№</w:t>
              </w:r>
              <w:r w:rsidRPr="003B7AE2">
                <w:rPr>
                  <w:rFonts w:ascii="Times New Roman" w:hAnsi="Times New Roman" w:cs="Times New Roman"/>
                  <w:color w:val="0000FF"/>
                </w:rPr>
                <w:t xml:space="preserve"> 831</w:t>
              </w:r>
            </w:hyperlink>
            <w:r w:rsidRPr="003B7AE2">
              <w:rPr>
                <w:rFonts w:ascii="Times New Roman" w:hAnsi="Times New Roman" w:cs="Times New Roman"/>
                <w:color w:val="392C69"/>
              </w:rPr>
              <w:t xml:space="preserve">, от 29.11.2023 </w:t>
            </w:r>
            <w:hyperlink r:id="rId43">
              <w:r w:rsidR="00364B2D">
                <w:rPr>
                  <w:rFonts w:ascii="Times New Roman" w:hAnsi="Times New Roman" w:cs="Times New Roman"/>
                  <w:color w:val="0000FF"/>
                </w:rPr>
                <w:t>№</w:t>
              </w:r>
              <w:r w:rsidRPr="003B7AE2">
                <w:rPr>
                  <w:rFonts w:ascii="Times New Roman" w:hAnsi="Times New Roman" w:cs="Times New Roman"/>
                  <w:color w:val="0000FF"/>
                </w:rPr>
                <w:t xml:space="preserve"> 5945</w:t>
              </w:r>
            </w:hyperlink>
            <w:r w:rsidRPr="003B7AE2">
              <w:rPr>
                <w:rFonts w:ascii="Times New Roman" w:hAnsi="Times New Roman" w:cs="Times New Roman"/>
                <w:color w:val="392C69"/>
              </w:rPr>
              <w:t>,</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от 19.08.2025 </w:t>
            </w:r>
            <w:hyperlink r:id="rId44">
              <w:r w:rsidR="00364B2D">
                <w:rPr>
                  <w:rFonts w:ascii="Times New Roman" w:hAnsi="Times New Roman" w:cs="Times New Roman"/>
                  <w:color w:val="0000FF"/>
                </w:rPr>
                <w:t>№</w:t>
              </w:r>
              <w:r w:rsidRPr="003B7AE2">
                <w:rPr>
                  <w:rFonts w:ascii="Times New Roman" w:hAnsi="Times New Roman" w:cs="Times New Roman"/>
                  <w:color w:val="0000FF"/>
                </w:rPr>
                <w:t xml:space="preserve"> 4855</w:t>
              </w:r>
            </w:hyperlink>
            <w:r w:rsidRPr="003B7AE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r>
    </w:tbl>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Title"/>
        <w:jc w:val="center"/>
        <w:outlineLvl w:val="1"/>
        <w:rPr>
          <w:rFonts w:ascii="Times New Roman" w:hAnsi="Times New Roman" w:cs="Times New Roman"/>
        </w:rPr>
      </w:pPr>
      <w:r w:rsidRPr="003B7AE2">
        <w:rPr>
          <w:rFonts w:ascii="Times New Roman" w:hAnsi="Times New Roman" w:cs="Times New Roman"/>
        </w:rPr>
        <w:t>Раздел I. ОБЩИЕ ПОЛОЖЕНИЯ</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Предмет регулирования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Административный регламент предоставления муниципальной услуги </w:t>
      </w:r>
      <w:r w:rsidR="00364B2D">
        <w:rPr>
          <w:rFonts w:ascii="Times New Roman" w:hAnsi="Times New Roman" w:cs="Times New Roman"/>
        </w:rPr>
        <w:t>«</w:t>
      </w:r>
      <w:r w:rsidRPr="003B7AE2">
        <w:rPr>
          <w:rFonts w:ascii="Times New Roman" w:hAnsi="Times New Roman" w:cs="Times New Roman"/>
        </w:rPr>
        <w:t>Выдача разрешений на передачу прав и обязанностей по договору аренды земельного участка третьему лицу, передачу прав аренды земельного участка в залог, передачу арендованного земельного участка в субаренду</w:t>
      </w:r>
      <w:r w:rsidR="00364B2D">
        <w:rPr>
          <w:rFonts w:ascii="Times New Roman" w:hAnsi="Times New Roman" w:cs="Times New Roman"/>
        </w:rPr>
        <w:t>»</w:t>
      </w:r>
      <w:r w:rsidRPr="003B7AE2">
        <w:rPr>
          <w:rFonts w:ascii="Times New Roman" w:hAnsi="Times New Roman" w:cs="Times New Roman"/>
        </w:rPr>
        <w:t xml:space="preserve"> (далее -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(абзац введен </w:t>
      </w:r>
      <w:hyperlink r:id="rId45">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Администрации города Сургута от 14.02.2023 </w:t>
      </w:r>
      <w:r w:rsidR="00364B2D">
        <w:rPr>
          <w:rFonts w:ascii="Times New Roman" w:hAnsi="Times New Roman" w:cs="Times New Roman"/>
        </w:rPr>
        <w:t>№</w:t>
      </w:r>
      <w:r w:rsidRPr="003B7AE2">
        <w:rPr>
          <w:rFonts w:ascii="Times New Roman" w:hAnsi="Times New Roman" w:cs="Times New Roman"/>
        </w:rPr>
        <w:t xml:space="preserve"> 831)</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Круг заявителей.</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2.1. Заявителями на получение муниципальной услуги являются арендаторы земельных участков.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Требования к порядку информирования о правилах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3.1. Информирование заявителей по вопросам предоставления муниципальной услуги осуществляется в следующих формах:</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46">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29.11.2023 </w:t>
      </w:r>
      <w:r w:rsidR="00364B2D">
        <w:rPr>
          <w:rFonts w:ascii="Times New Roman" w:hAnsi="Times New Roman" w:cs="Times New Roman"/>
        </w:rPr>
        <w:t>№</w:t>
      </w:r>
      <w:r w:rsidRPr="003B7AE2">
        <w:rPr>
          <w:rFonts w:ascii="Times New Roman" w:hAnsi="Times New Roman" w:cs="Times New Roman"/>
        </w:rPr>
        <w:t xml:space="preserve"> 5945)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 Устной в филиале автономного учреждения Ханты-Мансийского автономного округа - Югры </w:t>
      </w:r>
      <w:r w:rsidR="00364B2D">
        <w:rPr>
          <w:rFonts w:ascii="Times New Roman" w:hAnsi="Times New Roman" w:cs="Times New Roman"/>
        </w:rPr>
        <w:t>«</w:t>
      </w:r>
      <w:r w:rsidRPr="003B7AE2">
        <w:rPr>
          <w:rFonts w:ascii="Times New Roman" w:hAnsi="Times New Roman" w:cs="Times New Roman"/>
        </w:rPr>
        <w:t>Многофункциональный центр предоставления государственных и муниципальных услуг Югры</w:t>
      </w:r>
      <w:r w:rsidR="00364B2D">
        <w:rPr>
          <w:rFonts w:ascii="Times New Roman" w:hAnsi="Times New Roman" w:cs="Times New Roman"/>
        </w:rPr>
        <w:t>»</w:t>
      </w:r>
      <w:r w:rsidRPr="003B7AE2">
        <w:rPr>
          <w:rFonts w:ascii="Times New Roman" w:hAnsi="Times New Roman" w:cs="Times New Roman"/>
        </w:rPr>
        <w:t xml:space="preserve"> в городе Сургуте (далее - МФЦ) (при личном обращении заявителя и/или по телефону);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47">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3) </w:t>
      </w:r>
      <w:proofErr w:type="gramStart"/>
      <w:r w:rsidRPr="003B7AE2">
        <w:rPr>
          <w:rFonts w:ascii="Times New Roman" w:hAnsi="Times New Roman" w:cs="Times New Roman"/>
        </w:rPr>
        <w:t>В</w:t>
      </w:r>
      <w:proofErr w:type="gramEnd"/>
      <w:r w:rsidRPr="003B7AE2">
        <w:rPr>
          <w:rFonts w:ascii="Times New Roman" w:hAnsi="Times New Roman" w:cs="Times New Roman"/>
        </w:rPr>
        <w:t xml:space="preserve"> форме информационных (мультимедийных) материалов в информационно-телекоммуникационной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 официальном портале Администрации города (далее - официальный портал);</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в федеральной государственной информационной системе </w:t>
      </w:r>
      <w:r w:rsidR="00364B2D">
        <w:rPr>
          <w:rFonts w:ascii="Times New Roman" w:hAnsi="Times New Roman" w:cs="Times New Roman"/>
        </w:rPr>
        <w:t>«</w:t>
      </w:r>
      <w:r w:rsidRPr="003B7AE2">
        <w:rPr>
          <w:rFonts w:ascii="Times New Roman" w:hAnsi="Times New Roman" w:cs="Times New Roman"/>
        </w:rPr>
        <w:t>Единый портал государственных и муниципальных услуг (функций)</w:t>
      </w:r>
      <w:r w:rsidR="00364B2D">
        <w:rPr>
          <w:rFonts w:ascii="Times New Roman" w:hAnsi="Times New Roman" w:cs="Times New Roman"/>
        </w:rPr>
        <w:t>»</w:t>
      </w:r>
      <w:r w:rsidRPr="003B7AE2">
        <w:rPr>
          <w:rFonts w:ascii="Times New Roman" w:hAnsi="Times New Roman" w:cs="Times New Roman"/>
        </w:rPr>
        <w:t xml:space="preserve"> (далее - Единый портал);</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в федеральной государственной информационной системе </w:t>
      </w:r>
      <w:r w:rsidR="00364B2D">
        <w:rPr>
          <w:rFonts w:ascii="Times New Roman" w:hAnsi="Times New Roman" w:cs="Times New Roman"/>
        </w:rPr>
        <w:t>«</w:t>
      </w:r>
      <w:r w:rsidRPr="003B7AE2">
        <w:rPr>
          <w:rFonts w:ascii="Times New Roman" w:hAnsi="Times New Roman" w:cs="Times New Roman"/>
        </w:rPr>
        <w:t>Федеральный реестр государственных и муниципальных услуг (функций)</w:t>
      </w:r>
      <w:r w:rsidR="00364B2D">
        <w:rPr>
          <w:rFonts w:ascii="Times New Roman" w:hAnsi="Times New Roman" w:cs="Times New Roman"/>
        </w:rPr>
        <w:t>»</w:t>
      </w:r>
      <w:r w:rsidRPr="003B7AE2">
        <w:rPr>
          <w:rFonts w:ascii="Times New Roman" w:hAnsi="Times New Roman" w:cs="Times New Roman"/>
        </w:rPr>
        <w:t xml:space="preserve"> (ФРГУ).</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48">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3.3. Способы получения информации о месте нахождения, справочных телефонах, графике работы, адресе электронной почты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Федеральная налоговая служба России (далее - ФНС) - информация размещена на официальном портале Администрации города Сургута;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lastRenderedPageBreak/>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адресе электронной почты на официальных сайтах соответствующих органов.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4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0">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Для получения информации о ходе предоставления муниципальной услуги посредством информационно-телекоммуникационной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xml:space="preserve"> заявители могут использовать Единый портал.</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1">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29.11.2023 </w:t>
      </w:r>
      <w:r w:rsidR="00364B2D">
        <w:rPr>
          <w:rFonts w:ascii="Times New Roman" w:hAnsi="Times New Roman" w:cs="Times New Roman"/>
        </w:rPr>
        <w:t>№</w:t>
      </w:r>
      <w:r w:rsidRPr="003B7AE2">
        <w:rPr>
          <w:rFonts w:ascii="Times New Roman" w:hAnsi="Times New Roman" w:cs="Times New Roman"/>
        </w:rPr>
        <w:t xml:space="preserve"> 5945)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B7AE2" w:rsidRPr="003B7AE2" w:rsidRDefault="003B7AE2" w:rsidP="003B7AE2">
      <w:pPr>
        <w:pStyle w:val="ConsPlusNormal"/>
        <w:ind w:firstLine="540"/>
        <w:jc w:val="both"/>
        <w:rPr>
          <w:rFonts w:ascii="Times New Roman" w:hAnsi="Times New Roman" w:cs="Times New Roman"/>
        </w:rPr>
      </w:pPr>
      <w:bookmarkStart w:id="2" w:name="P95"/>
      <w:bookmarkEnd w:id="2"/>
      <w:r w:rsidRPr="003B7AE2">
        <w:rPr>
          <w:rFonts w:ascii="Times New Roman" w:hAnsi="Times New Roman" w:cs="Times New Roman"/>
        </w:rPr>
        <w:t xml:space="preserve">3.7. На стенде в местах предоставления муниципальной услуги и в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xml:space="preserve"> размещается следующая информация: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сведения о способах подачи заявления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бланки заявления о предоставлении муниципальной услуги и образцы их заполнения;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исчерпывающий перечень документов, необходимых для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исчерпывающий перечень оснований для отказа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w:t>
      </w:r>
      <w:proofErr w:type="spellStart"/>
      <w:r w:rsidRPr="003B7AE2">
        <w:rPr>
          <w:rFonts w:ascii="Times New Roman" w:hAnsi="Times New Roman" w:cs="Times New Roman"/>
        </w:rPr>
        <w:t>пп</w:t>
      </w:r>
      <w:proofErr w:type="spellEnd"/>
      <w:r w:rsidRPr="003B7AE2">
        <w:rPr>
          <w:rFonts w:ascii="Times New Roman" w:hAnsi="Times New Roman" w:cs="Times New Roman"/>
        </w:rPr>
        <w:t xml:space="preserve">. 3.7 в ред. </w:t>
      </w:r>
      <w:hyperlink r:id="rId52">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bookmarkStart w:id="3" w:name="P105"/>
      <w:bookmarkEnd w:id="3"/>
      <w:r w:rsidRPr="003B7AE2">
        <w:rPr>
          <w:rFonts w:ascii="Times New Roman" w:hAnsi="Times New Roman" w:cs="Times New Roman"/>
        </w:rPr>
        <w:t xml:space="preserve">3.8. В соответствии с </w:t>
      </w:r>
      <w:hyperlink r:id="rId53">
        <w:r w:rsidRPr="003B7AE2">
          <w:rPr>
            <w:rFonts w:ascii="Times New Roman" w:hAnsi="Times New Roman" w:cs="Times New Roman"/>
            <w:color w:val="0000FF"/>
          </w:rPr>
          <w:t>пунктами 6</w:t>
        </w:r>
      </w:hyperlink>
      <w:r w:rsidRPr="003B7AE2">
        <w:rPr>
          <w:rFonts w:ascii="Times New Roman" w:hAnsi="Times New Roman" w:cs="Times New Roman"/>
        </w:rPr>
        <w:t xml:space="preserve">, </w:t>
      </w:r>
      <w:hyperlink r:id="rId54">
        <w:r w:rsidRPr="003B7AE2">
          <w:rPr>
            <w:rFonts w:ascii="Times New Roman" w:hAnsi="Times New Roman" w:cs="Times New Roman"/>
            <w:color w:val="0000FF"/>
          </w:rPr>
          <w:t>8</w:t>
        </w:r>
      </w:hyperlink>
      <w:r w:rsidRPr="003B7AE2">
        <w:rPr>
          <w:rFonts w:ascii="Times New Roman" w:hAnsi="Times New Roman" w:cs="Times New Roman"/>
        </w:rPr>
        <w:t xml:space="preserve"> постановления Правительства Российской Федерации от 26.03.2016 </w:t>
      </w:r>
      <w:r w:rsidR="00364B2D">
        <w:rPr>
          <w:rFonts w:ascii="Times New Roman" w:hAnsi="Times New Roman" w:cs="Times New Roman"/>
        </w:rPr>
        <w:t>№</w:t>
      </w:r>
      <w:r w:rsidRPr="003B7AE2">
        <w:rPr>
          <w:rFonts w:ascii="Times New Roman" w:hAnsi="Times New Roman" w:cs="Times New Roman"/>
        </w:rPr>
        <w:t xml:space="preserve"> 236 </w:t>
      </w:r>
      <w:r w:rsidR="00364B2D">
        <w:rPr>
          <w:rFonts w:ascii="Times New Roman" w:hAnsi="Times New Roman" w:cs="Times New Roman"/>
        </w:rPr>
        <w:t>«</w:t>
      </w:r>
      <w:r w:rsidRPr="003B7AE2">
        <w:rPr>
          <w:rFonts w:ascii="Times New Roman" w:hAnsi="Times New Roman" w:cs="Times New Roman"/>
        </w:rPr>
        <w:t>О требованиях к предоставлению в электронной форме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364B2D">
        <w:rPr>
          <w:rFonts w:ascii="Times New Roman" w:hAnsi="Times New Roman" w:cs="Times New Roman"/>
        </w:rPr>
        <w:t>«</w:t>
      </w:r>
      <w:r w:rsidRPr="003B7AE2">
        <w:rPr>
          <w:rFonts w:ascii="Times New Roman" w:hAnsi="Times New Roman" w:cs="Times New Roman"/>
        </w:rPr>
        <w:t>Федеральный реестр государственных и муниципальных услуг (функций)</w:t>
      </w:r>
      <w:r w:rsidR="00364B2D">
        <w:rPr>
          <w:rFonts w:ascii="Times New Roman" w:hAnsi="Times New Roman" w:cs="Times New Roman"/>
        </w:rPr>
        <w:t>»</w:t>
      </w:r>
      <w:r w:rsidRPr="003B7AE2">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доступ к информации о сроках и порядке предоставления услуги осуществляется без выполнения </w:t>
      </w:r>
      <w:r w:rsidRPr="003B7AE2">
        <w:rPr>
          <w:rFonts w:ascii="Times New Roman" w:hAnsi="Times New Roman" w:cs="Times New Roman"/>
        </w:rPr>
        <w:lastRenderedPageBreak/>
        <w:t xml:space="preserve">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B7AE2">
        <w:rPr>
          <w:rFonts w:ascii="Times New Roman" w:hAnsi="Times New Roman" w:cs="Times New Roman"/>
        </w:rPr>
        <w:t>заявителя</w:t>
      </w:r>
      <w:proofErr w:type="gramEnd"/>
      <w:r w:rsidRPr="003B7AE2">
        <w:rPr>
          <w:rFonts w:ascii="Times New Roman" w:hAnsi="Times New Roman" w:cs="Times New Roman"/>
        </w:rPr>
        <w:t xml:space="preserve"> или предоставление им персональных данных.</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семи рабочих дней со дня вступления в силу таких изменений, обеспечивает размещение информации в информационно-телекоммуникационной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5">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Title"/>
        <w:jc w:val="center"/>
        <w:outlineLvl w:val="1"/>
        <w:rPr>
          <w:rFonts w:ascii="Times New Roman" w:hAnsi="Times New Roman" w:cs="Times New Roman"/>
        </w:rPr>
      </w:pPr>
      <w:r w:rsidRPr="003B7AE2">
        <w:rPr>
          <w:rFonts w:ascii="Times New Roman" w:hAnsi="Times New Roman" w:cs="Times New Roman"/>
        </w:rPr>
        <w:t>Раздел II. СТАНДАРТ ПРЕДОСТАВЛЕНИЯ МУНИЦИПАЛЬНОЙ УСЛУГИ</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Наименование муниципальной услуги - выдача разрешений на передачу прав и обязанностей по договору аренды земельного участка третьему лицу, передачу прав аренды земельного участка в залог, передачу арендованного земельного участка в субаренду.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Краткое наименование муниципальной услуги - выдача разрешений на передачу прав и обязанностей по договору аренды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6">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В предоставлении муниципальной услуги также участвуют структурные подразделения Администрации города: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sidR="00364B2D">
        <w:rPr>
          <w:rFonts w:ascii="Times New Roman" w:hAnsi="Times New Roman" w:cs="Times New Roman"/>
        </w:rPr>
        <w:t>«</w:t>
      </w:r>
      <w:r w:rsidRPr="003B7AE2">
        <w:rPr>
          <w:rFonts w:ascii="Times New Roman" w:hAnsi="Times New Roman" w:cs="Times New Roman"/>
        </w:rPr>
        <w:t>Хозяйственно-эксплуатационное управление</w:t>
      </w:r>
      <w:r w:rsidR="00364B2D">
        <w:rPr>
          <w:rFonts w:ascii="Times New Roman" w:hAnsi="Times New Roman" w:cs="Times New Roman"/>
        </w:rPr>
        <w:t>»</w:t>
      </w:r>
      <w:r w:rsidRPr="003B7AE2">
        <w:rPr>
          <w:rFonts w:ascii="Times New Roman" w:hAnsi="Times New Roman" w:cs="Times New Roman"/>
        </w:rPr>
        <w:t xml:space="preserve"> (далее - ХЭУ).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За получением муниципальной услуги заявитель вправе обратиться в МФЦ.</w:t>
      </w:r>
    </w:p>
    <w:p w:rsidR="003B7AE2" w:rsidRPr="003B7AE2" w:rsidRDefault="003B7AE2" w:rsidP="003B7AE2">
      <w:pPr>
        <w:pStyle w:val="ConsPlusNormal"/>
        <w:ind w:firstLine="540"/>
        <w:jc w:val="both"/>
        <w:rPr>
          <w:rFonts w:ascii="Times New Roman" w:hAnsi="Times New Roman" w:cs="Times New Roman"/>
        </w:rPr>
      </w:pPr>
      <w:bookmarkStart w:id="4" w:name="P120"/>
      <w:bookmarkEnd w:id="4"/>
      <w:r w:rsidRPr="003B7AE2">
        <w:rPr>
          <w:rFonts w:ascii="Times New Roman" w:hAnsi="Times New Roman" w:cs="Times New Roman"/>
        </w:rPr>
        <w:t>3. Результат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Результатом предоставления муниципальной услуги является выдача (направление) заявителю:</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разрешение о передаче прав и обязанностей по договору аренды земельного участка третьему лицу, либо о передаче права аренды земельного участка в залог, либо о передаче арендованного земельного участка (части земельного участка) в субаренду (далее - разрешение);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решение об отказе в предоставлении разрешения (далее - мотивированный отказ).</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Разрешение или мотивированный отказ оформляется в форме письма (уведомления) на официальном бланке уполномоченного органа на бумажном носителе.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Срок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ДИЗО.</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7">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8">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Срок выдачи (направления) ДИЗО документов, являющихся результатом предоставления муниципальной услуги, - четыре календарных дня со дня поступления в ДИЗО документа, являющегося результатом предоставления муниципальной услуги.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5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Абзац утратил силу. - </w:t>
      </w:r>
      <w:hyperlink r:id="rId60">
        <w:r w:rsidRPr="003B7AE2">
          <w:rPr>
            <w:rFonts w:ascii="Times New Roman" w:hAnsi="Times New Roman" w:cs="Times New Roman"/>
            <w:color w:val="0000FF"/>
          </w:rPr>
          <w:t>Постановление</w:t>
        </w:r>
      </w:hyperlink>
      <w:r w:rsidRPr="003B7AE2">
        <w:rPr>
          <w:rFonts w:ascii="Times New Roman" w:hAnsi="Times New Roman" w:cs="Times New Roman"/>
        </w:rPr>
        <w:t xml:space="preserve"> Администрации города Сургута от 14.02.2023 </w:t>
      </w:r>
      <w:r w:rsidR="00364B2D">
        <w:rPr>
          <w:rFonts w:ascii="Times New Roman" w:hAnsi="Times New Roman" w:cs="Times New Roman"/>
        </w:rPr>
        <w:t>№</w:t>
      </w:r>
      <w:r w:rsidRPr="003B7AE2">
        <w:rPr>
          <w:rFonts w:ascii="Times New Roman" w:hAnsi="Times New Roman" w:cs="Times New Roman"/>
        </w:rPr>
        <w:t xml:space="preserve"> 831.</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5. Утратил силу. - </w:t>
      </w:r>
      <w:hyperlink r:id="rId61">
        <w:r w:rsidRPr="003B7AE2">
          <w:rPr>
            <w:rFonts w:ascii="Times New Roman" w:hAnsi="Times New Roman" w:cs="Times New Roman"/>
            <w:color w:val="0000FF"/>
          </w:rPr>
          <w:t>Постановление</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bookmarkStart w:id="5" w:name="P136"/>
      <w:bookmarkEnd w:id="5"/>
      <w:r w:rsidRPr="003B7AE2">
        <w:rPr>
          <w:rFonts w:ascii="Times New Roman" w:hAnsi="Times New Roman" w:cs="Times New Roman"/>
        </w:rPr>
        <w:lastRenderedPageBreak/>
        <w:t>6. Исчерпывающий перечень документов, необходимых для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bookmarkStart w:id="6" w:name="P137"/>
      <w:bookmarkEnd w:id="6"/>
      <w:r w:rsidRPr="003B7AE2">
        <w:rPr>
          <w:rFonts w:ascii="Times New Roman" w:hAnsi="Times New Roman" w:cs="Times New Roman"/>
        </w:rPr>
        <w:t xml:space="preserve">6.1. Заявление о предоставлении разрешения (далее - заявление, заявление о предоставлении муниципальной услуги) в свободной форме либо по рекомендуемой </w:t>
      </w:r>
      <w:hyperlink w:anchor="P450">
        <w:r w:rsidRPr="003B7AE2">
          <w:rPr>
            <w:rFonts w:ascii="Times New Roman" w:hAnsi="Times New Roman" w:cs="Times New Roman"/>
            <w:color w:val="0000FF"/>
          </w:rPr>
          <w:t>форме</w:t>
        </w:r>
      </w:hyperlink>
      <w:r w:rsidRPr="003B7AE2">
        <w:rPr>
          <w:rFonts w:ascii="Times New Roman" w:hAnsi="Times New Roman" w:cs="Times New Roman"/>
        </w:rPr>
        <w:t xml:space="preserve">, приведенной в приложении к настоящему административному регламенту, заверенное личной подписью лица, от чьего имени оно составлено, содержащее </w:t>
      </w:r>
      <w:hyperlink w:anchor="P568">
        <w:r w:rsidRPr="003B7AE2">
          <w:rPr>
            <w:rFonts w:ascii="Times New Roman" w:hAnsi="Times New Roman" w:cs="Times New Roman"/>
            <w:color w:val="0000FF"/>
          </w:rPr>
          <w:t>согласие</w:t>
        </w:r>
      </w:hyperlink>
      <w:r w:rsidRPr="003B7AE2">
        <w:rPr>
          <w:rFonts w:ascii="Times New Roman" w:hAnsi="Times New Roman" w:cs="Times New Roman"/>
        </w:rPr>
        <w:t xml:space="preserve"> на обработку персональных данных в соответствии с Федеральным </w:t>
      </w:r>
      <w:hyperlink r:id="rId62">
        <w:r w:rsidRPr="003B7AE2">
          <w:rPr>
            <w:rFonts w:ascii="Times New Roman" w:hAnsi="Times New Roman" w:cs="Times New Roman"/>
            <w:color w:val="0000FF"/>
          </w:rPr>
          <w:t>законом</w:t>
        </w:r>
      </w:hyperlink>
      <w:r w:rsidRPr="003B7AE2">
        <w:rPr>
          <w:rFonts w:ascii="Times New Roman" w:hAnsi="Times New Roman" w:cs="Times New Roman"/>
        </w:rPr>
        <w:t xml:space="preserve"> от 27.07.2006 </w:t>
      </w:r>
      <w:r w:rsidR="00364B2D">
        <w:rPr>
          <w:rFonts w:ascii="Times New Roman" w:hAnsi="Times New Roman" w:cs="Times New Roman"/>
        </w:rPr>
        <w:t>№</w:t>
      </w:r>
      <w:r w:rsidRPr="003B7AE2">
        <w:rPr>
          <w:rFonts w:ascii="Times New Roman" w:hAnsi="Times New Roman" w:cs="Times New Roman"/>
        </w:rPr>
        <w:t xml:space="preserve"> 152-ФЗ </w:t>
      </w:r>
      <w:r w:rsidR="00364B2D">
        <w:rPr>
          <w:rFonts w:ascii="Times New Roman" w:hAnsi="Times New Roman" w:cs="Times New Roman"/>
        </w:rPr>
        <w:t>«</w:t>
      </w:r>
      <w:r w:rsidRPr="003B7AE2">
        <w:rPr>
          <w:rFonts w:ascii="Times New Roman" w:hAnsi="Times New Roman" w:cs="Times New Roman"/>
        </w:rPr>
        <w:t>О персональных данных</w:t>
      </w:r>
      <w:r w:rsidR="00364B2D">
        <w:rPr>
          <w:rFonts w:ascii="Times New Roman" w:hAnsi="Times New Roman" w:cs="Times New Roman"/>
        </w:rPr>
        <w:t>»</w:t>
      </w:r>
      <w:r w:rsidRPr="003B7AE2">
        <w:rPr>
          <w:rFonts w:ascii="Times New Roman" w:hAnsi="Times New Roman" w:cs="Times New Roman"/>
        </w:rPr>
        <w:t xml:space="preserve"> представителя и (или) заявителя, в котором указывается: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цель получения разрешения (передача прав и обязанностей по договору аренды земельного участка третьему лицу либо передача права аренды земельного участка залог, либо передача земельного участка в субаренду);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фамилия, имя, отчество, место жительства заявителя, наименование и реквизиты документа, удостоверяющего личность заявителя (полностью), (для физического лица, индивидуального предпринимателя);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номер и дата договора аренды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 кадастровый номер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 цель использования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7) адрес или местоположение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 почтовый адрес и (или) адрес электронной почты для связи с заявителем;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9) индивидуальный номер налогоплательщика (для индивидуального предпринимателя);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10) один из следующих способов предоставления результатов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 бумажном носителе при личном обращении в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 бумажном носителе почтовым отправлением на почтовый адрес заявителя;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 форме электронного документа либо скан-образа документа в личном кабинете на Едином портале (при наличии технической возможности);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абзац утратил силу. - </w:t>
      </w:r>
      <w:hyperlink r:id="rId63">
        <w:r w:rsidRPr="003B7AE2">
          <w:rPr>
            <w:rFonts w:ascii="Times New Roman" w:hAnsi="Times New Roman" w:cs="Times New Roman"/>
            <w:color w:val="0000FF"/>
          </w:rPr>
          <w:t>Постановление</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w:t>
      </w:r>
      <w:proofErr w:type="spellStart"/>
      <w:r w:rsidRPr="003B7AE2">
        <w:rPr>
          <w:rFonts w:ascii="Times New Roman" w:hAnsi="Times New Roman" w:cs="Times New Roman"/>
        </w:rPr>
        <w:t>пп</w:t>
      </w:r>
      <w:proofErr w:type="spellEnd"/>
      <w:r w:rsidRPr="003B7AE2">
        <w:rPr>
          <w:rFonts w:ascii="Times New Roman" w:hAnsi="Times New Roman" w:cs="Times New Roman"/>
        </w:rPr>
        <w:t xml:space="preserve">. 10 в ред. </w:t>
      </w:r>
      <w:hyperlink r:id="rId64">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29.11.2023 </w:t>
      </w:r>
      <w:r w:rsidR="00364B2D">
        <w:rPr>
          <w:rFonts w:ascii="Times New Roman" w:hAnsi="Times New Roman" w:cs="Times New Roman"/>
        </w:rPr>
        <w:t>№</w:t>
      </w:r>
      <w:r w:rsidRPr="003B7AE2">
        <w:rPr>
          <w:rFonts w:ascii="Times New Roman" w:hAnsi="Times New Roman" w:cs="Times New Roman"/>
        </w:rPr>
        <w:t xml:space="preserve"> 5945)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11) сведения о субъекте передачи прав и обязанностей по договору аренды земельного участка третьему лицу, о залогодержателе права аренды земельного участка, о субарендаторе: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фамилия, имя, отчество, наименование и реквизиты документа, удостоверяющего личность (полностью) (для физического лица, индивидуального предпринимателя);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индивидуальный номер налогоплательщика (для индивидуального предпринимателя);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наименование и местонахождение,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случая передачи права аренды земельного участка в залог финансовой организации).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6.2.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w:t>
      </w:r>
      <w:proofErr w:type="spellStart"/>
      <w:r w:rsidRPr="003B7AE2">
        <w:rPr>
          <w:rFonts w:ascii="Times New Roman" w:hAnsi="Times New Roman" w:cs="Times New Roman"/>
        </w:rPr>
        <w:t>пп</w:t>
      </w:r>
      <w:proofErr w:type="spellEnd"/>
      <w:r w:rsidRPr="003B7AE2">
        <w:rPr>
          <w:rFonts w:ascii="Times New Roman" w:hAnsi="Times New Roman" w:cs="Times New Roman"/>
        </w:rPr>
        <w:t xml:space="preserve">. 6.2 в ред. </w:t>
      </w:r>
      <w:hyperlink r:id="rId65">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6.3. 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 В случае подачи документов почтовым отправлением направляется нотариально заверенная копия документа.</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w:t>
      </w:r>
      <w:proofErr w:type="spellStart"/>
      <w:r w:rsidRPr="003B7AE2">
        <w:rPr>
          <w:rFonts w:ascii="Times New Roman" w:hAnsi="Times New Roman" w:cs="Times New Roman"/>
        </w:rPr>
        <w:t>пп</w:t>
      </w:r>
      <w:proofErr w:type="spellEnd"/>
      <w:r w:rsidRPr="003B7AE2">
        <w:rPr>
          <w:rFonts w:ascii="Times New Roman" w:hAnsi="Times New Roman" w:cs="Times New Roman"/>
        </w:rPr>
        <w:t xml:space="preserve">. 6.3 в ред. </w:t>
      </w:r>
      <w:hyperlink r:id="rId66">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6.4. Документ, удостоверяющий личность физического лица - субъекта передачи прав и обязанностей по договору аренды земельного участка третьему лицу, залогодержателя, субарендатора.</w:t>
      </w:r>
    </w:p>
    <w:p w:rsidR="003B7AE2" w:rsidRPr="003B7AE2" w:rsidRDefault="003B7AE2" w:rsidP="003B7AE2">
      <w:pPr>
        <w:pStyle w:val="ConsPlusNormal"/>
        <w:ind w:firstLine="540"/>
        <w:jc w:val="both"/>
        <w:rPr>
          <w:rFonts w:ascii="Times New Roman" w:hAnsi="Times New Roman" w:cs="Times New Roman"/>
        </w:rPr>
      </w:pPr>
      <w:bookmarkStart w:id="7" w:name="P162"/>
      <w:bookmarkEnd w:id="7"/>
      <w:r w:rsidRPr="003B7AE2">
        <w:rPr>
          <w:rFonts w:ascii="Times New Roman" w:hAnsi="Times New Roman" w:cs="Times New Roman"/>
        </w:rPr>
        <w:t xml:space="preserve">6.5. Согласие физического лица - субъекта передачи прав и обязанностей по договору аренды земельного участка третьему лицу, залогодержателя, субарендатора на обработку его персональных данных в соответствии с Федеральным </w:t>
      </w:r>
      <w:hyperlink r:id="rId67">
        <w:r w:rsidRPr="003B7AE2">
          <w:rPr>
            <w:rFonts w:ascii="Times New Roman" w:hAnsi="Times New Roman" w:cs="Times New Roman"/>
            <w:color w:val="0000FF"/>
          </w:rPr>
          <w:t>законом</w:t>
        </w:r>
      </w:hyperlink>
      <w:r w:rsidRPr="003B7AE2">
        <w:rPr>
          <w:rFonts w:ascii="Times New Roman" w:hAnsi="Times New Roman" w:cs="Times New Roman"/>
        </w:rPr>
        <w:t xml:space="preserve"> от 27.07.2006 </w:t>
      </w:r>
      <w:r w:rsidR="00364B2D">
        <w:rPr>
          <w:rFonts w:ascii="Times New Roman" w:hAnsi="Times New Roman" w:cs="Times New Roman"/>
        </w:rPr>
        <w:t>№</w:t>
      </w:r>
      <w:r w:rsidRPr="003B7AE2">
        <w:rPr>
          <w:rFonts w:ascii="Times New Roman" w:hAnsi="Times New Roman" w:cs="Times New Roman"/>
        </w:rPr>
        <w:t xml:space="preserve"> 152-ФЗ </w:t>
      </w:r>
      <w:r w:rsidR="00364B2D">
        <w:rPr>
          <w:rFonts w:ascii="Times New Roman" w:hAnsi="Times New Roman" w:cs="Times New Roman"/>
        </w:rPr>
        <w:t>«</w:t>
      </w:r>
      <w:r w:rsidRPr="003B7AE2">
        <w:rPr>
          <w:rFonts w:ascii="Times New Roman" w:hAnsi="Times New Roman" w:cs="Times New Roman"/>
        </w:rPr>
        <w:t>О персональных данных</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bookmarkStart w:id="8" w:name="P163"/>
      <w:bookmarkEnd w:id="8"/>
      <w:r w:rsidRPr="003B7AE2">
        <w:rPr>
          <w:rFonts w:ascii="Times New Roman" w:hAnsi="Times New Roman" w:cs="Times New Roman"/>
        </w:rPr>
        <w:t>6.6. Выписка из Единого государственного реестра недвижимости о правах на земельный участок.</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6.7. Выписка из Единого государственного реестра юридических лиц - для юридического лица.</w:t>
      </w:r>
    </w:p>
    <w:p w:rsidR="003B7AE2" w:rsidRPr="003B7AE2" w:rsidRDefault="003B7AE2" w:rsidP="003B7AE2">
      <w:pPr>
        <w:pStyle w:val="ConsPlusNormal"/>
        <w:ind w:firstLine="540"/>
        <w:jc w:val="both"/>
        <w:rPr>
          <w:rFonts w:ascii="Times New Roman" w:hAnsi="Times New Roman" w:cs="Times New Roman"/>
        </w:rPr>
      </w:pPr>
      <w:bookmarkStart w:id="9" w:name="P165"/>
      <w:bookmarkEnd w:id="9"/>
      <w:r w:rsidRPr="003B7AE2">
        <w:rPr>
          <w:rFonts w:ascii="Times New Roman" w:hAnsi="Times New Roman" w:cs="Times New Roman"/>
        </w:rPr>
        <w:t>6.8. Выписка из Единого государственного реестра индивидуальных предпринимателей - для индивидуальных предпринимателей.</w:t>
      </w:r>
    </w:p>
    <w:p w:rsidR="003B7AE2" w:rsidRPr="003B7AE2" w:rsidRDefault="003B7AE2" w:rsidP="003B7AE2">
      <w:pPr>
        <w:pStyle w:val="ConsPlusNormal"/>
        <w:ind w:firstLine="540"/>
        <w:jc w:val="both"/>
        <w:rPr>
          <w:rFonts w:ascii="Times New Roman" w:hAnsi="Times New Roman" w:cs="Times New Roman"/>
        </w:rPr>
      </w:pPr>
      <w:bookmarkStart w:id="10" w:name="P166"/>
      <w:bookmarkEnd w:id="10"/>
      <w:r w:rsidRPr="003B7AE2">
        <w:rPr>
          <w:rFonts w:ascii="Times New Roman" w:hAnsi="Times New Roman" w:cs="Times New Roman"/>
        </w:rPr>
        <w:t>6.9. Сведения об отсутствии задолженности по договору аренды земельного участка.</w:t>
      </w:r>
    </w:p>
    <w:p w:rsidR="003B7AE2" w:rsidRPr="003B7AE2" w:rsidRDefault="003B7AE2" w:rsidP="003B7AE2">
      <w:pPr>
        <w:pStyle w:val="ConsPlusNormal"/>
        <w:ind w:firstLine="540"/>
        <w:jc w:val="both"/>
        <w:rPr>
          <w:rFonts w:ascii="Times New Roman" w:hAnsi="Times New Roman" w:cs="Times New Roman"/>
        </w:rPr>
      </w:pPr>
      <w:bookmarkStart w:id="11" w:name="P167"/>
      <w:bookmarkEnd w:id="11"/>
      <w:r w:rsidRPr="003B7AE2">
        <w:rPr>
          <w:rFonts w:ascii="Times New Roman" w:hAnsi="Times New Roman" w:cs="Times New Roman"/>
        </w:rPr>
        <w:t>6.10. Договор аренды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7. При предоставлении муниципальной услуги уполномоченный орган осуществляет </w:t>
      </w:r>
      <w:r w:rsidRPr="003B7AE2">
        <w:rPr>
          <w:rFonts w:ascii="Times New Roman" w:hAnsi="Times New Roman" w:cs="Times New Roman"/>
        </w:rPr>
        <w:lastRenderedPageBreak/>
        <w:t xml:space="preserve">межведомственное информационное взаимодействие с Росреестром, ФНС для получения документов, указанных в </w:t>
      </w:r>
      <w:hyperlink w:anchor="P163">
        <w:r w:rsidRPr="003B7AE2">
          <w:rPr>
            <w:rFonts w:ascii="Times New Roman" w:hAnsi="Times New Roman" w:cs="Times New Roman"/>
            <w:color w:val="0000FF"/>
          </w:rPr>
          <w:t>подпунктах 6.6</w:t>
        </w:r>
      </w:hyperlink>
      <w:r w:rsidRPr="003B7AE2">
        <w:rPr>
          <w:rFonts w:ascii="Times New Roman" w:hAnsi="Times New Roman" w:cs="Times New Roman"/>
        </w:rPr>
        <w:t xml:space="preserve"> - </w:t>
      </w:r>
      <w:hyperlink w:anchor="P165">
        <w:r w:rsidRPr="003B7AE2">
          <w:rPr>
            <w:rFonts w:ascii="Times New Roman" w:hAnsi="Times New Roman" w:cs="Times New Roman"/>
            <w:color w:val="0000FF"/>
          </w:rPr>
          <w:t>6.8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Документы, указанные в </w:t>
      </w:r>
      <w:hyperlink w:anchor="P137">
        <w:r w:rsidRPr="003B7AE2">
          <w:rPr>
            <w:rFonts w:ascii="Times New Roman" w:hAnsi="Times New Roman" w:cs="Times New Roman"/>
            <w:color w:val="0000FF"/>
          </w:rPr>
          <w:t>подпунктах 6.1</w:t>
        </w:r>
      </w:hyperlink>
      <w:r w:rsidRPr="003B7AE2">
        <w:rPr>
          <w:rFonts w:ascii="Times New Roman" w:hAnsi="Times New Roman" w:cs="Times New Roman"/>
        </w:rPr>
        <w:t xml:space="preserve"> - </w:t>
      </w:r>
      <w:hyperlink w:anchor="P162">
        <w:r w:rsidRPr="003B7AE2">
          <w:rPr>
            <w:rFonts w:ascii="Times New Roman" w:hAnsi="Times New Roman" w:cs="Times New Roman"/>
            <w:color w:val="0000FF"/>
          </w:rPr>
          <w:t>6.5 раздела II</w:t>
        </w:r>
      </w:hyperlink>
      <w:r w:rsidRPr="003B7AE2">
        <w:rPr>
          <w:rFonts w:ascii="Times New Roman" w:hAnsi="Times New Roman" w:cs="Times New Roman"/>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Документы, указанные в </w:t>
      </w:r>
      <w:hyperlink w:anchor="P166">
        <w:r w:rsidRPr="003B7AE2">
          <w:rPr>
            <w:rFonts w:ascii="Times New Roman" w:hAnsi="Times New Roman" w:cs="Times New Roman"/>
            <w:color w:val="0000FF"/>
          </w:rPr>
          <w:t>подпунктах 6.9</w:t>
        </w:r>
      </w:hyperlink>
      <w:r w:rsidRPr="003B7AE2">
        <w:rPr>
          <w:rFonts w:ascii="Times New Roman" w:hAnsi="Times New Roman" w:cs="Times New Roman"/>
        </w:rPr>
        <w:t xml:space="preserve"> - </w:t>
      </w:r>
      <w:hyperlink w:anchor="P167">
        <w:r w:rsidRPr="003B7AE2">
          <w:rPr>
            <w:rFonts w:ascii="Times New Roman" w:hAnsi="Times New Roman" w:cs="Times New Roman"/>
            <w:color w:val="0000FF"/>
          </w:rPr>
          <w:t>6.10 раздела II</w:t>
        </w:r>
      </w:hyperlink>
      <w:r w:rsidRPr="003B7AE2">
        <w:rPr>
          <w:rFonts w:ascii="Times New Roman" w:hAnsi="Times New Roman" w:cs="Times New Roman"/>
        </w:rPr>
        <w:t xml:space="preserve"> настоящего административного регламента, находятся в распоряжении ДИЗО.</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68">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Документы,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8. Способы получения заявителем документов, указанных в </w:t>
      </w:r>
      <w:hyperlink w:anchor="P137">
        <w:r w:rsidRPr="003B7AE2">
          <w:rPr>
            <w:rFonts w:ascii="Times New Roman" w:hAnsi="Times New Roman" w:cs="Times New Roman"/>
            <w:color w:val="0000FF"/>
          </w:rPr>
          <w:t>подпункте 6.1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Форму (образец) заявления о предоставлении муниципальной услуги заявитель может получить:</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 информационном стенде в месте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у специалиста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посредством информационно-телекоммуникационной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xml:space="preserve"> на официальном портале, Едином портале (ЕПГУ).</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6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Документы и сведения, указанных в </w:t>
      </w:r>
      <w:hyperlink w:anchor="P163">
        <w:r w:rsidRPr="003B7AE2">
          <w:rPr>
            <w:rFonts w:ascii="Times New Roman" w:hAnsi="Times New Roman" w:cs="Times New Roman"/>
            <w:color w:val="0000FF"/>
          </w:rPr>
          <w:t>подпунктах 6.6</w:t>
        </w:r>
      </w:hyperlink>
      <w:r w:rsidRPr="003B7AE2">
        <w:rPr>
          <w:rFonts w:ascii="Times New Roman" w:hAnsi="Times New Roman" w:cs="Times New Roman"/>
        </w:rPr>
        <w:t xml:space="preserve"> - </w:t>
      </w:r>
      <w:hyperlink w:anchor="P165">
        <w:r w:rsidRPr="003B7AE2">
          <w:rPr>
            <w:rFonts w:ascii="Times New Roman" w:hAnsi="Times New Roman" w:cs="Times New Roman"/>
            <w:color w:val="0000FF"/>
          </w:rPr>
          <w:t>6.8 раздела II</w:t>
        </w:r>
      </w:hyperlink>
      <w:r w:rsidRPr="003B7AE2">
        <w:rPr>
          <w:rFonts w:ascii="Times New Roman" w:hAnsi="Times New Roman" w:cs="Times New Roman"/>
        </w:rPr>
        <w:t xml:space="preserve"> настоящего административного регламента,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w:t>
      </w:r>
      <w:hyperlink r:id="rId70">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20.12.2021 </w:t>
      </w:r>
      <w:r w:rsidR="00364B2D">
        <w:rPr>
          <w:rFonts w:ascii="Times New Roman" w:hAnsi="Times New Roman" w:cs="Times New Roman"/>
        </w:rPr>
        <w:t>№</w:t>
      </w:r>
      <w:r w:rsidRPr="003B7AE2">
        <w:rPr>
          <w:rFonts w:ascii="Times New Roman" w:hAnsi="Times New Roman" w:cs="Times New Roman"/>
        </w:rPr>
        <w:t xml:space="preserve"> 11037)</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9. По выбору заявителя заявление с приложением документов, указанных в </w:t>
      </w:r>
      <w:hyperlink w:anchor="P136">
        <w:r w:rsidRPr="003B7AE2">
          <w:rPr>
            <w:rFonts w:ascii="Times New Roman" w:hAnsi="Times New Roman" w:cs="Times New Roman"/>
            <w:color w:val="0000FF"/>
          </w:rPr>
          <w:t>пункте 6 раздела II</w:t>
        </w:r>
      </w:hyperlink>
      <w:r w:rsidRPr="003B7AE2">
        <w:rPr>
          <w:rFonts w:ascii="Times New Roman" w:hAnsi="Times New Roman" w:cs="Times New Roman"/>
        </w:rPr>
        <w:t xml:space="preserve"> настоящего административного регламента, предоставляется в ДИЗО одним из следующих способов: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личном обращении в МФЦ на бумажном носителе;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почтовым отправлением на почтовый адрес ДИЗО на бумажном носителе;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 электронной форме посредством отправки через личный кабинет Единого портала (при наличии технической возможности).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9 в ред. </w:t>
      </w:r>
      <w:hyperlink r:id="rId71">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29.11.2023 </w:t>
      </w:r>
      <w:r w:rsidR="00364B2D">
        <w:rPr>
          <w:rFonts w:ascii="Times New Roman" w:hAnsi="Times New Roman" w:cs="Times New Roman"/>
        </w:rPr>
        <w:t>№</w:t>
      </w:r>
      <w:r w:rsidRPr="003B7AE2">
        <w:rPr>
          <w:rFonts w:ascii="Times New Roman" w:hAnsi="Times New Roman" w:cs="Times New Roman"/>
        </w:rPr>
        <w:t xml:space="preserve"> 5945)</w:t>
      </w:r>
    </w:p>
    <w:p w:rsidR="003B7AE2" w:rsidRPr="003B7AE2" w:rsidRDefault="003B7AE2" w:rsidP="003B7AE2">
      <w:pPr>
        <w:pStyle w:val="ConsPlusNormal"/>
        <w:ind w:firstLine="540"/>
        <w:jc w:val="both"/>
        <w:rPr>
          <w:rFonts w:ascii="Times New Roman" w:hAnsi="Times New Roman" w:cs="Times New Roman"/>
        </w:rPr>
      </w:pPr>
      <w:bookmarkStart w:id="12" w:name="P187"/>
      <w:bookmarkEnd w:id="12"/>
      <w:r w:rsidRPr="003B7AE2">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подача документов в орган, не уполномоченный осуществлять прием документов;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 заявление не соответствует установленным требованиям, указанным в </w:t>
      </w:r>
      <w:hyperlink w:anchor="P137">
        <w:r w:rsidRPr="003B7AE2">
          <w:rPr>
            <w:rFonts w:ascii="Times New Roman" w:hAnsi="Times New Roman" w:cs="Times New Roman"/>
            <w:color w:val="0000FF"/>
          </w:rPr>
          <w:t>подпункте 6.1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документы исполнены карандашом;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в документах имеются подчистки, приписки, зачеркнутые слова и иные неоговоренные исправления;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 прилагаемые документы не соответствуют требованиям законодательства Российской Федерации;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6) отсутствие одного из документов, перечисленных в </w:t>
      </w:r>
      <w:hyperlink w:anchor="P137">
        <w:r w:rsidRPr="003B7AE2">
          <w:rPr>
            <w:rFonts w:ascii="Times New Roman" w:hAnsi="Times New Roman" w:cs="Times New Roman"/>
            <w:color w:val="0000FF"/>
          </w:rPr>
          <w:t>подпунктах 6.1</w:t>
        </w:r>
      </w:hyperlink>
      <w:r w:rsidRPr="003B7AE2">
        <w:rPr>
          <w:rFonts w:ascii="Times New Roman" w:hAnsi="Times New Roman" w:cs="Times New Roman"/>
        </w:rPr>
        <w:t xml:space="preserve"> - </w:t>
      </w:r>
      <w:hyperlink w:anchor="P162">
        <w:r w:rsidRPr="003B7AE2">
          <w:rPr>
            <w:rFonts w:ascii="Times New Roman" w:hAnsi="Times New Roman" w:cs="Times New Roman"/>
            <w:color w:val="0000FF"/>
          </w:rPr>
          <w:t>6.5 раздела II</w:t>
        </w:r>
      </w:hyperlink>
      <w:r w:rsidRPr="003B7AE2">
        <w:rPr>
          <w:rFonts w:ascii="Times New Roman" w:hAnsi="Times New Roman" w:cs="Times New Roman"/>
        </w:rPr>
        <w:t xml:space="preserve"> настоящего административного регламента, если обязанность по его предоставлению возложена на заявителя;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7) заявление подается лицом, не уполномоченным совершать такого рода 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 документы имеют серьезные повреждения, наличие которых не позволяет однозначно истолковать их содержание;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9)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11. Исчерпывающий перечень оснований для приостановления и (или) отказа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11.1. Исчерпывающий перечень оснований для приостановления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3B7AE2" w:rsidRPr="003B7AE2" w:rsidRDefault="003B7AE2" w:rsidP="003B7AE2">
      <w:pPr>
        <w:pStyle w:val="ConsPlusNormal"/>
        <w:ind w:firstLine="540"/>
        <w:jc w:val="both"/>
        <w:rPr>
          <w:rFonts w:ascii="Times New Roman" w:hAnsi="Times New Roman" w:cs="Times New Roman"/>
        </w:rPr>
      </w:pPr>
      <w:bookmarkStart w:id="13" w:name="P200"/>
      <w:bookmarkEnd w:id="13"/>
      <w:r w:rsidRPr="003B7AE2">
        <w:rPr>
          <w:rFonts w:ascii="Times New Roman" w:hAnsi="Times New Roman" w:cs="Times New Roman"/>
        </w:rPr>
        <w:t>11.2. Исчерпывающий перечень оснований для отказа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 с заявлением обратилось лицо, не уполномоченное на передачу прав и обязанностей по договору </w:t>
      </w:r>
      <w:r w:rsidRPr="003B7AE2">
        <w:rPr>
          <w:rFonts w:ascii="Times New Roman" w:hAnsi="Times New Roman" w:cs="Times New Roman"/>
        </w:rPr>
        <w:lastRenderedPageBreak/>
        <w:t>аренды земельного участка третьему лицу, передачу земельного участка в залог, передачу земельного участка в субаренду;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указанный в заявлении земельный участок предоставлен на праве постоянного (бессрочного) пользования, безвозмездного пользования;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наличие задолженности по договору аренды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если арендатор не вправе передавать свои права и обязанности по договору аренды земельного участка третьему лицу, передавать права аренды земельного участка в залог, передавать арендованный земельный участок в субаренду в соответствии с законодательством или условиями договора аренды земельного участка;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 если заявитель обратился за получением разрешения на передачу в субаренду части земельного участка, границы которой не определены в установленном законодательством порядке.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12. Размер платы, взимаемой с заявителя при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13.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13 в ред. </w:t>
      </w:r>
      <w:hyperlink r:id="rId72">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14. Срок регистрации запроса заявителя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(в ред. постановлений Администрации города Сургута от 20.12.2021 </w:t>
      </w:r>
      <w:hyperlink r:id="rId73">
        <w:r w:rsidR="00364B2D">
          <w:rPr>
            <w:rFonts w:ascii="Times New Roman" w:hAnsi="Times New Roman" w:cs="Times New Roman"/>
            <w:color w:val="0000FF"/>
          </w:rPr>
          <w:t>№</w:t>
        </w:r>
        <w:r w:rsidRPr="003B7AE2">
          <w:rPr>
            <w:rFonts w:ascii="Times New Roman" w:hAnsi="Times New Roman" w:cs="Times New Roman"/>
            <w:color w:val="0000FF"/>
          </w:rPr>
          <w:t xml:space="preserve"> 11037</w:t>
        </w:r>
      </w:hyperlink>
      <w:r w:rsidRPr="003B7AE2">
        <w:rPr>
          <w:rFonts w:ascii="Times New Roman" w:hAnsi="Times New Roman" w:cs="Times New Roman"/>
        </w:rPr>
        <w:t xml:space="preserve">, от 29.11.2023 </w:t>
      </w:r>
      <w:hyperlink r:id="rId74">
        <w:r w:rsidR="00364B2D">
          <w:rPr>
            <w:rFonts w:ascii="Times New Roman" w:hAnsi="Times New Roman" w:cs="Times New Roman"/>
            <w:color w:val="0000FF"/>
          </w:rPr>
          <w:t>№</w:t>
        </w:r>
        <w:r w:rsidRPr="003B7AE2">
          <w:rPr>
            <w:rFonts w:ascii="Times New Roman" w:hAnsi="Times New Roman" w:cs="Times New Roman"/>
            <w:color w:val="0000FF"/>
          </w:rPr>
          <w:t xml:space="preserve"> 5945</w:t>
        </w:r>
      </w:hyperlink>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15.1.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Помещения МФЦ должны отвечать требованиям, установленным в соответствии с </w:t>
      </w:r>
      <w:hyperlink r:id="rId75">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Правительства Российской Федерации от 22.12.2012 </w:t>
      </w:r>
      <w:r w:rsidR="00364B2D">
        <w:rPr>
          <w:rFonts w:ascii="Times New Roman" w:hAnsi="Times New Roman" w:cs="Times New Roman"/>
        </w:rPr>
        <w:t>№</w:t>
      </w:r>
      <w:r w:rsidRPr="003B7AE2">
        <w:rPr>
          <w:rFonts w:ascii="Times New Roman" w:hAnsi="Times New Roman" w:cs="Times New Roman"/>
        </w:rPr>
        <w:t xml:space="preserve"> 1376 </w:t>
      </w:r>
      <w:r w:rsidR="00364B2D">
        <w:rPr>
          <w:rFonts w:ascii="Times New Roman" w:hAnsi="Times New Roman" w:cs="Times New Roman"/>
        </w:rPr>
        <w:t>«</w:t>
      </w:r>
      <w:r w:rsidRPr="003B7AE2">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15.2.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15.3.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На информационных стендах, информационном терминале и в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xml:space="preserve"> размещается информация, указанная в </w:t>
      </w:r>
      <w:hyperlink w:anchor="P95">
        <w:r w:rsidRPr="003B7AE2">
          <w:rPr>
            <w:rFonts w:ascii="Times New Roman" w:hAnsi="Times New Roman" w:cs="Times New Roman"/>
            <w:color w:val="0000FF"/>
          </w:rPr>
          <w:t>подпунктах 3.7</w:t>
        </w:r>
      </w:hyperlink>
      <w:r w:rsidRPr="003B7AE2">
        <w:rPr>
          <w:rFonts w:ascii="Times New Roman" w:hAnsi="Times New Roman" w:cs="Times New Roman"/>
        </w:rPr>
        <w:t xml:space="preserve">, </w:t>
      </w:r>
      <w:hyperlink w:anchor="P105">
        <w:r w:rsidRPr="003B7AE2">
          <w:rPr>
            <w:rFonts w:ascii="Times New Roman" w:hAnsi="Times New Roman" w:cs="Times New Roman"/>
            <w:color w:val="0000FF"/>
          </w:rPr>
          <w:t>3.8 пункта 3 раздела 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15.4. При предоставлении муниципальной услуги соблюдаются требования, установленные положениями Федерального </w:t>
      </w:r>
      <w:hyperlink r:id="rId76">
        <w:r w:rsidRPr="003B7AE2">
          <w:rPr>
            <w:rFonts w:ascii="Times New Roman" w:hAnsi="Times New Roman" w:cs="Times New Roman"/>
            <w:color w:val="0000FF"/>
          </w:rPr>
          <w:t>закона</w:t>
        </w:r>
      </w:hyperlink>
      <w:r w:rsidRPr="003B7AE2">
        <w:rPr>
          <w:rFonts w:ascii="Times New Roman" w:hAnsi="Times New Roman" w:cs="Times New Roman"/>
        </w:rPr>
        <w:t xml:space="preserve"> от 24.11.1995 </w:t>
      </w:r>
      <w:r w:rsidR="00364B2D">
        <w:rPr>
          <w:rFonts w:ascii="Times New Roman" w:hAnsi="Times New Roman" w:cs="Times New Roman"/>
        </w:rPr>
        <w:t>№</w:t>
      </w:r>
      <w:r w:rsidRPr="003B7AE2">
        <w:rPr>
          <w:rFonts w:ascii="Times New Roman" w:hAnsi="Times New Roman" w:cs="Times New Roman"/>
        </w:rPr>
        <w:t xml:space="preserve"> 181-ФЗ </w:t>
      </w:r>
      <w:r w:rsidR="00364B2D">
        <w:rPr>
          <w:rFonts w:ascii="Times New Roman" w:hAnsi="Times New Roman" w:cs="Times New Roman"/>
        </w:rPr>
        <w:t>«</w:t>
      </w:r>
      <w:r w:rsidRPr="003B7AE2">
        <w:rPr>
          <w:rFonts w:ascii="Times New Roman" w:hAnsi="Times New Roman" w:cs="Times New Roman"/>
        </w:rPr>
        <w:t>О социальной защите инвалидов в Российской Федерации</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15 в ред. </w:t>
      </w:r>
      <w:hyperlink r:id="rId77">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16. Показатели доступности и качества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16.1. Показатели доступности: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lastRenderedPageBreak/>
        <w:t>16.2. Показатели качества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78">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Правительства Российской Федерации от 25.05.2022 </w:t>
      </w:r>
      <w:r w:rsidR="00364B2D">
        <w:rPr>
          <w:rFonts w:ascii="Times New Roman" w:hAnsi="Times New Roman" w:cs="Times New Roman"/>
        </w:rPr>
        <w:t>№</w:t>
      </w:r>
      <w:r w:rsidRPr="003B7AE2">
        <w:rPr>
          <w:rFonts w:ascii="Times New Roman" w:hAnsi="Times New Roman" w:cs="Times New Roman"/>
        </w:rPr>
        <w:t xml:space="preserve"> 951 </w:t>
      </w:r>
      <w:r w:rsidR="00364B2D">
        <w:rPr>
          <w:rFonts w:ascii="Times New Roman" w:hAnsi="Times New Roman" w:cs="Times New Roman"/>
        </w:rPr>
        <w:t>«</w:t>
      </w:r>
      <w:r w:rsidRPr="003B7AE2">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sidR="00364B2D">
        <w:rPr>
          <w:rFonts w:ascii="Times New Roman" w:hAnsi="Times New Roman" w:cs="Times New Roman"/>
        </w:rPr>
        <w:t>«</w:t>
      </w:r>
      <w:r w:rsidRPr="003B7AE2">
        <w:rPr>
          <w:rFonts w:ascii="Times New Roman" w:hAnsi="Times New Roman" w:cs="Times New Roman"/>
        </w:rPr>
        <w:t>Единый портал государственных и муниципальных услуг (функций).</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16 в ред. </w:t>
      </w:r>
      <w:hyperlink r:id="rId7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17. Иные требования, в том числе учитывающие особенности предоставления муниципальной услуги в электронной форме и в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17.1. Особенности предоставления муниципальной услуги в МФЦ, устанавливаются в соответствии с </w:t>
      </w:r>
      <w:hyperlink r:id="rId80">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Правительства Российской Федерации от 22.12.2012 </w:t>
      </w:r>
      <w:r w:rsidR="00364B2D">
        <w:rPr>
          <w:rFonts w:ascii="Times New Roman" w:hAnsi="Times New Roman" w:cs="Times New Roman"/>
        </w:rPr>
        <w:t>№</w:t>
      </w:r>
      <w:r w:rsidRPr="003B7AE2">
        <w:rPr>
          <w:rFonts w:ascii="Times New Roman" w:hAnsi="Times New Roman" w:cs="Times New Roman"/>
        </w:rPr>
        <w:t xml:space="preserve"> 1376 </w:t>
      </w:r>
      <w:r w:rsidR="00364B2D">
        <w:rPr>
          <w:rFonts w:ascii="Times New Roman" w:hAnsi="Times New Roman" w:cs="Times New Roman"/>
        </w:rPr>
        <w:t>«</w:t>
      </w:r>
      <w:r w:rsidRPr="003B7AE2">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МФЦ организует предоставление государственных и муниципальных услуг по принципу </w:t>
      </w:r>
      <w:r w:rsidR="00364B2D">
        <w:rPr>
          <w:rFonts w:ascii="Times New Roman" w:hAnsi="Times New Roman" w:cs="Times New Roman"/>
        </w:rPr>
        <w:t>«</w:t>
      </w:r>
      <w:r w:rsidRPr="003B7AE2">
        <w:rPr>
          <w:rFonts w:ascii="Times New Roman" w:hAnsi="Times New Roman" w:cs="Times New Roman"/>
        </w:rPr>
        <w:t>одного окна</w:t>
      </w:r>
      <w:r w:rsidR="00364B2D">
        <w:rPr>
          <w:rFonts w:ascii="Times New Roman" w:hAnsi="Times New Roman" w:cs="Times New Roman"/>
        </w:rPr>
        <w:t>»</w:t>
      </w:r>
      <w:r w:rsidRPr="003B7AE2">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17.2. Особенности предоставления муниципальной услуги в электронной форме устанавливаются в соответствии с </w:t>
      </w:r>
      <w:hyperlink r:id="rId81">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Правительства Российской Федерации от 26.03.2016 </w:t>
      </w:r>
      <w:r w:rsidR="00364B2D">
        <w:rPr>
          <w:rFonts w:ascii="Times New Roman" w:hAnsi="Times New Roman" w:cs="Times New Roman"/>
        </w:rPr>
        <w:t>№</w:t>
      </w:r>
      <w:r w:rsidRPr="003B7AE2">
        <w:rPr>
          <w:rFonts w:ascii="Times New Roman" w:hAnsi="Times New Roman" w:cs="Times New Roman"/>
        </w:rPr>
        <w:t xml:space="preserve"> 236 </w:t>
      </w:r>
      <w:r w:rsidR="00364B2D">
        <w:rPr>
          <w:rFonts w:ascii="Times New Roman" w:hAnsi="Times New Roman" w:cs="Times New Roman"/>
        </w:rPr>
        <w:t>«</w:t>
      </w:r>
      <w:r w:rsidRPr="003B7AE2">
        <w:rPr>
          <w:rFonts w:ascii="Times New Roman" w:hAnsi="Times New Roman" w:cs="Times New Roman"/>
        </w:rPr>
        <w:t>О требованиях к предоставлению в электронной форме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 xml:space="preserve">, приказом Департамента информационных технологий Ханты-Мансийского автономного округа - Югры от 12.08.2019 </w:t>
      </w:r>
      <w:r w:rsidR="00364B2D">
        <w:rPr>
          <w:rFonts w:ascii="Times New Roman" w:hAnsi="Times New Roman" w:cs="Times New Roman"/>
        </w:rPr>
        <w:t>№</w:t>
      </w:r>
      <w:r w:rsidRPr="003B7AE2">
        <w:rPr>
          <w:rFonts w:ascii="Times New Roman" w:hAnsi="Times New Roman" w:cs="Times New Roman"/>
        </w:rPr>
        <w:t xml:space="preserve"> 08-Пр-180 </w:t>
      </w:r>
      <w:r w:rsidR="00364B2D">
        <w:rPr>
          <w:rFonts w:ascii="Times New Roman" w:hAnsi="Times New Roman" w:cs="Times New Roman"/>
        </w:rPr>
        <w:t>«</w:t>
      </w:r>
      <w:r w:rsidRPr="003B7AE2">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 при наличии технической возможности предоставления муниципальной услуги в электронной форме.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82">
        <w:r w:rsidRPr="003B7AE2">
          <w:rPr>
            <w:rFonts w:ascii="Times New Roman" w:hAnsi="Times New Roman" w:cs="Times New Roman"/>
            <w:color w:val="0000FF"/>
          </w:rPr>
          <w:t>законом</w:t>
        </w:r>
      </w:hyperlink>
      <w:r w:rsidRPr="003B7AE2">
        <w:rPr>
          <w:rFonts w:ascii="Times New Roman" w:hAnsi="Times New Roman" w:cs="Times New Roman"/>
        </w:rPr>
        <w:t xml:space="preserve"> от 06.04.2011 </w:t>
      </w:r>
      <w:r w:rsidR="00364B2D">
        <w:rPr>
          <w:rFonts w:ascii="Times New Roman" w:hAnsi="Times New Roman" w:cs="Times New Roman"/>
        </w:rPr>
        <w:t>№</w:t>
      </w:r>
      <w:r w:rsidRPr="003B7AE2">
        <w:rPr>
          <w:rFonts w:ascii="Times New Roman" w:hAnsi="Times New Roman" w:cs="Times New Roman"/>
        </w:rPr>
        <w:t xml:space="preserve"> 63-ФЗ </w:t>
      </w:r>
      <w:r w:rsidR="00364B2D">
        <w:rPr>
          <w:rFonts w:ascii="Times New Roman" w:hAnsi="Times New Roman" w:cs="Times New Roman"/>
        </w:rPr>
        <w:t>«</w:t>
      </w:r>
      <w:r w:rsidRPr="003B7AE2">
        <w:rPr>
          <w:rFonts w:ascii="Times New Roman" w:hAnsi="Times New Roman" w:cs="Times New Roman"/>
        </w:rPr>
        <w:t>Об электронной подписи</w:t>
      </w:r>
      <w:r w:rsidR="00364B2D">
        <w:rPr>
          <w:rFonts w:ascii="Times New Roman" w:hAnsi="Times New Roman" w:cs="Times New Roman"/>
        </w:rPr>
        <w:t>»</w:t>
      </w:r>
      <w:r w:rsidRPr="003B7AE2">
        <w:rPr>
          <w:rFonts w:ascii="Times New Roman" w:hAnsi="Times New Roman" w:cs="Times New Roman"/>
        </w:rPr>
        <w:t xml:space="preserve">, </w:t>
      </w:r>
      <w:hyperlink r:id="rId83">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Правительства Российской Федерации от 25.06.2012 </w:t>
      </w:r>
      <w:r w:rsidR="00364B2D">
        <w:rPr>
          <w:rFonts w:ascii="Times New Roman" w:hAnsi="Times New Roman" w:cs="Times New Roman"/>
        </w:rPr>
        <w:t>№</w:t>
      </w:r>
      <w:r w:rsidRPr="003B7AE2">
        <w:rPr>
          <w:rFonts w:ascii="Times New Roman" w:hAnsi="Times New Roman" w:cs="Times New Roman"/>
        </w:rPr>
        <w:t xml:space="preserve"> 634 </w:t>
      </w:r>
      <w:r w:rsidR="00364B2D">
        <w:rPr>
          <w:rFonts w:ascii="Times New Roman" w:hAnsi="Times New Roman" w:cs="Times New Roman"/>
        </w:rPr>
        <w:t>«</w:t>
      </w:r>
      <w:r w:rsidRPr="003B7AE2">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84">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Правительства Российской Федерации от 18.03.2015 </w:t>
      </w:r>
      <w:r w:rsidR="00364B2D">
        <w:rPr>
          <w:rFonts w:ascii="Times New Roman" w:hAnsi="Times New Roman" w:cs="Times New Roman"/>
        </w:rPr>
        <w:t>№</w:t>
      </w:r>
      <w:r w:rsidRPr="003B7AE2">
        <w:rPr>
          <w:rFonts w:ascii="Times New Roman" w:hAnsi="Times New Roman" w:cs="Times New Roman"/>
        </w:rPr>
        <w:t xml:space="preserve"> 250 </w:t>
      </w:r>
      <w:r w:rsidR="00364B2D">
        <w:rPr>
          <w:rFonts w:ascii="Times New Roman" w:hAnsi="Times New Roman" w:cs="Times New Roman"/>
        </w:rPr>
        <w:t>«</w:t>
      </w:r>
      <w:r w:rsidRPr="003B7AE2">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364B2D">
        <w:rPr>
          <w:rFonts w:ascii="Times New Roman" w:hAnsi="Times New Roman" w:cs="Times New Roman"/>
        </w:rPr>
        <w:t>»</w:t>
      </w:r>
      <w:r w:rsidRPr="003B7AE2">
        <w:rPr>
          <w:rFonts w:ascii="Times New Roman" w:hAnsi="Times New Roman" w:cs="Times New Roman"/>
        </w:rPr>
        <w:t>.</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w:t>
      </w:r>
      <w:proofErr w:type="spellStart"/>
      <w:r w:rsidRPr="003B7AE2">
        <w:rPr>
          <w:rFonts w:ascii="Times New Roman" w:hAnsi="Times New Roman" w:cs="Times New Roman"/>
        </w:rPr>
        <w:t>пп</w:t>
      </w:r>
      <w:proofErr w:type="spellEnd"/>
      <w:r w:rsidRPr="003B7AE2">
        <w:rPr>
          <w:rFonts w:ascii="Times New Roman" w:hAnsi="Times New Roman" w:cs="Times New Roman"/>
        </w:rPr>
        <w:t xml:space="preserve">. 17.2 в ред. </w:t>
      </w:r>
      <w:hyperlink r:id="rId85">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18. В соответствии с </w:t>
      </w:r>
      <w:hyperlink r:id="rId86">
        <w:r w:rsidRPr="003B7AE2">
          <w:rPr>
            <w:rFonts w:ascii="Times New Roman" w:hAnsi="Times New Roman" w:cs="Times New Roman"/>
            <w:color w:val="0000FF"/>
          </w:rPr>
          <w:t>частью 1 статьи 7</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w:t>
      </w:r>
      <w:r w:rsidR="00364B2D">
        <w:rPr>
          <w:rFonts w:ascii="Times New Roman" w:hAnsi="Times New Roman" w:cs="Times New Roman"/>
        </w:rPr>
        <w:t>«</w:t>
      </w:r>
      <w:r w:rsidRPr="003B7AE2">
        <w:rPr>
          <w:rFonts w:ascii="Times New Roman" w:hAnsi="Times New Roman" w:cs="Times New Roman"/>
        </w:rPr>
        <w:t>Об организации предоставления государственных и муниципальных услуг</w:t>
      </w:r>
      <w:r w:rsidR="00364B2D">
        <w:rPr>
          <w:rFonts w:ascii="Times New Roman" w:hAnsi="Times New Roman" w:cs="Times New Roman"/>
        </w:rPr>
        <w:t>»</w:t>
      </w:r>
      <w:r w:rsidRPr="003B7AE2">
        <w:rPr>
          <w:rFonts w:ascii="Times New Roman" w:hAnsi="Times New Roman" w:cs="Times New Roman"/>
        </w:rPr>
        <w:t xml:space="preserve"> (далее - Закон от 27.07.2010 </w:t>
      </w:r>
      <w:r w:rsidR="00364B2D">
        <w:rPr>
          <w:rFonts w:ascii="Times New Roman" w:hAnsi="Times New Roman" w:cs="Times New Roman"/>
        </w:rPr>
        <w:t>№</w:t>
      </w:r>
      <w:r w:rsidRPr="003B7AE2">
        <w:rPr>
          <w:rFonts w:ascii="Times New Roman" w:hAnsi="Times New Roman" w:cs="Times New Roman"/>
        </w:rPr>
        <w:t xml:space="preserve"> 210-ФЗ) запрещается требовать от заявителей:</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1) представления документов и информации или осуществления действий, представление или </w:t>
      </w:r>
      <w:r w:rsidRPr="003B7AE2">
        <w:rPr>
          <w:rFonts w:ascii="Times New Roman" w:hAnsi="Times New Roman" w:cs="Times New Roman"/>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7">
        <w:r w:rsidRPr="003B7AE2">
          <w:rPr>
            <w:rFonts w:ascii="Times New Roman" w:hAnsi="Times New Roman" w:cs="Times New Roman"/>
            <w:color w:val="0000FF"/>
          </w:rPr>
          <w:t>частью 1 статьи 1</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8">
        <w:r w:rsidRPr="003B7AE2">
          <w:rPr>
            <w:rFonts w:ascii="Times New Roman" w:hAnsi="Times New Roman" w:cs="Times New Roman"/>
            <w:color w:val="0000FF"/>
          </w:rPr>
          <w:t>частью 6 статьи 7</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9">
        <w:r w:rsidRPr="003B7AE2">
          <w:rPr>
            <w:rFonts w:ascii="Times New Roman" w:hAnsi="Times New Roman" w:cs="Times New Roman"/>
            <w:color w:val="0000FF"/>
          </w:rPr>
          <w:t>части 1 статьи 9</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0">
        <w:r w:rsidRPr="003B7AE2">
          <w:rPr>
            <w:rFonts w:ascii="Times New Roman" w:hAnsi="Times New Roman" w:cs="Times New Roman"/>
            <w:color w:val="0000FF"/>
          </w:rPr>
          <w:t>частью 1.1 статьи 16</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1">
        <w:r w:rsidRPr="003B7AE2">
          <w:rPr>
            <w:rFonts w:ascii="Times New Roman" w:hAnsi="Times New Roman" w:cs="Times New Roman"/>
            <w:color w:val="0000FF"/>
          </w:rPr>
          <w:t>частью 1.1 статьи 16</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уведомляется заявитель, а также приносятся извинения за доставленные неудобства;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2">
        <w:r w:rsidRPr="003B7AE2">
          <w:rPr>
            <w:rFonts w:ascii="Times New Roman" w:hAnsi="Times New Roman" w:cs="Times New Roman"/>
            <w:color w:val="0000FF"/>
          </w:rPr>
          <w:t>пунктом 7.2 части 1 статьи 16</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19. Услуги, необходимые и обязательные для предоставления муниципальной услуги отсутствуют.</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19 введен </w:t>
      </w:r>
      <w:hyperlink r:id="rId93">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Администрации города Сургута от 14.02.2023 </w:t>
      </w:r>
      <w:r w:rsidR="00364B2D">
        <w:rPr>
          <w:rFonts w:ascii="Times New Roman" w:hAnsi="Times New Roman" w:cs="Times New Roman"/>
        </w:rPr>
        <w:t>№</w:t>
      </w:r>
      <w:r w:rsidRPr="003B7AE2">
        <w:rPr>
          <w:rFonts w:ascii="Times New Roman" w:hAnsi="Times New Roman" w:cs="Times New Roman"/>
        </w:rPr>
        <w:t xml:space="preserve"> 831)</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20. Перечень информационных систем, используемых уполномоченным органом для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sidR="00364B2D">
        <w:rPr>
          <w:rFonts w:ascii="Times New Roman" w:hAnsi="Times New Roman" w:cs="Times New Roman"/>
        </w:rPr>
        <w:t>«</w:t>
      </w:r>
      <w:r w:rsidRPr="003B7AE2">
        <w:rPr>
          <w:rFonts w:ascii="Times New Roman" w:hAnsi="Times New Roman" w:cs="Times New Roman"/>
        </w:rPr>
        <w:t>Дело</w:t>
      </w:r>
      <w:r w:rsidR="00364B2D">
        <w:rPr>
          <w:rFonts w:ascii="Times New Roman" w:hAnsi="Times New Roman" w:cs="Times New Roman"/>
        </w:rPr>
        <w:t>»</w:t>
      </w:r>
      <w:r w:rsidRPr="003B7AE2">
        <w:rPr>
          <w:rFonts w:ascii="Times New Roman" w:hAnsi="Times New Roman" w:cs="Times New Roman"/>
        </w:rPr>
        <w:t xml:space="preserve">; АИС </w:t>
      </w:r>
      <w:r w:rsidR="00364B2D">
        <w:rPr>
          <w:rFonts w:ascii="Times New Roman" w:hAnsi="Times New Roman" w:cs="Times New Roman"/>
        </w:rPr>
        <w:t>«</w:t>
      </w:r>
      <w:r w:rsidRPr="003B7AE2">
        <w:rPr>
          <w:rFonts w:ascii="Times New Roman" w:hAnsi="Times New Roman" w:cs="Times New Roman"/>
        </w:rPr>
        <w:t xml:space="preserve">Единое окно </w:t>
      </w:r>
      <w:r w:rsidR="00364B2D">
        <w:rPr>
          <w:rFonts w:ascii="Times New Roman" w:hAnsi="Times New Roman" w:cs="Times New Roman"/>
        </w:rPr>
        <w:t>«</w:t>
      </w:r>
      <w:r w:rsidRPr="003B7AE2">
        <w:rPr>
          <w:rFonts w:ascii="Times New Roman" w:hAnsi="Times New Roman" w:cs="Times New Roman"/>
        </w:rPr>
        <w:t>ДИЗО</w:t>
      </w:r>
      <w:r w:rsidR="00364B2D">
        <w:rPr>
          <w:rFonts w:ascii="Times New Roman" w:hAnsi="Times New Roman" w:cs="Times New Roman"/>
        </w:rPr>
        <w:t>»</w:t>
      </w:r>
      <w:r w:rsidRPr="003B7AE2">
        <w:rPr>
          <w:rFonts w:ascii="Times New Roman" w:hAnsi="Times New Roman" w:cs="Times New Roman"/>
        </w:rPr>
        <w:t xml:space="preserve">; КАС </w:t>
      </w:r>
      <w:r w:rsidR="00364B2D">
        <w:rPr>
          <w:rFonts w:ascii="Times New Roman" w:hAnsi="Times New Roman" w:cs="Times New Roman"/>
        </w:rPr>
        <w:t>«</w:t>
      </w:r>
      <w:r w:rsidRPr="003B7AE2">
        <w:rPr>
          <w:rFonts w:ascii="Times New Roman" w:hAnsi="Times New Roman" w:cs="Times New Roman"/>
        </w:rPr>
        <w:t>ЗИО г. Сургута.</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20 в ред. </w:t>
      </w:r>
      <w:hyperlink r:id="rId94">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21. Случаи предоставления муниципальной услуги в упреждающем (</w:t>
      </w:r>
      <w:proofErr w:type="spellStart"/>
      <w:r w:rsidRPr="003B7AE2">
        <w:rPr>
          <w:rFonts w:ascii="Times New Roman" w:hAnsi="Times New Roman" w:cs="Times New Roman"/>
        </w:rPr>
        <w:t>проактивном</w:t>
      </w:r>
      <w:proofErr w:type="spellEnd"/>
      <w:r w:rsidRPr="003B7AE2">
        <w:rPr>
          <w:rFonts w:ascii="Times New Roman" w:hAnsi="Times New Roman" w:cs="Times New Roman"/>
        </w:rPr>
        <w:t xml:space="preserve">) режиме </w:t>
      </w:r>
      <w:r w:rsidRPr="003B7AE2">
        <w:rPr>
          <w:rFonts w:ascii="Times New Roman" w:hAnsi="Times New Roman" w:cs="Times New Roman"/>
        </w:rPr>
        <w:lastRenderedPageBreak/>
        <w:t>административным регламентом не предусмотрены.</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21 введен </w:t>
      </w:r>
      <w:hyperlink r:id="rId95">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Администрации города Сургута от 14.02.2023 </w:t>
      </w:r>
      <w:r w:rsidR="00364B2D">
        <w:rPr>
          <w:rFonts w:ascii="Times New Roman" w:hAnsi="Times New Roman" w:cs="Times New Roman"/>
        </w:rPr>
        <w:t>№</w:t>
      </w:r>
      <w:r w:rsidRPr="003B7AE2">
        <w:rPr>
          <w:rFonts w:ascii="Times New Roman" w:hAnsi="Times New Roman" w:cs="Times New Roman"/>
        </w:rPr>
        <w:t xml:space="preserve"> 831)</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(при наличии технической возможности) и получения результата муниципальной услуги в МФЦ.</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22 введен </w:t>
      </w:r>
      <w:hyperlink r:id="rId96">
        <w:r w:rsidRPr="003B7AE2">
          <w:rPr>
            <w:rFonts w:ascii="Times New Roman" w:hAnsi="Times New Roman" w:cs="Times New Roman"/>
            <w:color w:val="0000FF"/>
          </w:rPr>
          <w:t>постановлением</w:t>
        </w:r>
      </w:hyperlink>
      <w:r w:rsidRPr="003B7AE2">
        <w:rPr>
          <w:rFonts w:ascii="Times New Roman" w:hAnsi="Times New Roman" w:cs="Times New Roman"/>
        </w:rPr>
        <w:t xml:space="preserve"> Администрации города Сургута от 14.02.2023 </w:t>
      </w:r>
      <w:r w:rsidR="00364B2D">
        <w:rPr>
          <w:rFonts w:ascii="Times New Roman" w:hAnsi="Times New Roman" w:cs="Times New Roman"/>
        </w:rPr>
        <w:t>№</w:t>
      </w:r>
      <w:r w:rsidRPr="003B7AE2">
        <w:rPr>
          <w:rFonts w:ascii="Times New Roman" w:hAnsi="Times New Roman" w:cs="Times New Roman"/>
        </w:rPr>
        <w:t xml:space="preserve"> 831; в ред. </w:t>
      </w:r>
      <w:hyperlink r:id="rId97">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29.11.2023 </w:t>
      </w:r>
      <w:r w:rsidR="00364B2D">
        <w:rPr>
          <w:rFonts w:ascii="Times New Roman" w:hAnsi="Times New Roman" w:cs="Times New Roman"/>
        </w:rPr>
        <w:t>№</w:t>
      </w:r>
      <w:r w:rsidRPr="003B7AE2">
        <w:rPr>
          <w:rFonts w:ascii="Times New Roman" w:hAnsi="Times New Roman" w:cs="Times New Roman"/>
        </w:rPr>
        <w:t xml:space="preserve"> 5945)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23. Формы документов при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приведена в </w:t>
      </w:r>
      <w:hyperlink w:anchor="P450">
        <w:r w:rsidRPr="003B7AE2">
          <w:rPr>
            <w:rFonts w:ascii="Times New Roman" w:hAnsi="Times New Roman" w:cs="Times New Roman"/>
            <w:color w:val="0000FF"/>
          </w:rPr>
          <w:t>приложении</w:t>
        </w:r>
      </w:hyperlink>
      <w:r w:rsidRPr="003B7AE2">
        <w:rPr>
          <w:rFonts w:ascii="Times New Roman" w:hAnsi="Times New Roman" w:cs="Times New Roman"/>
        </w:rPr>
        <w:t xml:space="preserve"> к настоящему административному регламенту;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98">
        <w:r w:rsidRPr="003B7AE2">
          <w:rPr>
            <w:rFonts w:ascii="Times New Roman" w:hAnsi="Times New Roman" w:cs="Times New Roman"/>
            <w:color w:val="0000FF"/>
          </w:rPr>
          <w:t>Инструкцией</w:t>
        </w:r>
      </w:hyperlink>
      <w:r w:rsidRPr="003B7AE2">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sidR="00364B2D">
        <w:rPr>
          <w:rFonts w:ascii="Times New Roman" w:hAnsi="Times New Roman" w:cs="Times New Roman"/>
        </w:rPr>
        <w:t>№</w:t>
      </w:r>
      <w:r w:rsidRPr="003B7AE2">
        <w:rPr>
          <w:rFonts w:ascii="Times New Roman" w:hAnsi="Times New Roman" w:cs="Times New Roman"/>
        </w:rPr>
        <w:t xml:space="preserve"> 193;</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23 в ред. </w:t>
      </w:r>
      <w:hyperlink r:id="rId9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24. Способы получения заявителем результатов муниципальной услуги, указанных в </w:t>
      </w:r>
      <w:hyperlink w:anchor="P120">
        <w:r w:rsidRPr="003B7AE2">
          <w:rPr>
            <w:rFonts w:ascii="Times New Roman" w:hAnsi="Times New Roman" w:cs="Times New Roman"/>
            <w:color w:val="0000FF"/>
          </w:rPr>
          <w:t>пункте 3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 бумажном носителе при личном обращении в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на бумажном носителе почтовым отправлением на почтовый адрес заявителя;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 форме электронного документа либо скан-образа документа в личном кабинете на Едином портале (при наличии технической возможности).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 xml:space="preserve">(п. 24 в ред. </w:t>
      </w:r>
      <w:hyperlink r:id="rId100">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25 - 28. Утратили силу. - </w:t>
      </w:r>
      <w:hyperlink r:id="rId101">
        <w:r w:rsidRPr="003B7AE2">
          <w:rPr>
            <w:rFonts w:ascii="Times New Roman" w:hAnsi="Times New Roman" w:cs="Times New Roman"/>
            <w:color w:val="0000FF"/>
          </w:rPr>
          <w:t>Постановление</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Title"/>
        <w:jc w:val="center"/>
        <w:outlineLvl w:val="1"/>
        <w:rPr>
          <w:rFonts w:ascii="Times New Roman" w:hAnsi="Times New Roman" w:cs="Times New Roman"/>
        </w:rPr>
      </w:pPr>
      <w:bookmarkStart w:id="14" w:name="P273"/>
      <w:bookmarkEnd w:id="14"/>
      <w:r w:rsidRPr="003B7AE2">
        <w:rPr>
          <w:rFonts w:ascii="Times New Roman" w:hAnsi="Times New Roman" w:cs="Times New Roman"/>
        </w:rPr>
        <w:t>Раздел III. СОСТАВ, ПОСЛЕДОВАТЕЛЬНОСТЬ И СРОКИ ВЫПОЛНЕНИЯ</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АДМИНИСТРАТИВНЫХ ПРОЦЕДУР, ТРЕБОВАНИЯ К ПОРЯДКУ ИХ</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ВЫПОЛНЕНИЯ, В ТОМ ЧИСЛЕ ОСОБЕННОСТИ ВЫПОЛНЕНИЯ</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АДМИНИСТРАТИВНЫХ ПРОЦЕДУР В ЭЛЕКТРОННОЙ ФОРМЕ, А ТАКЖЕ</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ОСОБЕННОСТИ ВЫПОЛНЕНИЯ АДМИНИСТРАТИВНЫХ ПРОЦЕДУР В МФЦ</w:t>
      </w:r>
    </w:p>
    <w:p w:rsidR="003B7AE2" w:rsidRPr="003B7AE2" w:rsidRDefault="003B7AE2" w:rsidP="003B7AE2">
      <w:pPr>
        <w:pStyle w:val="ConsPlusNormal"/>
        <w:jc w:val="center"/>
        <w:rPr>
          <w:rFonts w:ascii="Times New Roman" w:hAnsi="Times New Roman" w:cs="Times New Roman"/>
        </w:rPr>
      </w:pP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(в ред. </w:t>
      </w:r>
      <w:hyperlink r:id="rId102">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Предоставление муниципальной услуги включает в себя следующие административные процедуры:</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прием и регистрация заявления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проверка документов, межведомственное информационное взаимодействие;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выдача (направление) заявителю результата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378">
        <w:r w:rsidRPr="003B7AE2">
          <w:rPr>
            <w:rFonts w:ascii="Times New Roman" w:hAnsi="Times New Roman" w:cs="Times New Roman"/>
            <w:color w:val="0000FF"/>
          </w:rPr>
          <w:t>пунктом 7 раздела III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Прием и регистрация заявления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3B7AE2" w:rsidRPr="003B7AE2" w:rsidRDefault="003B7AE2" w:rsidP="003B7AE2">
      <w:pPr>
        <w:pStyle w:val="ConsPlusNormal"/>
        <w:ind w:firstLine="540"/>
        <w:jc w:val="both"/>
        <w:rPr>
          <w:rFonts w:ascii="Times New Roman" w:hAnsi="Times New Roman" w:cs="Times New Roman"/>
        </w:rPr>
      </w:pPr>
      <w:bookmarkStart w:id="15" w:name="P291"/>
      <w:bookmarkEnd w:id="15"/>
      <w:r w:rsidRPr="003B7AE2">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Заявление и документы, необходимые для предоставления муниципальной услуги, поступившие в </w:t>
      </w:r>
      <w:r w:rsidRPr="003B7AE2">
        <w:rPr>
          <w:rFonts w:ascii="Times New Roman" w:hAnsi="Times New Roman" w:cs="Times New Roman"/>
        </w:rPr>
        <w:lastRenderedPageBreak/>
        <w:t>Администрацию города Сургута способами, указанными в настоящем административном регламенте, принимаются: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поступлении почтой или из МФЦ работником ХЭУ для передачи работнику ДИЗО;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поступлении через ЕПГУ работником ДИЗО.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2.3.1. При личном обращении заявителя в МФЦ работник МФЦ осуществляет следующие 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устанавливает предмет обращения;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103">
        <w:r w:rsidRPr="003B7AE2">
          <w:rPr>
            <w:rFonts w:ascii="Times New Roman" w:hAnsi="Times New Roman" w:cs="Times New Roman"/>
            <w:color w:val="0000FF"/>
          </w:rPr>
          <w:t>частях 10</w:t>
        </w:r>
      </w:hyperlink>
      <w:r w:rsidRPr="003B7AE2">
        <w:rPr>
          <w:rFonts w:ascii="Times New Roman" w:hAnsi="Times New Roman" w:cs="Times New Roman"/>
        </w:rPr>
        <w:t xml:space="preserve">, </w:t>
      </w:r>
      <w:hyperlink r:id="rId104">
        <w:r w:rsidRPr="003B7AE2">
          <w:rPr>
            <w:rFonts w:ascii="Times New Roman" w:hAnsi="Times New Roman" w:cs="Times New Roman"/>
            <w:color w:val="0000FF"/>
          </w:rPr>
          <w:t>11 статьи 7</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6">
        <w:r w:rsidRPr="003B7AE2">
          <w:rPr>
            <w:rFonts w:ascii="Times New Roman" w:hAnsi="Times New Roman" w:cs="Times New Roman"/>
            <w:color w:val="0000FF"/>
          </w:rPr>
          <w:t>пунктом 6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187">
        <w:r w:rsidRPr="003B7AE2">
          <w:rPr>
            <w:rFonts w:ascii="Times New Roman" w:hAnsi="Times New Roman" w:cs="Times New Roman"/>
            <w:color w:val="0000FF"/>
          </w:rPr>
          <w:t>пункте 10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187">
        <w:r w:rsidRPr="003B7AE2">
          <w:rPr>
            <w:rFonts w:ascii="Times New Roman" w:hAnsi="Times New Roman" w:cs="Times New Roman"/>
            <w:color w:val="0000FF"/>
          </w:rPr>
          <w:t>пункте 10 раздела II</w:t>
        </w:r>
      </w:hyperlink>
      <w:r w:rsidRPr="003B7AE2">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формирует опись документов, копия описи вручается заявителю;</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2.3.2. При поступлении документов в ДИЗО способами, указанными в настоящем административном регламенте,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устанавливает предмет обращения;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проверяет соответствие оригиналов и копий представленных документов;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6">
        <w:r w:rsidRPr="003B7AE2">
          <w:rPr>
            <w:rFonts w:ascii="Times New Roman" w:hAnsi="Times New Roman" w:cs="Times New Roman"/>
            <w:color w:val="0000FF"/>
          </w:rPr>
          <w:t>пунктом 6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 в установленном порядке, документы не исполнены карандашом;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проводит анализ заявления и документов на наличие оснований для отказа в приеме документов, указанных в </w:t>
      </w:r>
      <w:hyperlink w:anchor="P187">
        <w:r w:rsidRPr="003B7AE2">
          <w:rPr>
            <w:rFonts w:ascii="Times New Roman" w:hAnsi="Times New Roman" w:cs="Times New Roman"/>
            <w:color w:val="0000FF"/>
          </w:rPr>
          <w:t>пункте 10 раздела II</w:t>
        </w:r>
      </w:hyperlink>
      <w:r w:rsidRPr="003B7AE2">
        <w:rPr>
          <w:rFonts w:ascii="Times New Roman" w:hAnsi="Times New Roman" w:cs="Times New Roman"/>
        </w:rPr>
        <w:t xml:space="preserve"> настоящего административного регламента (далее - отказ в приеме);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2.3.3. В случае установления наличия оснований для отказа в приеме,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sidR="00364B2D">
        <w:rPr>
          <w:rFonts w:ascii="Times New Roman" w:hAnsi="Times New Roman" w:cs="Times New Roman"/>
        </w:rPr>
        <w:t>№</w:t>
      </w:r>
      <w:r w:rsidRPr="003B7AE2">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lastRenderedPageBreak/>
        <w:t>- при поступлении документов через ЕПГУ формирует и направляет решение об отказе в приеме в электронной форме заявителю;</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2.3.4. Максимальный срок административного действия по отказу в приеме: 10 календарных дней с момента поступления заявления в ДИЗО.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и присоединения электронных документов (сканируются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36">
        <w:r w:rsidRPr="003B7AE2">
          <w:rPr>
            <w:rFonts w:ascii="Times New Roman" w:hAnsi="Times New Roman" w:cs="Times New Roman"/>
            <w:color w:val="0000FF"/>
          </w:rPr>
          <w:t>пункте 6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36">
        <w:r w:rsidRPr="003B7AE2">
          <w:rPr>
            <w:rFonts w:ascii="Times New Roman" w:hAnsi="Times New Roman" w:cs="Times New Roman"/>
            <w:color w:val="0000FF"/>
          </w:rPr>
          <w:t>пункте 6 раздела II</w:t>
        </w:r>
      </w:hyperlink>
      <w:r w:rsidRPr="003B7AE2">
        <w:rPr>
          <w:rFonts w:ascii="Times New Roman" w:hAnsi="Times New Roman" w:cs="Times New Roman"/>
        </w:rPr>
        <w:t xml:space="preserve"> настоящего административного регламента, отсутствие оснований для отказа в приеме.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2.6. Результат административной процедуры: зарегистрированное заявление либо решение об отказе в приеме.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Проверка документов, межведомственное информационное взаимодействие.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Росреестра, работник ФНС.</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наличии оснований осуществляет межведомственное взаимодействие путем формирования и направления межведомственных запросов и иных документов в электронном виде либо на бумажном носителе в соответствии с требованиями, установленными действующим законодательством.</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3.3.2. В день поступления в ДИЗО необходимых ответов на межведомственные запросы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4.1. Основание для начала выполнения административной процедуры: поступление работнику ДИЗО, </w:t>
      </w:r>
      <w:r w:rsidRPr="003B7AE2">
        <w:rPr>
          <w:rFonts w:ascii="Times New Roman" w:hAnsi="Times New Roman" w:cs="Times New Roman"/>
        </w:rPr>
        <w:lastRenderedPageBreak/>
        <w:t>ответственному за подготовку проекта решения, электронного дела по оказанию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4.2. Сведения о должностных лицах, ответственных за выполнение административной процедуры: работники ДИЗО, работники правового управления, работники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работник ХЭУ.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4.3.1. Работник ДИЗО, ответственный за подготовку проекта решения, выполняет следующие административные действия: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готовит проект одного из документов, являющихся результатом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передает проект результата муниципальной услуги на согласование.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4.3.2. Начальник отдела ДИЗО, в непосредственном подчинении которого находится работник, ответственный за подготовку проекта решения, руководство ДИЗО, работники правового управления выполняют согласование проекта результата муниципальной услуги в электронной форме.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Работники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4.3.3.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результата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4.3.4. Управление документационного обеспечения регистрирует подписанное разрешение на передачу прав и обязанностей по договору аренды земельного участка, передает результаты муниципальной услуги в течение одного рабочего дня с момента подписания в ХЭУ.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4.3.5. Работник ХЭУ в течение одного рабочего дня с момента подписания: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регистрирует подписанный мотивированный отказ в электронном документообороте;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отражающем: дату составления реестра, заявителя, наименование документа, номер документа.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4.3.6. Работник ДИЗО, ответственный за проверку, регистрацию заявления, формирование и направление межведомственных запросов, добавляет скан-образ и реестр приема-передачи результатов муниципальных услуг в ведомственную информационную систему.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4.4. Максимальный срок выполнения административной процедуры: 18 календарных дней со дня поступления заявления к работнику ДИЗО, ответственному за подготовку проекта решения.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200">
        <w:r w:rsidRPr="003B7AE2">
          <w:rPr>
            <w:rFonts w:ascii="Times New Roman" w:hAnsi="Times New Roman" w:cs="Times New Roman"/>
            <w:color w:val="0000FF"/>
          </w:rPr>
          <w:t>подпункте 11.2 раздела 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4.6. Результат административной процедуры:</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подписанное уполномоченным высшим должностным лицом Администрации города разрешение о передаче прав и обязанностей по договору аренды земельного участка третьему лицу либо о передаче права аренды земельного участка в </w:t>
      </w:r>
      <w:proofErr w:type="gramStart"/>
      <w:r w:rsidRPr="003B7AE2">
        <w:rPr>
          <w:rFonts w:ascii="Times New Roman" w:hAnsi="Times New Roman" w:cs="Times New Roman"/>
        </w:rPr>
        <w:t>залог</w:t>
      </w:r>
      <w:proofErr w:type="gramEnd"/>
      <w:r w:rsidRPr="003B7AE2">
        <w:rPr>
          <w:rFonts w:ascii="Times New Roman" w:hAnsi="Times New Roman" w:cs="Times New Roman"/>
        </w:rPr>
        <w:t xml:space="preserve"> либо о передаче арендованного земельного участка (части земельного участка) в субаренду;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4.7. Способ фиксации результата административной процедуры:</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 Выдача (направление) заявителю результата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5.1. Основание для начала административной процедуры: поступление работнику ДИЗО, ответственному за направление результата муниципальной услуги, документа, являющегося результатом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5.2. Сведения о должностных лицах, ответственных за выполнение административной процедуры: работник ДИЗО, ответственный за направление результата муниципальной услуги, работник ХЭУ, работник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5.3. Содержание административных действий, входящих в состав административной процедуры: </w:t>
      </w:r>
      <w:r w:rsidRPr="003B7AE2">
        <w:rPr>
          <w:rFonts w:ascii="Times New Roman" w:hAnsi="Times New Roman" w:cs="Times New Roman"/>
        </w:rPr>
        <w:lastRenderedPageBreak/>
        <w:t>выдача (направление) заявителю результата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5.3.1. Работник ДИЗО, ответственный за направление результата муниципальной услуги, исходя из способа получения результата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передает результат муниципальной услуги работнику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подаче заявления в электронной форме посредством Единого портала (при наличии технической возможности)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5.3.2. Работник ХЭУ формирует и направляет почтовое отправление либо передает результат предоставления муниципальной услуги в МФЦ.</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5.4. Максимальный срок выполнения административной процедуры: четыре календарных дня со дня передачи документа, являющегося результатом предоставления муниципальной услуги/в ДИЗО.</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5.7. Способ фиксации результата административной процедуры:</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при подаче заявления в электронной форме - отражение информации на Едином портале.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 Возврат невостребованных документов в рамках предоставления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sidR="00364B2D">
        <w:rPr>
          <w:rFonts w:ascii="Times New Roman" w:hAnsi="Times New Roman" w:cs="Times New Roman"/>
        </w:rPr>
        <w:t>«</w:t>
      </w:r>
      <w:r w:rsidRPr="003B7AE2">
        <w:rPr>
          <w:rFonts w:ascii="Times New Roman" w:hAnsi="Times New Roman" w:cs="Times New Roman"/>
        </w:rPr>
        <w:t>Многофункциональный центр предоставления государственных и муниципальных услуг Югры</w:t>
      </w:r>
      <w:r w:rsidR="00364B2D">
        <w:rPr>
          <w:rFonts w:ascii="Times New Roman" w:hAnsi="Times New Roman" w:cs="Times New Roman"/>
        </w:rPr>
        <w:t>»</w:t>
      </w:r>
      <w:r w:rsidRPr="003B7AE2">
        <w:rPr>
          <w:rFonts w:ascii="Times New Roman" w:hAnsi="Times New Roman" w:cs="Times New Roman"/>
        </w:rPr>
        <w:t xml:space="preserve"> и Администрацией города, а также почтовым отправлением в связи с истечением срока хранения, установленного </w:t>
      </w:r>
      <w:hyperlink r:id="rId105">
        <w:r w:rsidRPr="003B7AE2">
          <w:rPr>
            <w:rFonts w:ascii="Times New Roman" w:hAnsi="Times New Roman" w:cs="Times New Roman"/>
            <w:color w:val="0000FF"/>
          </w:rPr>
          <w:t>приказом</w:t>
        </w:r>
      </w:hyperlink>
      <w:r w:rsidRPr="003B7AE2">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sidR="00364B2D">
        <w:rPr>
          <w:rFonts w:ascii="Times New Roman" w:hAnsi="Times New Roman" w:cs="Times New Roman"/>
        </w:rPr>
        <w:t>№</w:t>
      </w:r>
      <w:r w:rsidRPr="003B7AE2">
        <w:rPr>
          <w:rFonts w:ascii="Times New Roman" w:hAnsi="Times New Roman" w:cs="Times New Roman"/>
        </w:rPr>
        <w:t xml:space="preserve"> 382 </w:t>
      </w:r>
      <w:r w:rsidR="00364B2D">
        <w:rPr>
          <w:rFonts w:ascii="Times New Roman" w:hAnsi="Times New Roman" w:cs="Times New Roman"/>
        </w:rPr>
        <w:t>«</w:t>
      </w:r>
      <w:r w:rsidRPr="003B7AE2">
        <w:rPr>
          <w:rFonts w:ascii="Times New Roman" w:hAnsi="Times New Roman" w:cs="Times New Roman"/>
        </w:rPr>
        <w:t>Об утверждении Правил оказания услуг почтовой связи</w:t>
      </w:r>
      <w:r w:rsidR="00364B2D">
        <w:rPr>
          <w:rFonts w:ascii="Times New Roman" w:hAnsi="Times New Roman" w:cs="Times New Roman"/>
        </w:rPr>
        <w:t>»</w:t>
      </w:r>
      <w:r w:rsidRPr="003B7AE2">
        <w:rPr>
          <w:rFonts w:ascii="Times New Roman" w:hAnsi="Times New Roman" w:cs="Times New Roman"/>
        </w:rPr>
        <w:t>, хранятся в ДИЗО согласно номенклатуре дел.</w:t>
      </w:r>
    </w:p>
    <w:p w:rsidR="003B7AE2" w:rsidRPr="003B7AE2" w:rsidRDefault="003B7AE2" w:rsidP="003B7AE2">
      <w:pPr>
        <w:pStyle w:val="ConsPlusNormal"/>
        <w:ind w:firstLine="540"/>
        <w:jc w:val="both"/>
        <w:rPr>
          <w:rFonts w:ascii="Times New Roman" w:hAnsi="Times New Roman" w:cs="Times New Roman"/>
        </w:rPr>
      </w:pPr>
      <w:bookmarkStart w:id="16" w:name="P378"/>
      <w:bookmarkEnd w:id="16"/>
      <w:r w:rsidRPr="003B7AE2">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7.1. В соответствии со </w:t>
      </w:r>
      <w:hyperlink r:id="rId106">
        <w:r w:rsidRPr="003B7AE2">
          <w:rPr>
            <w:rFonts w:ascii="Times New Roman" w:hAnsi="Times New Roman" w:cs="Times New Roman"/>
            <w:color w:val="0000FF"/>
          </w:rPr>
          <w:t>статьей 10</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при предоставлении муниципальной услуги в электронной форме могут осуществляться: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07">
        <w:r w:rsidRPr="003B7AE2">
          <w:rPr>
            <w:rFonts w:ascii="Times New Roman" w:hAnsi="Times New Roman" w:cs="Times New Roman"/>
            <w:color w:val="0000FF"/>
          </w:rPr>
          <w:t>пунктом 7.2 части 1 статьи 16</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08">
        <w:r w:rsidRPr="003B7AE2">
          <w:rPr>
            <w:rFonts w:ascii="Times New Roman" w:hAnsi="Times New Roman" w:cs="Times New Roman"/>
            <w:color w:val="0000FF"/>
          </w:rPr>
          <w:t>частью 1 статьи 1</w:t>
        </w:r>
      </w:hyperlink>
      <w:r w:rsidRPr="003B7AE2">
        <w:rPr>
          <w:rFonts w:ascii="Times New Roman" w:hAnsi="Times New Roman" w:cs="Times New Roman"/>
        </w:rPr>
        <w:t xml:space="preserve"> Закона от 27.07.2010 </w:t>
      </w:r>
      <w:r w:rsidR="00364B2D">
        <w:rPr>
          <w:rFonts w:ascii="Times New Roman" w:hAnsi="Times New Roman" w:cs="Times New Roman"/>
        </w:rPr>
        <w:t>№</w:t>
      </w:r>
      <w:r w:rsidRPr="003B7AE2">
        <w:rPr>
          <w:rFonts w:ascii="Times New Roman" w:hAnsi="Times New Roman" w:cs="Times New Roman"/>
        </w:rPr>
        <w:t xml:space="preserve"> 210-ФЗ </w:t>
      </w:r>
      <w:r w:rsidRPr="003B7AE2">
        <w:rPr>
          <w:rFonts w:ascii="Times New Roman" w:hAnsi="Times New Roman" w:cs="Times New Roman"/>
        </w:rPr>
        <w:lastRenderedPageBreak/>
        <w:t>государственных и муниципальных услуг;</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6) иные действия, необходимые для предоставления государственной или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7.2. Формирование запроса (заявления о предоставлении муниципальной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При формировании запроса обеспечивается: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возможность печати на бумажном носителе копии электронной формы запроса;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364B2D">
        <w:rPr>
          <w:rFonts w:ascii="Times New Roman" w:hAnsi="Times New Roman" w:cs="Times New Roman"/>
        </w:rPr>
        <w:t>«</w:t>
      </w:r>
      <w:r w:rsidRPr="003B7AE2">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64B2D">
        <w:rPr>
          <w:rFonts w:ascii="Times New Roman" w:hAnsi="Times New Roman" w:cs="Times New Roman"/>
        </w:rPr>
        <w:t>»</w:t>
      </w:r>
      <w:r w:rsidRPr="003B7AE2">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2) анализ заявления (запроса) и поступивших документов на наличие оснований для отказа в приеме;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3) осуществляют отказ в приеме документов в соответствии с </w:t>
      </w:r>
      <w:hyperlink w:anchor="P291">
        <w:r w:rsidRPr="003B7AE2">
          <w:rPr>
            <w:rFonts w:ascii="Times New Roman" w:hAnsi="Times New Roman" w:cs="Times New Roman"/>
            <w:color w:val="0000FF"/>
          </w:rPr>
          <w:t>подпунктом 2.3 пункта 2 раздела III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4) прием документов, регистрацию заявления, необходимых для предоставления муниципальной услуги, в сроки, указанные в пункте 14 раздела II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5) иных действий в соответствии с </w:t>
      </w:r>
      <w:hyperlink w:anchor="P273">
        <w:r w:rsidRPr="003B7AE2">
          <w:rPr>
            <w:rFonts w:ascii="Times New Roman" w:hAnsi="Times New Roman" w:cs="Times New Roman"/>
            <w:color w:val="0000FF"/>
          </w:rPr>
          <w:t>разделом III</w:t>
        </w:r>
      </w:hyperlink>
      <w:r w:rsidRPr="003B7AE2">
        <w:rPr>
          <w:rFonts w:ascii="Times New Roman" w:hAnsi="Times New Roman" w:cs="Times New Roman"/>
        </w:rPr>
        <w:t xml:space="preserve"> настоящего административного регламента.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 Порядок исправления допущенных опечаток и ошибок в выданных в результате предоставления муниципальной услуги документах.</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lastRenderedPageBreak/>
        <w:t>8.2.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9. Реестровая модель учета результатов предоставления настоящей муниципальной услуги не предусмотрена.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копии договоров, соглашений выдает Росреестр.</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sidR="00364B2D">
        <w:rPr>
          <w:rFonts w:ascii="Times New Roman" w:hAnsi="Times New Roman" w:cs="Times New Roman"/>
        </w:rPr>
        <w:t>«</w:t>
      </w:r>
      <w:r w:rsidRPr="003B7AE2">
        <w:rPr>
          <w:rFonts w:ascii="Times New Roman" w:hAnsi="Times New Roman" w:cs="Times New Roman"/>
        </w:rPr>
        <w:t>Интернет</w:t>
      </w:r>
      <w:r w:rsidR="00364B2D">
        <w:rPr>
          <w:rFonts w:ascii="Times New Roman" w:hAnsi="Times New Roman" w:cs="Times New Roman"/>
        </w:rPr>
        <w:t>»</w:t>
      </w:r>
      <w:r w:rsidRPr="003B7AE2">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Title"/>
        <w:jc w:val="center"/>
        <w:outlineLvl w:val="1"/>
        <w:rPr>
          <w:rFonts w:ascii="Times New Roman" w:hAnsi="Times New Roman" w:cs="Times New Roman"/>
        </w:rPr>
      </w:pPr>
      <w:r w:rsidRPr="003B7AE2">
        <w:rPr>
          <w:rFonts w:ascii="Times New Roman" w:hAnsi="Times New Roman" w:cs="Times New Roman"/>
        </w:rPr>
        <w:t>Раздел IV. ИНЫЕ ПОЛОЖЕНИЯ, ПРЕДУСМОТРЕННЫЕ НОРМАТИВНЫМ</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ПРАВОВЫМ АКТОМ ПРАВИТЕЛЬСТВА РОССИЙСКОЙ ФЕДЕРАЦИИ</w:t>
      </w:r>
    </w:p>
    <w:p w:rsidR="003B7AE2" w:rsidRPr="003B7AE2" w:rsidRDefault="003B7AE2" w:rsidP="003B7AE2">
      <w:pPr>
        <w:pStyle w:val="ConsPlusNormal"/>
        <w:jc w:val="center"/>
        <w:rPr>
          <w:rFonts w:ascii="Times New Roman" w:hAnsi="Times New Roman" w:cs="Times New Roman"/>
        </w:rPr>
      </w:pP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(в ред. </w:t>
      </w:r>
      <w:hyperlink r:id="rId109">
        <w:r w:rsidRPr="003B7AE2">
          <w:rPr>
            <w:rFonts w:ascii="Times New Roman" w:hAnsi="Times New Roman" w:cs="Times New Roman"/>
            <w:color w:val="0000FF"/>
          </w:rPr>
          <w:t>постановления</w:t>
        </w:r>
      </w:hyperlink>
      <w:r w:rsidRPr="003B7AE2">
        <w:rPr>
          <w:rFonts w:ascii="Times New Roman" w:hAnsi="Times New Roman" w:cs="Times New Roman"/>
        </w:rPr>
        <w:t xml:space="preserve"> Администрации города Сургута</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ind w:firstLine="540"/>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Title"/>
        <w:jc w:val="center"/>
        <w:outlineLvl w:val="1"/>
        <w:rPr>
          <w:rFonts w:ascii="Times New Roman" w:hAnsi="Times New Roman" w:cs="Times New Roman"/>
        </w:rPr>
      </w:pPr>
      <w:r w:rsidRPr="003B7AE2">
        <w:rPr>
          <w:rFonts w:ascii="Times New Roman" w:hAnsi="Times New Roman" w:cs="Times New Roman"/>
        </w:rPr>
        <w:t>Раздел V. ДОСУДЕБНЫЙ (ВНЕСУДЕБНЫЙ) ПОРЯДОК ОБЖАЛОВАНИЯ</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РЕШЕНИЙ И ДЕЙСТВИЙ (БЕЗДЕЙСТВИЯ) ОРГАНА, ПРЕДОСТАВЛЯЮЩЕГО</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МУНИЦИПАЛЬНУЮ УСЛУГУ, МФЦ, ОРГАНИЗАЦИЙ, УКАЗАННЫХ В ЧАСТИ</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 xml:space="preserve">1.1 СТАТЬИ 16 ЗАКОНА ОТ 27.07.2010 </w:t>
      </w:r>
      <w:r w:rsidR="00364B2D">
        <w:rPr>
          <w:rFonts w:ascii="Times New Roman" w:hAnsi="Times New Roman" w:cs="Times New Roman"/>
        </w:rPr>
        <w:t>№</w:t>
      </w:r>
      <w:r w:rsidRPr="003B7AE2">
        <w:rPr>
          <w:rFonts w:ascii="Times New Roman" w:hAnsi="Times New Roman" w:cs="Times New Roman"/>
        </w:rPr>
        <w:t xml:space="preserve"> 210-ФЗ, А ТАКЖЕ ИХ</w:t>
      </w:r>
    </w:p>
    <w:p w:rsidR="003B7AE2" w:rsidRPr="003B7AE2" w:rsidRDefault="003B7AE2" w:rsidP="003B7AE2">
      <w:pPr>
        <w:pStyle w:val="ConsPlusTitle"/>
        <w:jc w:val="center"/>
        <w:rPr>
          <w:rFonts w:ascii="Times New Roman" w:hAnsi="Times New Roman" w:cs="Times New Roman"/>
        </w:rPr>
      </w:pPr>
      <w:r w:rsidRPr="003B7AE2">
        <w:rPr>
          <w:rFonts w:ascii="Times New Roman" w:hAnsi="Times New Roman" w:cs="Times New Roman"/>
        </w:rPr>
        <w:t>ДОЛЖНОСТНЫХ ЛИЦ, МУНИЦИПАЛЬНЫХ СЛУЖАЩИХ, РАБОТНИКОВ</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Утратил силу. - </w:t>
      </w:r>
      <w:hyperlink r:id="rId110">
        <w:r w:rsidRPr="003B7AE2">
          <w:rPr>
            <w:rFonts w:ascii="Times New Roman" w:hAnsi="Times New Roman" w:cs="Times New Roman"/>
            <w:color w:val="0000FF"/>
          </w:rPr>
          <w:t>Постановление</w:t>
        </w:r>
      </w:hyperlink>
      <w:r w:rsidRPr="003B7AE2">
        <w:rPr>
          <w:rFonts w:ascii="Times New Roman" w:hAnsi="Times New Roman" w:cs="Times New Roman"/>
        </w:rPr>
        <w:t xml:space="preserve"> Администрации города Сургута от 19.08.2025 </w:t>
      </w:r>
      <w:r w:rsidR="00364B2D">
        <w:rPr>
          <w:rFonts w:ascii="Times New Roman" w:hAnsi="Times New Roman" w:cs="Times New Roman"/>
        </w:rPr>
        <w:t>№</w:t>
      </w:r>
      <w:r w:rsidRPr="003B7AE2">
        <w:rPr>
          <w:rFonts w:ascii="Times New Roman" w:hAnsi="Times New Roman" w:cs="Times New Roman"/>
        </w:rPr>
        <w:t xml:space="preserve"> 4855.</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right"/>
        <w:outlineLvl w:val="1"/>
        <w:rPr>
          <w:rFonts w:ascii="Times New Roman" w:hAnsi="Times New Roman" w:cs="Times New Roman"/>
        </w:rPr>
      </w:pPr>
      <w:r w:rsidRPr="003B7AE2">
        <w:rPr>
          <w:rFonts w:ascii="Times New Roman" w:hAnsi="Times New Roman" w:cs="Times New Roman"/>
        </w:rPr>
        <w:t>Приложение</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к административному регламенту</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предоставления муниципальной услуги</w:t>
      </w:r>
    </w:p>
    <w:p w:rsidR="003B7AE2" w:rsidRPr="003B7AE2" w:rsidRDefault="00364B2D" w:rsidP="003B7AE2">
      <w:pPr>
        <w:pStyle w:val="ConsPlusNormal"/>
        <w:jc w:val="right"/>
        <w:rPr>
          <w:rFonts w:ascii="Times New Roman" w:hAnsi="Times New Roman" w:cs="Times New Roman"/>
        </w:rPr>
      </w:pPr>
      <w:r>
        <w:rPr>
          <w:rFonts w:ascii="Times New Roman" w:hAnsi="Times New Roman" w:cs="Times New Roman"/>
        </w:rPr>
        <w:t>«</w:t>
      </w:r>
      <w:r w:rsidR="003B7AE2" w:rsidRPr="003B7AE2">
        <w:rPr>
          <w:rFonts w:ascii="Times New Roman" w:hAnsi="Times New Roman" w:cs="Times New Roman"/>
        </w:rPr>
        <w:t>Выдача разрешений на передачу прав</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и обязанностей по договору аренды</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lastRenderedPageBreak/>
        <w:t>земельного участка третьему лицу,</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передачу прав аренды земельного участка</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в залог, передачу арендованного</w:t>
      </w:r>
    </w:p>
    <w:p w:rsidR="003B7AE2" w:rsidRPr="003B7AE2" w:rsidRDefault="003B7AE2" w:rsidP="003B7AE2">
      <w:pPr>
        <w:pStyle w:val="ConsPlusNormal"/>
        <w:jc w:val="right"/>
        <w:rPr>
          <w:rFonts w:ascii="Times New Roman" w:hAnsi="Times New Roman" w:cs="Times New Roman"/>
        </w:rPr>
      </w:pPr>
      <w:r w:rsidRPr="003B7AE2">
        <w:rPr>
          <w:rFonts w:ascii="Times New Roman" w:hAnsi="Times New Roman" w:cs="Times New Roman"/>
        </w:rPr>
        <w:t>земельного участка в субаренду</w:t>
      </w:r>
      <w:r w:rsidR="00364B2D">
        <w:rPr>
          <w:rFonts w:ascii="Times New Roman" w:hAnsi="Times New Roman" w:cs="Times New Roman"/>
        </w:rPr>
        <w:t>»</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center"/>
        <w:rPr>
          <w:rFonts w:ascii="Times New Roman" w:hAnsi="Times New Roman" w:cs="Times New Roman"/>
        </w:rPr>
      </w:pPr>
      <w:bookmarkStart w:id="17" w:name="P450"/>
      <w:bookmarkEnd w:id="17"/>
      <w:r w:rsidRPr="003B7AE2">
        <w:rPr>
          <w:rFonts w:ascii="Times New Roman" w:hAnsi="Times New Roman" w:cs="Times New Roman"/>
        </w:rPr>
        <w:t>РЕКОМЕНДУЕМАЯ ФОРМА</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ЗАЯВЛЕНИЯ</w:t>
      </w:r>
    </w:p>
    <w:p w:rsidR="003B7AE2" w:rsidRPr="003B7AE2" w:rsidRDefault="003B7AE2" w:rsidP="003B7AE2">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3B7AE2" w:rsidRPr="003B7AE2">
        <w:tc>
          <w:tcPr>
            <w:tcW w:w="60" w:type="dxa"/>
            <w:tcBorders>
              <w:top w:val="nil"/>
              <w:left w:val="nil"/>
              <w:bottom w:val="nil"/>
              <w:right w:val="nil"/>
            </w:tcBorders>
            <w:shd w:val="clear" w:color="auto" w:fill="CED3F1"/>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Список изменяющих документов</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color w:val="392C69"/>
              </w:rPr>
              <w:t xml:space="preserve">(в ред. </w:t>
            </w:r>
            <w:hyperlink r:id="rId111">
              <w:r w:rsidRPr="003B7AE2">
                <w:rPr>
                  <w:rFonts w:ascii="Times New Roman" w:hAnsi="Times New Roman" w:cs="Times New Roman"/>
                  <w:color w:val="0000FF"/>
                </w:rPr>
                <w:t>постановления</w:t>
              </w:r>
            </w:hyperlink>
            <w:r w:rsidRPr="003B7AE2">
              <w:rPr>
                <w:rFonts w:ascii="Times New Roman" w:hAnsi="Times New Roman" w:cs="Times New Roman"/>
                <w:color w:val="392C69"/>
              </w:rPr>
              <w:t xml:space="preserve"> Администрации города Сургута от 20.12.2021 </w:t>
            </w:r>
            <w:r w:rsidR="00364B2D">
              <w:rPr>
                <w:rFonts w:ascii="Times New Roman" w:hAnsi="Times New Roman" w:cs="Times New Roman"/>
                <w:color w:val="392C69"/>
              </w:rPr>
              <w:t>№</w:t>
            </w:r>
            <w:r w:rsidRPr="003B7AE2">
              <w:rPr>
                <w:rFonts w:ascii="Times New Roman" w:hAnsi="Times New Roman" w:cs="Times New Roman"/>
                <w:color w:val="392C69"/>
              </w:rPr>
              <w:t xml:space="preserve"> 11037)</w:t>
            </w:r>
          </w:p>
        </w:tc>
        <w:tc>
          <w:tcPr>
            <w:tcW w:w="113" w:type="dxa"/>
            <w:tcBorders>
              <w:top w:val="nil"/>
              <w:left w:val="nil"/>
              <w:bottom w:val="nil"/>
              <w:right w:val="nil"/>
            </w:tcBorders>
            <w:shd w:val="clear" w:color="auto" w:fill="F4F3F8"/>
            <w:tcMar>
              <w:top w:w="0" w:type="dxa"/>
              <w:left w:w="0" w:type="dxa"/>
              <w:bottom w:w="0" w:type="dxa"/>
              <w:right w:w="0" w:type="dxa"/>
            </w:tcMar>
          </w:tcPr>
          <w:p w:rsidR="003B7AE2" w:rsidRPr="003B7AE2" w:rsidRDefault="003B7AE2" w:rsidP="003B7AE2">
            <w:pPr>
              <w:pStyle w:val="ConsPlusNormal"/>
              <w:rPr>
                <w:rFonts w:ascii="Times New Roman" w:hAnsi="Times New Roman" w:cs="Times New Roman"/>
              </w:rPr>
            </w:pPr>
          </w:p>
        </w:tc>
      </w:tr>
    </w:tbl>
    <w:p w:rsidR="003B7AE2" w:rsidRPr="003B7AE2" w:rsidRDefault="003B7AE2" w:rsidP="003B7AE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680"/>
        <w:gridCol w:w="340"/>
        <w:gridCol w:w="340"/>
        <w:gridCol w:w="340"/>
        <w:gridCol w:w="340"/>
        <w:gridCol w:w="1020"/>
        <w:gridCol w:w="454"/>
        <w:gridCol w:w="340"/>
        <w:gridCol w:w="340"/>
        <w:gridCol w:w="1474"/>
        <w:gridCol w:w="1898"/>
      </w:tblGrid>
      <w:tr w:rsidR="003B7AE2" w:rsidRPr="003B7AE2" w:rsidTr="00E5573B">
        <w:tc>
          <w:tcPr>
            <w:tcW w:w="10060" w:type="dxa"/>
            <w:gridSpan w:val="13"/>
            <w:tcBorders>
              <w:bottom w:val="nil"/>
            </w:tcBorders>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В Администрацию города</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(ДИЗО)</w:t>
            </w:r>
          </w:p>
        </w:tc>
      </w:tr>
      <w:tr w:rsidR="003B7AE2" w:rsidRPr="003B7AE2" w:rsidTr="00E5573B">
        <w:tc>
          <w:tcPr>
            <w:tcW w:w="10060" w:type="dxa"/>
            <w:gridSpan w:val="13"/>
            <w:tcBorders>
              <w:top w:val="nil"/>
            </w:tcBorders>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Заявление</w:t>
            </w:r>
          </w:p>
        </w:tc>
      </w:tr>
      <w:tr w:rsidR="003B7AE2" w:rsidRPr="003B7AE2" w:rsidTr="00E5573B">
        <w:tblPrEx>
          <w:tblBorders>
            <w:insideH w:val="single" w:sz="4" w:space="0" w:color="auto"/>
          </w:tblBorders>
        </w:tblPrEx>
        <w:tc>
          <w:tcPr>
            <w:tcW w:w="10060" w:type="dxa"/>
            <w:gridSpan w:val="1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1. Прошу предоставить разрешение на: (сделать отметку в соответствующей ячейке)</w:t>
            </w: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rPr>
                <w:rFonts w:ascii="Times New Roman" w:hAnsi="Times New Roman" w:cs="Times New Roman"/>
              </w:rPr>
            </w:pPr>
          </w:p>
        </w:tc>
        <w:tc>
          <w:tcPr>
            <w:tcW w:w="283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передачу прав и обязанностей по договору аренды земельного участка третьему лицу</w:t>
            </w:r>
          </w:p>
        </w:tc>
        <w:tc>
          <w:tcPr>
            <w:tcW w:w="680" w:type="dxa"/>
            <w:gridSpan w:val="2"/>
          </w:tcPr>
          <w:p w:rsidR="003B7AE2" w:rsidRPr="003B7AE2" w:rsidRDefault="003B7AE2" w:rsidP="003B7AE2">
            <w:pPr>
              <w:pStyle w:val="ConsPlusNormal"/>
              <w:rPr>
                <w:rFonts w:ascii="Times New Roman" w:hAnsi="Times New Roman" w:cs="Times New Roman"/>
              </w:rPr>
            </w:pPr>
          </w:p>
        </w:tc>
        <w:tc>
          <w:tcPr>
            <w:tcW w:w="181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передачу права аренды земельного участка в залог</w:t>
            </w:r>
          </w:p>
        </w:tc>
        <w:tc>
          <w:tcPr>
            <w:tcW w:w="680" w:type="dxa"/>
            <w:gridSpan w:val="2"/>
          </w:tcPr>
          <w:p w:rsidR="003B7AE2" w:rsidRPr="003B7AE2" w:rsidRDefault="003B7AE2" w:rsidP="003B7AE2">
            <w:pPr>
              <w:pStyle w:val="ConsPlusNormal"/>
              <w:rPr>
                <w:rFonts w:ascii="Times New Roman" w:hAnsi="Times New Roman" w:cs="Times New Roman"/>
              </w:rPr>
            </w:pPr>
          </w:p>
        </w:tc>
        <w:tc>
          <w:tcPr>
            <w:tcW w:w="3372" w:type="dxa"/>
            <w:gridSpan w:val="2"/>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передачу земельного участка в субаренду</w:t>
            </w: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1.1</w:t>
            </w:r>
          </w:p>
        </w:tc>
        <w:tc>
          <w:tcPr>
            <w:tcW w:w="283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Номер и дата договора аренды земельного участка</w:t>
            </w:r>
          </w:p>
        </w:tc>
        <w:tc>
          <w:tcPr>
            <w:tcW w:w="6546" w:type="dxa"/>
            <w:gridSpan w:val="9"/>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1.2</w:t>
            </w:r>
          </w:p>
        </w:tc>
        <w:tc>
          <w:tcPr>
            <w:tcW w:w="283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Кадастровый номер земельного участка</w:t>
            </w:r>
          </w:p>
        </w:tc>
        <w:tc>
          <w:tcPr>
            <w:tcW w:w="6546" w:type="dxa"/>
            <w:gridSpan w:val="9"/>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1.3</w:t>
            </w:r>
          </w:p>
        </w:tc>
        <w:tc>
          <w:tcPr>
            <w:tcW w:w="283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Адрес (местоположение) земельного участка</w:t>
            </w:r>
          </w:p>
        </w:tc>
        <w:tc>
          <w:tcPr>
            <w:tcW w:w="6546" w:type="dxa"/>
            <w:gridSpan w:val="9"/>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1.4</w:t>
            </w:r>
          </w:p>
        </w:tc>
        <w:tc>
          <w:tcPr>
            <w:tcW w:w="283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Цель использования земельного участка</w:t>
            </w:r>
          </w:p>
        </w:tc>
        <w:tc>
          <w:tcPr>
            <w:tcW w:w="6546" w:type="dxa"/>
            <w:gridSpan w:val="9"/>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2</w:t>
            </w:r>
          </w:p>
        </w:tc>
        <w:tc>
          <w:tcPr>
            <w:tcW w:w="9380" w:type="dxa"/>
            <w:gridSpan w:val="12"/>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Сведения о заявителе:</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Для физических лиц</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(индивидуальных предпринимателей)</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Для юридических лиц</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Фамилия</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Наименование</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Имя</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ИНН</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Отчество</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ОГРН</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Место жительства</w:t>
            </w:r>
          </w:p>
        </w:tc>
        <w:tc>
          <w:tcPr>
            <w:tcW w:w="5526" w:type="dxa"/>
            <w:gridSpan w:val="6"/>
            <w:vMerge w:val="restart"/>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Юридический адрес</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Наименование и реквизиты документа, удостоверяющего личность</w:t>
            </w:r>
          </w:p>
        </w:tc>
        <w:tc>
          <w:tcPr>
            <w:tcW w:w="5526" w:type="dxa"/>
            <w:gridSpan w:val="6"/>
            <w:vMerge/>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ИНН (обязательно для индивидуального предпринимателя)</w:t>
            </w:r>
          </w:p>
        </w:tc>
        <w:tc>
          <w:tcPr>
            <w:tcW w:w="5526" w:type="dxa"/>
            <w:gridSpan w:val="6"/>
            <w:vMerge/>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3</w:t>
            </w:r>
          </w:p>
        </w:tc>
        <w:tc>
          <w:tcPr>
            <w:tcW w:w="9380" w:type="dxa"/>
            <w:gridSpan w:val="12"/>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Сведения о представителе заявителя:</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(заполняется в случае подачи заявления представителем заявителя)</w:t>
            </w:r>
          </w:p>
        </w:tc>
      </w:tr>
      <w:tr w:rsidR="003B7AE2" w:rsidRPr="003B7AE2" w:rsidTr="00E5573B">
        <w:tblPrEx>
          <w:tblBorders>
            <w:insideH w:val="single" w:sz="4" w:space="0" w:color="auto"/>
          </w:tblBorders>
        </w:tblPrEx>
        <w:tc>
          <w:tcPr>
            <w:tcW w:w="10060" w:type="dxa"/>
            <w:gridSpan w:val="1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Фамилия</w:t>
            </w:r>
          </w:p>
        </w:tc>
      </w:tr>
      <w:tr w:rsidR="003B7AE2" w:rsidRPr="003B7AE2" w:rsidTr="00E5573B">
        <w:tblPrEx>
          <w:tblBorders>
            <w:insideH w:val="single" w:sz="4" w:space="0" w:color="auto"/>
          </w:tblBorders>
        </w:tblPrEx>
        <w:tc>
          <w:tcPr>
            <w:tcW w:w="10060" w:type="dxa"/>
            <w:gridSpan w:val="1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Имя</w:t>
            </w:r>
          </w:p>
        </w:tc>
      </w:tr>
      <w:tr w:rsidR="003B7AE2" w:rsidRPr="003B7AE2" w:rsidTr="00E5573B">
        <w:tblPrEx>
          <w:tblBorders>
            <w:insideH w:val="single" w:sz="4" w:space="0" w:color="auto"/>
          </w:tblBorders>
        </w:tblPrEx>
        <w:tc>
          <w:tcPr>
            <w:tcW w:w="10060" w:type="dxa"/>
            <w:gridSpan w:val="1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lastRenderedPageBreak/>
              <w:t>Отчество</w:t>
            </w:r>
          </w:p>
        </w:tc>
      </w:tr>
      <w:tr w:rsidR="003B7AE2" w:rsidRPr="003B7AE2" w:rsidTr="00E5573B">
        <w:tblPrEx>
          <w:tblBorders>
            <w:insideH w:val="single" w:sz="4" w:space="0" w:color="auto"/>
          </w:tblBorders>
        </w:tblPrEx>
        <w:tc>
          <w:tcPr>
            <w:tcW w:w="10060" w:type="dxa"/>
            <w:gridSpan w:val="1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Наименование и реквизиты документа,</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удостоверяющего личность</w:t>
            </w:r>
          </w:p>
        </w:tc>
      </w:tr>
      <w:tr w:rsidR="003B7AE2" w:rsidRPr="003B7AE2" w:rsidTr="00E5573B">
        <w:tblPrEx>
          <w:tblBorders>
            <w:insideH w:val="single" w:sz="4" w:space="0" w:color="auto"/>
          </w:tblBorders>
        </w:tblPrEx>
        <w:tc>
          <w:tcPr>
            <w:tcW w:w="10060" w:type="dxa"/>
            <w:gridSpan w:val="1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Наименование и реквизиты документа,</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подтверждающего полномочия представителя заявителя</w:t>
            </w: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4</w:t>
            </w:r>
          </w:p>
        </w:tc>
        <w:tc>
          <w:tcPr>
            <w:tcW w:w="9380" w:type="dxa"/>
            <w:gridSpan w:val="12"/>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Сведения о субъекте передачи прав и обязанностей по договору аренды земельного участка третьему лицу, о залогодержателе права аренды земельного участка, о субарендаторе:</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Для физических лиц и индивидуальных предпринимателей</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Для юридических лиц</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Фамилия</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Наименование</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Имя</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ИНН</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Отчество</w:t>
            </w:r>
          </w:p>
        </w:tc>
        <w:tc>
          <w:tcPr>
            <w:tcW w:w="5526" w:type="dxa"/>
            <w:gridSpan w:val="6"/>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ОГРН</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Наименование и реквизиты документа, удостоверяющего личность</w:t>
            </w:r>
          </w:p>
        </w:tc>
        <w:tc>
          <w:tcPr>
            <w:tcW w:w="5526" w:type="dxa"/>
            <w:gridSpan w:val="6"/>
            <w:vMerge w:val="restart"/>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Юридический адрес</w:t>
            </w: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Адрес регистрации по месту жительства</w:t>
            </w:r>
          </w:p>
        </w:tc>
        <w:tc>
          <w:tcPr>
            <w:tcW w:w="5526" w:type="dxa"/>
            <w:gridSpan w:val="6"/>
            <w:vMerge/>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4534" w:type="dxa"/>
            <w:gridSpan w:val="7"/>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ИНН (обязательно для индивидуального предпринимателя)</w:t>
            </w:r>
          </w:p>
        </w:tc>
        <w:tc>
          <w:tcPr>
            <w:tcW w:w="5526" w:type="dxa"/>
            <w:gridSpan w:val="6"/>
            <w:vMerge/>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5</w:t>
            </w:r>
          </w:p>
        </w:tc>
        <w:tc>
          <w:tcPr>
            <w:tcW w:w="9380" w:type="dxa"/>
            <w:gridSpan w:val="12"/>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Документы, прилагаемые к заявлению</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(в ячейках указывается количество листов в документах, прилагаемых к заявлению):</w:t>
            </w: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5.1</w:t>
            </w:r>
          </w:p>
        </w:tc>
        <w:tc>
          <w:tcPr>
            <w:tcW w:w="7482" w:type="dxa"/>
            <w:gridSpan w:val="11"/>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Копия документа, удостоверяющего личность заявителя</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(для физического лица или индивидуального предпринимателя)</w:t>
            </w: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5.2</w:t>
            </w:r>
          </w:p>
        </w:tc>
        <w:tc>
          <w:tcPr>
            <w:tcW w:w="7482" w:type="dxa"/>
            <w:gridSpan w:val="11"/>
          </w:tcPr>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Копия документа, подтверждающего полномочия представителя заявителя</w:t>
            </w: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5.3</w:t>
            </w:r>
          </w:p>
        </w:tc>
        <w:tc>
          <w:tcPr>
            <w:tcW w:w="7482" w:type="dxa"/>
            <w:gridSpan w:val="11"/>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Документ, удостоверяющий личность физического лица - субъекта передачи прав и обязанностей по договору аренды земельного участка третьему лицу, залогодержателя, субарендатора</w:t>
            </w: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5.4</w:t>
            </w:r>
          </w:p>
        </w:tc>
        <w:tc>
          <w:tcPr>
            <w:tcW w:w="7482" w:type="dxa"/>
            <w:gridSpan w:val="11"/>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согласия на обработку персональных данных физического лица - субъекта передачи прав и обязанностей по договору аренды земельного участка третьему лицу, залогодержателя, субарендатора</w:t>
            </w: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rPr>
                <w:rFonts w:ascii="Times New Roman" w:hAnsi="Times New Roman" w:cs="Times New Roman"/>
              </w:rPr>
            </w:pPr>
          </w:p>
        </w:tc>
        <w:tc>
          <w:tcPr>
            <w:tcW w:w="7482" w:type="dxa"/>
            <w:gridSpan w:val="11"/>
          </w:tcPr>
          <w:p w:rsidR="003B7AE2" w:rsidRPr="003B7AE2" w:rsidRDefault="003B7AE2" w:rsidP="003B7AE2">
            <w:pPr>
              <w:pStyle w:val="ConsPlusNormal"/>
              <w:rPr>
                <w:rFonts w:ascii="Times New Roman" w:hAnsi="Times New Roman" w:cs="Times New Roman"/>
              </w:rPr>
            </w:pP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rPr>
                <w:rFonts w:ascii="Times New Roman" w:hAnsi="Times New Roman" w:cs="Times New Roman"/>
              </w:rPr>
            </w:pPr>
          </w:p>
        </w:tc>
        <w:tc>
          <w:tcPr>
            <w:tcW w:w="7482" w:type="dxa"/>
            <w:gridSpan w:val="11"/>
          </w:tcPr>
          <w:p w:rsidR="003B7AE2" w:rsidRPr="003B7AE2" w:rsidRDefault="003B7AE2" w:rsidP="003B7AE2">
            <w:pPr>
              <w:pStyle w:val="ConsPlusNormal"/>
              <w:rPr>
                <w:rFonts w:ascii="Times New Roman" w:hAnsi="Times New Roman" w:cs="Times New Roman"/>
              </w:rPr>
            </w:pP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6</w:t>
            </w:r>
          </w:p>
        </w:tc>
        <w:tc>
          <w:tcPr>
            <w:tcW w:w="9380" w:type="dxa"/>
            <w:gridSpan w:val="12"/>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Адреса и телефоны заявителя и (или) представителя заявителя:</w:t>
            </w:r>
          </w:p>
        </w:tc>
      </w:tr>
      <w:tr w:rsidR="003B7AE2" w:rsidRPr="003B7AE2" w:rsidTr="00E5573B">
        <w:tblPrEx>
          <w:tblBorders>
            <w:insideH w:val="single" w:sz="4" w:space="0" w:color="auto"/>
          </w:tblBorders>
        </w:tblPrEx>
        <w:tc>
          <w:tcPr>
            <w:tcW w:w="3854" w:type="dxa"/>
            <w:gridSpan w:val="5"/>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Заявитель</w:t>
            </w:r>
          </w:p>
        </w:tc>
        <w:tc>
          <w:tcPr>
            <w:tcW w:w="6206" w:type="dxa"/>
            <w:gridSpan w:val="8"/>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Представитель заявителя</w:t>
            </w:r>
          </w:p>
        </w:tc>
      </w:tr>
      <w:tr w:rsidR="003B7AE2" w:rsidRPr="003B7AE2" w:rsidTr="00E5573B">
        <w:tblPrEx>
          <w:tblBorders>
            <w:insideH w:val="single" w:sz="4" w:space="0" w:color="auto"/>
          </w:tblBorders>
        </w:tblPrEx>
        <w:tc>
          <w:tcPr>
            <w:tcW w:w="3854" w:type="dxa"/>
            <w:gridSpan w:val="5"/>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Телефон: ________________</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E-</w:t>
            </w:r>
            <w:proofErr w:type="spellStart"/>
            <w:r w:rsidRPr="003B7AE2">
              <w:rPr>
                <w:rFonts w:ascii="Times New Roman" w:hAnsi="Times New Roman" w:cs="Times New Roman"/>
              </w:rPr>
              <w:t>mail</w:t>
            </w:r>
            <w:proofErr w:type="spellEnd"/>
          </w:p>
        </w:tc>
        <w:tc>
          <w:tcPr>
            <w:tcW w:w="6206" w:type="dxa"/>
            <w:gridSpan w:val="8"/>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Телефон: ________________</w:t>
            </w: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E-</w:t>
            </w:r>
            <w:proofErr w:type="spellStart"/>
            <w:r w:rsidRPr="003B7AE2">
              <w:rPr>
                <w:rFonts w:ascii="Times New Roman" w:hAnsi="Times New Roman" w:cs="Times New Roman"/>
              </w:rPr>
              <w:t>mail</w:t>
            </w:r>
            <w:proofErr w:type="spellEnd"/>
          </w:p>
        </w:tc>
      </w:tr>
      <w:tr w:rsidR="003B7AE2" w:rsidRPr="003B7AE2" w:rsidTr="00E5573B">
        <w:tblPrEx>
          <w:tblBorders>
            <w:insideH w:val="single" w:sz="4" w:space="0" w:color="auto"/>
          </w:tblBorders>
        </w:tblPrEx>
        <w:tc>
          <w:tcPr>
            <w:tcW w:w="3854" w:type="dxa"/>
            <w:gridSpan w:val="5"/>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Почтовый адрес:</w:t>
            </w:r>
          </w:p>
        </w:tc>
        <w:tc>
          <w:tcPr>
            <w:tcW w:w="6206" w:type="dxa"/>
            <w:gridSpan w:val="8"/>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Почтовый адрес:</w:t>
            </w: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7</w:t>
            </w:r>
          </w:p>
        </w:tc>
        <w:tc>
          <w:tcPr>
            <w:tcW w:w="9380" w:type="dxa"/>
            <w:gridSpan w:val="12"/>
          </w:tcPr>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Способ получения результата предоставления услуги</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(сделать отметку в соответствующей ячейке)</w:t>
            </w:r>
          </w:p>
        </w:tc>
      </w:tr>
      <w:tr w:rsidR="003B7AE2" w:rsidRPr="003B7AE2" w:rsidTr="00E5573B">
        <w:tblPrEx>
          <w:tblBorders>
            <w:insideH w:val="single" w:sz="4" w:space="0" w:color="auto"/>
          </w:tblBorders>
        </w:tblPrEx>
        <w:tc>
          <w:tcPr>
            <w:tcW w:w="3174" w:type="dxa"/>
            <w:gridSpan w:val="3"/>
          </w:tcPr>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 xml:space="preserve">в виде бумажного документа, </w:t>
            </w:r>
            <w:r w:rsidRPr="003B7AE2">
              <w:rPr>
                <w:rFonts w:ascii="Times New Roman" w:hAnsi="Times New Roman" w:cs="Times New Roman"/>
              </w:rPr>
              <w:lastRenderedPageBreak/>
              <w:t>который получу непосредственно при личном обращении в МФЦ</w:t>
            </w:r>
          </w:p>
        </w:tc>
        <w:tc>
          <w:tcPr>
            <w:tcW w:w="680" w:type="dxa"/>
            <w:gridSpan w:val="2"/>
          </w:tcPr>
          <w:p w:rsidR="003B7AE2" w:rsidRPr="003B7AE2" w:rsidRDefault="003B7AE2" w:rsidP="003B7AE2">
            <w:pPr>
              <w:pStyle w:val="ConsPlusNormal"/>
              <w:rPr>
                <w:rFonts w:ascii="Times New Roman" w:hAnsi="Times New Roman" w:cs="Times New Roman"/>
              </w:rPr>
            </w:pPr>
          </w:p>
        </w:tc>
        <w:tc>
          <w:tcPr>
            <w:tcW w:w="1700" w:type="dxa"/>
            <w:gridSpan w:val="3"/>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Почтовым </w:t>
            </w:r>
            <w:r w:rsidRPr="003B7AE2">
              <w:rPr>
                <w:rFonts w:ascii="Times New Roman" w:hAnsi="Times New Roman" w:cs="Times New Roman"/>
              </w:rPr>
              <w:lastRenderedPageBreak/>
              <w:t>отправлением</w:t>
            </w:r>
          </w:p>
        </w:tc>
        <w:tc>
          <w:tcPr>
            <w:tcW w:w="794" w:type="dxa"/>
            <w:gridSpan w:val="2"/>
          </w:tcPr>
          <w:p w:rsidR="003B7AE2" w:rsidRPr="003B7AE2" w:rsidRDefault="003B7AE2" w:rsidP="003B7AE2">
            <w:pPr>
              <w:pStyle w:val="ConsPlusNormal"/>
              <w:rPr>
                <w:rFonts w:ascii="Times New Roman" w:hAnsi="Times New Roman" w:cs="Times New Roman"/>
              </w:rPr>
            </w:pPr>
          </w:p>
        </w:tc>
        <w:tc>
          <w:tcPr>
            <w:tcW w:w="1814" w:type="dxa"/>
            <w:gridSpan w:val="2"/>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На адрес </w:t>
            </w:r>
            <w:r w:rsidRPr="003B7AE2">
              <w:rPr>
                <w:rFonts w:ascii="Times New Roman" w:hAnsi="Times New Roman" w:cs="Times New Roman"/>
              </w:rPr>
              <w:lastRenderedPageBreak/>
              <w:t>электронной почты - электронный образ документа &lt;*&gt;</w:t>
            </w:r>
          </w:p>
        </w:tc>
        <w:tc>
          <w:tcPr>
            <w:tcW w:w="1898" w:type="dxa"/>
          </w:tcPr>
          <w:p w:rsidR="003B7AE2" w:rsidRPr="003B7AE2" w:rsidRDefault="003B7AE2" w:rsidP="003B7AE2">
            <w:pPr>
              <w:pStyle w:val="ConsPlusNormal"/>
              <w:rPr>
                <w:rFonts w:ascii="Times New Roman" w:hAnsi="Times New Roman" w:cs="Times New Roman"/>
              </w:rPr>
            </w:pPr>
          </w:p>
        </w:tc>
      </w:tr>
      <w:tr w:rsidR="003B7AE2" w:rsidRPr="003B7AE2" w:rsidTr="00E5573B">
        <w:tblPrEx>
          <w:tblBorders>
            <w:insideH w:val="single" w:sz="4" w:space="0" w:color="auto"/>
          </w:tblBorders>
        </w:tblPrEx>
        <w:tc>
          <w:tcPr>
            <w:tcW w:w="680" w:type="dxa"/>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8</w:t>
            </w:r>
          </w:p>
        </w:tc>
        <w:tc>
          <w:tcPr>
            <w:tcW w:w="1814" w:type="dxa"/>
          </w:tcPr>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ПОДПИСЬ</w:t>
            </w:r>
          </w:p>
          <w:p w:rsidR="003B7AE2" w:rsidRPr="003B7AE2" w:rsidRDefault="003B7AE2" w:rsidP="003B7AE2">
            <w:pPr>
              <w:pStyle w:val="ConsPlusNormal"/>
              <w:jc w:val="both"/>
              <w:rPr>
                <w:rFonts w:ascii="Times New Roman" w:hAnsi="Times New Roman" w:cs="Times New Roman"/>
              </w:rPr>
            </w:pPr>
            <w:r w:rsidRPr="003B7AE2">
              <w:rPr>
                <w:rFonts w:ascii="Times New Roman" w:hAnsi="Times New Roman" w:cs="Times New Roman"/>
              </w:rPr>
              <w:t>Ф.И.О. (должность)</w:t>
            </w:r>
          </w:p>
        </w:tc>
        <w:tc>
          <w:tcPr>
            <w:tcW w:w="1360" w:type="dxa"/>
            <w:gridSpan w:val="3"/>
          </w:tcPr>
          <w:p w:rsidR="003B7AE2" w:rsidRPr="003B7AE2" w:rsidRDefault="003B7AE2" w:rsidP="003B7AE2">
            <w:pPr>
              <w:pStyle w:val="ConsPlusNormal"/>
              <w:rPr>
                <w:rFonts w:ascii="Times New Roman" w:hAnsi="Times New Roman" w:cs="Times New Roman"/>
              </w:rPr>
            </w:pPr>
          </w:p>
        </w:tc>
        <w:tc>
          <w:tcPr>
            <w:tcW w:w="6206" w:type="dxa"/>
            <w:gridSpan w:val="8"/>
            <w:vAlign w:val="bottom"/>
          </w:tcPr>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 xml:space="preserve">Дата: </w:t>
            </w:r>
            <w:r w:rsidR="00364B2D">
              <w:rPr>
                <w:rFonts w:ascii="Times New Roman" w:hAnsi="Times New Roman" w:cs="Times New Roman"/>
              </w:rPr>
              <w:t>«</w:t>
            </w:r>
            <w:r w:rsidRPr="003B7AE2">
              <w:rPr>
                <w:rFonts w:ascii="Times New Roman" w:hAnsi="Times New Roman" w:cs="Times New Roman"/>
              </w:rPr>
              <w:t>___</w:t>
            </w:r>
            <w:r w:rsidR="00364B2D">
              <w:rPr>
                <w:rFonts w:ascii="Times New Roman" w:hAnsi="Times New Roman" w:cs="Times New Roman"/>
              </w:rPr>
              <w:t>»</w:t>
            </w:r>
            <w:r w:rsidRPr="003B7AE2">
              <w:rPr>
                <w:rFonts w:ascii="Times New Roman" w:hAnsi="Times New Roman" w:cs="Times New Roman"/>
              </w:rPr>
              <w:t xml:space="preserve"> ___________ 20___ г.</w:t>
            </w:r>
          </w:p>
        </w:tc>
      </w:tr>
    </w:tbl>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Примечание: &lt;*&gt; в дополнение к указанному способу выдачи в заявлении либо исходя из способа подачи заявления.</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center"/>
        <w:rPr>
          <w:rFonts w:ascii="Times New Roman" w:hAnsi="Times New Roman" w:cs="Times New Roman"/>
        </w:rPr>
      </w:pPr>
      <w:bookmarkStart w:id="18" w:name="P568"/>
      <w:bookmarkEnd w:id="18"/>
      <w:r w:rsidRPr="003B7AE2">
        <w:rPr>
          <w:rFonts w:ascii="Times New Roman" w:hAnsi="Times New Roman" w:cs="Times New Roman"/>
        </w:rPr>
        <w:t>Согласие</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на обработку персональных данных</w:t>
      </w:r>
    </w:p>
    <w:p w:rsidR="003B7AE2" w:rsidRPr="003B7AE2" w:rsidRDefault="003B7AE2" w:rsidP="003B7AE2">
      <w:pPr>
        <w:pStyle w:val="ConsPlusNormal"/>
        <w:jc w:val="center"/>
        <w:rPr>
          <w:rFonts w:ascii="Times New Roman" w:hAnsi="Times New Roman" w:cs="Times New Roman"/>
        </w:rPr>
      </w:pPr>
      <w:r w:rsidRPr="003B7AE2">
        <w:rPr>
          <w:rFonts w:ascii="Times New Roman" w:hAnsi="Times New Roman" w:cs="Times New Roman"/>
        </w:rPr>
        <w:t>(для заявителя - физического лица)</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 xml:space="preserve">В соответствии с требованиями </w:t>
      </w:r>
      <w:hyperlink r:id="rId112">
        <w:r w:rsidRPr="003B7AE2">
          <w:rPr>
            <w:rFonts w:ascii="Times New Roman" w:hAnsi="Times New Roman" w:cs="Times New Roman"/>
            <w:color w:val="0000FF"/>
          </w:rPr>
          <w:t>статьи 9</w:t>
        </w:r>
      </w:hyperlink>
      <w:r w:rsidRPr="003B7AE2">
        <w:rPr>
          <w:rFonts w:ascii="Times New Roman" w:hAnsi="Times New Roman" w:cs="Times New Roman"/>
        </w:rPr>
        <w:t xml:space="preserve"> Федерального закона от 27.07.2006 </w:t>
      </w:r>
      <w:r w:rsidR="00364B2D">
        <w:rPr>
          <w:rFonts w:ascii="Times New Roman" w:hAnsi="Times New Roman" w:cs="Times New Roman"/>
        </w:rPr>
        <w:t>№</w:t>
      </w:r>
      <w:r w:rsidRPr="003B7AE2">
        <w:rPr>
          <w:rFonts w:ascii="Times New Roman" w:hAnsi="Times New Roman" w:cs="Times New Roman"/>
        </w:rPr>
        <w:t xml:space="preserve"> 152-ФЗ </w:t>
      </w:r>
      <w:r w:rsidR="00364B2D">
        <w:rPr>
          <w:rFonts w:ascii="Times New Roman" w:hAnsi="Times New Roman" w:cs="Times New Roman"/>
        </w:rPr>
        <w:t>«</w:t>
      </w:r>
      <w:r w:rsidRPr="003B7AE2">
        <w:rPr>
          <w:rFonts w:ascii="Times New Roman" w:hAnsi="Times New Roman" w:cs="Times New Roman"/>
        </w:rPr>
        <w:t>О персональных данных</w:t>
      </w:r>
      <w:r w:rsidR="00364B2D">
        <w:rPr>
          <w:rFonts w:ascii="Times New Roman" w:hAnsi="Times New Roman" w:cs="Times New Roman"/>
        </w:rPr>
        <w:t>»</w:t>
      </w:r>
      <w:r w:rsidRPr="003B7AE2">
        <w:rPr>
          <w:rFonts w:ascii="Times New Roman" w:hAnsi="Times New Roman" w:cs="Times New Roman"/>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3B7AE2" w:rsidRPr="003B7AE2" w:rsidRDefault="003B7AE2" w:rsidP="003B7AE2">
      <w:pPr>
        <w:pStyle w:val="ConsPlusNormal"/>
        <w:ind w:firstLine="540"/>
        <w:jc w:val="both"/>
        <w:rPr>
          <w:rFonts w:ascii="Times New Roman" w:hAnsi="Times New Roman" w:cs="Times New Roman"/>
        </w:rPr>
      </w:pPr>
      <w:r w:rsidRPr="003B7AE2">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Ф.И.О. заявителя (представителя) ________________________</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Подпись заявителя (представителя) _______________________</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rPr>
          <w:rFonts w:ascii="Times New Roman" w:hAnsi="Times New Roman" w:cs="Times New Roman"/>
        </w:rPr>
      </w:pPr>
      <w:r w:rsidRPr="003B7AE2">
        <w:rPr>
          <w:rFonts w:ascii="Times New Roman" w:hAnsi="Times New Roman" w:cs="Times New Roman"/>
        </w:rPr>
        <w:t>Дата _______________</w:t>
      </w: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jc w:val="both"/>
        <w:rPr>
          <w:rFonts w:ascii="Times New Roman" w:hAnsi="Times New Roman" w:cs="Times New Roman"/>
        </w:rPr>
      </w:pPr>
    </w:p>
    <w:p w:rsidR="003B7AE2" w:rsidRPr="003B7AE2" w:rsidRDefault="003B7AE2" w:rsidP="003B7AE2">
      <w:pPr>
        <w:pStyle w:val="ConsPlusNormal"/>
        <w:pBdr>
          <w:bottom w:val="single" w:sz="6" w:space="0" w:color="auto"/>
        </w:pBdr>
        <w:jc w:val="both"/>
        <w:rPr>
          <w:rFonts w:ascii="Times New Roman" w:hAnsi="Times New Roman" w:cs="Times New Roman"/>
          <w:sz w:val="2"/>
          <w:szCs w:val="2"/>
        </w:rPr>
      </w:pPr>
    </w:p>
    <w:p w:rsidR="007C303F" w:rsidRPr="003B7AE2" w:rsidRDefault="00734197" w:rsidP="003B7AE2">
      <w:pPr>
        <w:spacing w:after="0" w:line="240" w:lineRule="auto"/>
        <w:rPr>
          <w:rFonts w:ascii="Times New Roman" w:hAnsi="Times New Roman" w:cs="Times New Roman"/>
        </w:rPr>
      </w:pPr>
    </w:p>
    <w:sectPr w:rsidR="007C303F" w:rsidRPr="003B7AE2" w:rsidSect="00364B2D">
      <w:headerReference w:type="default" r:id="rId113"/>
      <w:pgSz w:w="11906" w:h="16838"/>
      <w:pgMar w:top="426"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97" w:rsidRDefault="00734197" w:rsidP="003B7AE2">
      <w:pPr>
        <w:spacing w:after="0" w:line="240" w:lineRule="auto"/>
      </w:pPr>
      <w:r>
        <w:separator/>
      </w:r>
    </w:p>
  </w:endnote>
  <w:endnote w:type="continuationSeparator" w:id="0">
    <w:p w:rsidR="00734197" w:rsidRDefault="00734197" w:rsidP="003B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97" w:rsidRDefault="00734197" w:rsidP="003B7AE2">
      <w:pPr>
        <w:spacing w:after="0" w:line="240" w:lineRule="auto"/>
      </w:pPr>
      <w:r>
        <w:separator/>
      </w:r>
    </w:p>
  </w:footnote>
  <w:footnote w:type="continuationSeparator" w:id="0">
    <w:p w:rsidR="00734197" w:rsidRDefault="00734197" w:rsidP="003B7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52721"/>
      <w:docPartObj>
        <w:docPartGallery w:val="Page Numbers (Top of Page)"/>
        <w:docPartUnique/>
      </w:docPartObj>
    </w:sdtPr>
    <w:sdtEndPr>
      <w:rPr>
        <w:rFonts w:ascii="Times New Roman" w:hAnsi="Times New Roman" w:cs="Times New Roman"/>
        <w:sz w:val="20"/>
        <w:szCs w:val="20"/>
      </w:rPr>
    </w:sdtEndPr>
    <w:sdtContent>
      <w:p w:rsidR="003B7AE2" w:rsidRPr="003B7AE2" w:rsidRDefault="003B7AE2">
        <w:pPr>
          <w:pStyle w:val="a3"/>
          <w:jc w:val="center"/>
          <w:rPr>
            <w:rFonts w:ascii="Times New Roman" w:hAnsi="Times New Roman" w:cs="Times New Roman"/>
            <w:sz w:val="20"/>
            <w:szCs w:val="20"/>
          </w:rPr>
        </w:pPr>
        <w:r w:rsidRPr="003B7AE2">
          <w:rPr>
            <w:rFonts w:ascii="Times New Roman" w:hAnsi="Times New Roman" w:cs="Times New Roman"/>
            <w:sz w:val="20"/>
            <w:szCs w:val="20"/>
          </w:rPr>
          <w:fldChar w:fldCharType="begin"/>
        </w:r>
        <w:r w:rsidRPr="003B7AE2">
          <w:rPr>
            <w:rFonts w:ascii="Times New Roman" w:hAnsi="Times New Roman" w:cs="Times New Roman"/>
            <w:sz w:val="20"/>
            <w:szCs w:val="20"/>
          </w:rPr>
          <w:instrText>PAGE   \* MERGEFORMAT</w:instrText>
        </w:r>
        <w:r w:rsidRPr="003B7AE2">
          <w:rPr>
            <w:rFonts w:ascii="Times New Roman" w:hAnsi="Times New Roman" w:cs="Times New Roman"/>
            <w:sz w:val="20"/>
            <w:szCs w:val="20"/>
          </w:rPr>
          <w:fldChar w:fldCharType="separate"/>
        </w:r>
        <w:r w:rsidR="00E5573B">
          <w:rPr>
            <w:rFonts w:ascii="Times New Roman" w:hAnsi="Times New Roman" w:cs="Times New Roman"/>
            <w:noProof/>
            <w:sz w:val="20"/>
            <w:szCs w:val="20"/>
          </w:rPr>
          <w:t>19</w:t>
        </w:r>
        <w:r w:rsidRPr="003B7AE2">
          <w:rPr>
            <w:rFonts w:ascii="Times New Roman" w:hAnsi="Times New Roman" w:cs="Times New Roman"/>
            <w:sz w:val="20"/>
            <w:szCs w:val="20"/>
          </w:rPr>
          <w:fldChar w:fldCharType="end"/>
        </w:r>
      </w:p>
    </w:sdtContent>
  </w:sdt>
  <w:p w:rsidR="003B7AE2" w:rsidRDefault="003B7A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E2"/>
    <w:rsid w:val="002C6E32"/>
    <w:rsid w:val="00364B2D"/>
    <w:rsid w:val="003B7AE2"/>
    <w:rsid w:val="004F5E3E"/>
    <w:rsid w:val="006A75E2"/>
    <w:rsid w:val="00734197"/>
    <w:rsid w:val="00E5573B"/>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3CBD-ACEC-483E-88E2-BF4C3510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A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7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7A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7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7A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7A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7A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7AE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B7A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7AE2"/>
  </w:style>
  <w:style w:type="paragraph" w:styleId="a5">
    <w:name w:val="footer"/>
    <w:basedOn w:val="a"/>
    <w:link w:val="a6"/>
    <w:uiPriority w:val="99"/>
    <w:unhideWhenUsed/>
    <w:rsid w:val="003B7A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46285&amp;dst=100006" TargetMode="External"/><Relationship Id="rId21" Type="http://schemas.openxmlformats.org/officeDocument/2006/relationships/hyperlink" Target="https://login.consultant.ru/link/?req=doc&amp;base=RLAW926&amp;n=206225&amp;dst=100016" TargetMode="External"/><Relationship Id="rId42" Type="http://schemas.openxmlformats.org/officeDocument/2006/relationships/hyperlink" Target="https://login.consultant.ru/link/?req=doc&amp;base=RLAW926&amp;n=273881&amp;dst=100007" TargetMode="External"/><Relationship Id="rId47" Type="http://schemas.openxmlformats.org/officeDocument/2006/relationships/hyperlink" Target="https://login.consultant.ru/link/?req=doc&amp;base=RLAW926&amp;n=246285&amp;dst=100017" TargetMode="External"/><Relationship Id="rId63" Type="http://schemas.openxmlformats.org/officeDocument/2006/relationships/hyperlink" Target="https://login.consultant.ru/link/?req=doc&amp;base=RLAW926&amp;n=331309&amp;dst=100020" TargetMode="External"/><Relationship Id="rId68" Type="http://schemas.openxmlformats.org/officeDocument/2006/relationships/hyperlink" Target="https://login.consultant.ru/link/?req=doc&amp;base=RLAW926&amp;n=246285&amp;dst=100019" TargetMode="External"/><Relationship Id="rId84" Type="http://schemas.openxmlformats.org/officeDocument/2006/relationships/hyperlink" Target="https://login.consultant.ru/link/?req=doc&amp;base=LAW&amp;n=197748" TargetMode="External"/><Relationship Id="rId89" Type="http://schemas.openxmlformats.org/officeDocument/2006/relationships/hyperlink" Target="https://login.consultant.ru/link/?req=doc&amp;base=LAW&amp;n=511331&amp;dst=339" TargetMode="External"/><Relationship Id="rId112" Type="http://schemas.openxmlformats.org/officeDocument/2006/relationships/hyperlink" Target="https://login.consultant.ru/link/?req=doc&amp;base=LAW&amp;n=499769&amp;dst=100278" TargetMode="External"/><Relationship Id="rId16" Type="http://schemas.openxmlformats.org/officeDocument/2006/relationships/hyperlink" Target="https://login.consultant.ru/link/?req=doc&amp;base=RLAW926&amp;n=144388&amp;dst=100005" TargetMode="External"/><Relationship Id="rId107" Type="http://schemas.openxmlformats.org/officeDocument/2006/relationships/hyperlink" Target="https://login.consultant.ru/link/?req=doc&amp;base=LAW&amp;n=511331&amp;dst=359" TargetMode="External"/><Relationship Id="rId11" Type="http://schemas.openxmlformats.org/officeDocument/2006/relationships/hyperlink" Target="https://login.consultant.ru/link/?req=doc&amp;base=RLAW926&amp;n=92223&amp;dst=100005" TargetMode="External"/><Relationship Id="rId32" Type="http://schemas.openxmlformats.org/officeDocument/2006/relationships/hyperlink" Target="https://login.consultant.ru/link/?req=doc&amp;base=RLAW926&amp;n=322798&amp;dst=100050" TargetMode="External"/><Relationship Id="rId37" Type="http://schemas.openxmlformats.org/officeDocument/2006/relationships/hyperlink" Target="https://login.consultant.ru/link/?req=doc&amp;base=RLAW926&amp;n=79736&amp;dst=100006" TargetMode="External"/><Relationship Id="rId53" Type="http://schemas.openxmlformats.org/officeDocument/2006/relationships/hyperlink" Target="https://login.consultant.ru/link/?req=doc&amp;base=LAW&amp;n=445069&amp;dst=100034" TargetMode="External"/><Relationship Id="rId58" Type="http://schemas.openxmlformats.org/officeDocument/2006/relationships/hyperlink" Target="https://login.consultant.ru/link/?req=doc&amp;base=RLAW926&amp;n=246285&amp;dst=100019" TargetMode="External"/><Relationship Id="rId74" Type="http://schemas.openxmlformats.org/officeDocument/2006/relationships/hyperlink" Target="https://login.consultant.ru/link/?req=doc&amp;base=RLAW926&amp;n=292086&amp;dst=100022" TargetMode="External"/><Relationship Id="rId79" Type="http://schemas.openxmlformats.org/officeDocument/2006/relationships/hyperlink" Target="https://login.consultant.ru/link/?req=doc&amp;base=RLAW926&amp;n=331309&amp;dst=100036" TargetMode="External"/><Relationship Id="rId102" Type="http://schemas.openxmlformats.org/officeDocument/2006/relationships/hyperlink" Target="https://login.consultant.ru/link/?req=doc&amp;base=RLAW926&amp;n=331309&amp;dst=100063" TargetMode="External"/><Relationship Id="rId5" Type="http://schemas.openxmlformats.org/officeDocument/2006/relationships/endnotes" Target="endnotes.xml"/><Relationship Id="rId90" Type="http://schemas.openxmlformats.org/officeDocument/2006/relationships/hyperlink" Target="https://login.consultant.ru/link/?req=doc&amp;base=LAW&amp;n=511331&amp;dst=100352" TargetMode="External"/><Relationship Id="rId95" Type="http://schemas.openxmlformats.org/officeDocument/2006/relationships/hyperlink" Target="https://login.consultant.ru/link/?req=doc&amp;base=RLAW926&amp;n=273881&amp;dst=100055" TargetMode="External"/><Relationship Id="rId22" Type="http://schemas.openxmlformats.org/officeDocument/2006/relationships/hyperlink" Target="https://login.consultant.ru/link/?req=doc&amp;base=RLAW926&amp;n=215730&amp;dst=100005" TargetMode="External"/><Relationship Id="rId27" Type="http://schemas.openxmlformats.org/officeDocument/2006/relationships/hyperlink" Target="https://login.consultant.ru/link/?req=doc&amp;base=RLAW926&amp;n=273881&amp;dst=100005" TargetMode="External"/><Relationship Id="rId43" Type="http://schemas.openxmlformats.org/officeDocument/2006/relationships/hyperlink" Target="https://login.consultant.ru/link/?req=doc&amp;base=RLAW926&amp;n=292086&amp;dst=100006" TargetMode="External"/><Relationship Id="rId48" Type="http://schemas.openxmlformats.org/officeDocument/2006/relationships/hyperlink" Target="https://login.consultant.ru/link/?req=doc&amp;base=RLAW926&amp;n=331309&amp;dst=100007" TargetMode="External"/><Relationship Id="rId64" Type="http://schemas.openxmlformats.org/officeDocument/2006/relationships/hyperlink" Target="https://login.consultant.ru/link/?req=doc&amp;base=RLAW926&amp;n=292086&amp;dst=100011" TargetMode="External"/><Relationship Id="rId69" Type="http://schemas.openxmlformats.org/officeDocument/2006/relationships/hyperlink" Target="https://login.consultant.ru/link/?req=doc&amp;base=RLAW926&amp;n=331309&amp;dst=100024" TargetMode="External"/><Relationship Id="rId113" Type="http://schemas.openxmlformats.org/officeDocument/2006/relationships/header" Target="header1.xml"/><Relationship Id="rId80" Type="http://schemas.openxmlformats.org/officeDocument/2006/relationships/hyperlink" Target="https://login.consultant.ru/link/?req=doc&amp;base=LAW&amp;n=501278" TargetMode="External"/><Relationship Id="rId85" Type="http://schemas.openxmlformats.org/officeDocument/2006/relationships/hyperlink" Target="https://login.consultant.ru/link/?req=doc&amp;base=RLAW926&amp;n=331309&amp;dst=100045" TargetMode="External"/><Relationship Id="rId12" Type="http://schemas.openxmlformats.org/officeDocument/2006/relationships/hyperlink" Target="https://login.consultant.ru/link/?req=doc&amp;base=RLAW926&amp;n=101635&amp;dst=100005" TargetMode="External"/><Relationship Id="rId17" Type="http://schemas.openxmlformats.org/officeDocument/2006/relationships/hyperlink" Target="https://login.consultant.ru/link/?req=doc&amp;base=RLAW926&amp;n=173342&amp;dst=100005" TargetMode="External"/><Relationship Id="rId33" Type="http://schemas.openxmlformats.org/officeDocument/2006/relationships/hyperlink" Target="https://login.consultant.ru/link/?req=doc&amp;base=RLAW926&amp;n=330562" TargetMode="External"/><Relationship Id="rId38" Type="http://schemas.openxmlformats.org/officeDocument/2006/relationships/hyperlink" Target="https://login.consultant.ru/link/?req=doc&amp;base=RLAW926&amp;n=173342&amp;dst=100009" TargetMode="External"/><Relationship Id="rId59" Type="http://schemas.openxmlformats.org/officeDocument/2006/relationships/hyperlink" Target="https://login.consultant.ru/link/?req=doc&amp;base=RLAW926&amp;n=246285&amp;dst=100019" TargetMode="External"/><Relationship Id="rId103" Type="http://schemas.openxmlformats.org/officeDocument/2006/relationships/hyperlink" Target="https://login.consultant.ru/link/?req=doc&amp;base=LAW&amp;n=511331&amp;dst=439" TargetMode="External"/><Relationship Id="rId108" Type="http://schemas.openxmlformats.org/officeDocument/2006/relationships/hyperlink" Target="https://login.consultant.ru/link/?req=doc&amp;base=LAW&amp;n=511331&amp;dst=100010" TargetMode="External"/><Relationship Id="rId54" Type="http://schemas.openxmlformats.org/officeDocument/2006/relationships/hyperlink" Target="https://login.consultant.ru/link/?req=doc&amp;base=LAW&amp;n=445069&amp;dst=100036" TargetMode="External"/><Relationship Id="rId70" Type="http://schemas.openxmlformats.org/officeDocument/2006/relationships/hyperlink" Target="https://login.consultant.ru/link/?req=doc&amp;base=RLAW926&amp;n=246285&amp;dst=100019" TargetMode="External"/><Relationship Id="rId75" Type="http://schemas.openxmlformats.org/officeDocument/2006/relationships/hyperlink" Target="https://login.consultant.ru/link/?req=doc&amp;base=LAW&amp;n=501278" TargetMode="External"/><Relationship Id="rId91" Type="http://schemas.openxmlformats.org/officeDocument/2006/relationships/hyperlink" Target="https://login.consultant.ru/link/?req=doc&amp;base=LAW&amp;n=511331&amp;dst=100352" TargetMode="External"/><Relationship Id="rId96" Type="http://schemas.openxmlformats.org/officeDocument/2006/relationships/hyperlink" Target="https://login.consultant.ru/link/?req=doc&amp;base=RLAW926&amp;n=273881&amp;dst=100056"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926&amp;n=239069&amp;dst=100022" TargetMode="External"/><Relationship Id="rId23" Type="http://schemas.openxmlformats.org/officeDocument/2006/relationships/hyperlink" Target="https://login.consultant.ru/link/?req=doc&amp;base=RLAW926&amp;n=223515&amp;dst=100023" TargetMode="External"/><Relationship Id="rId28" Type="http://schemas.openxmlformats.org/officeDocument/2006/relationships/hyperlink" Target="https://login.consultant.ru/link/?req=doc&amp;base=RLAW926&amp;n=292086&amp;dst=100005" TargetMode="External"/><Relationship Id="rId36" Type="http://schemas.openxmlformats.org/officeDocument/2006/relationships/hyperlink" Target="https://login.consultant.ru/link/?req=doc&amp;base=RLAW926&amp;n=273881&amp;dst=100006" TargetMode="External"/><Relationship Id="rId49" Type="http://schemas.openxmlformats.org/officeDocument/2006/relationships/hyperlink" Target="https://login.consultant.ru/link/?req=doc&amp;base=RLAW926&amp;n=246285&amp;dst=100017" TargetMode="External"/><Relationship Id="rId57" Type="http://schemas.openxmlformats.org/officeDocument/2006/relationships/hyperlink" Target="https://login.consultant.ru/link/?req=doc&amp;base=RLAW926&amp;n=246285&amp;dst=100019" TargetMode="External"/><Relationship Id="rId106" Type="http://schemas.openxmlformats.org/officeDocument/2006/relationships/hyperlink" Target="https://login.consultant.ru/link/?req=doc&amp;base=LAW&amp;n=511331&amp;dst=100064" TargetMode="External"/><Relationship Id="rId114" Type="http://schemas.openxmlformats.org/officeDocument/2006/relationships/fontTable" Target="fontTable.xml"/><Relationship Id="rId10" Type="http://schemas.openxmlformats.org/officeDocument/2006/relationships/hyperlink" Target="https://login.consultant.ru/link/?req=doc&amp;base=RLAW926&amp;n=89443&amp;dst=100005" TargetMode="External"/><Relationship Id="rId31" Type="http://schemas.openxmlformats.org/officeDocument/2006/relationships/hyperlink" Target="https://login.consultant.ru/link/?req=doc&amp;base=LAW&amp;n=511331&amp;dst=27" TargetMode="External"/><Relationship Id="rId44" Type="http://schemas.openxmlformats.org/officeDocument/2006/relationships/hyperlink" Target="https://login.consultant.ru/link/?req=doc&amp;base=RLAW926&amp;n=331309&amp;dst=100006" TargetMode="External"/><Relationship Id="rId52" Type="http://schemas.openxmlformats.org/officeDocument/2006/relationships/hyperlink" Target="https://login.consultant.ru/link/?req=doc&amp;base=RLAW926&amp;n=331309&amp;dst=100009" TargetMode="External"/><Relationship Id="rId60" Type="http://schemas.openxmlformats.org/officeDocument/2006/relationships/hyperlink" Target="https://login.consultant.ru/link/?req=doc&amp;base=RLAW926&amp;n=273881&amp;dst=100025" TargetMode="External"/><Relationship Id="rId65" Type="http://schemas.openxmlformats.org/officeDocument/2006/relationships/hyperlink" Target="https://login.consultant.ru/link/?req=doc&amp;base=RLAW926&amp;n=331309&amp;dst=100021" TargetMode="External"/><Relationship Id="rId73" Type="http://schemas.openxmlformats.org/officeDocument/2006/relationships/hyperlink" Target="https://login.consultant.ru/link/?req=doc&amp;base=RLAW926&amp;n=246285&amp;dst=100019" TargetMode="External"/><Relationship Id="rId78" Type="http://schemas.openxmlformats.org/officeDocument/2006/relationships/hyperlink" Target="https://login.consultant.ru/link/?req=doc&amp;base=LAW&amp;n=417763" TargetMode="External"/><Relationship Id="rId81" Type="http://schemas.openxmlformats.org/officeDocument/2006/relationships/hyperlink" Target="https://login.consultant.ru/link/?req=doc&amp;base=LAW&amp;n=445069" TargetMode="External"/><Relationship Id="rId86" Type="http://schemas.openxmlformats.org/officeDocument/2006/relationships/hyperlink" Target="https://login.consultant.ru/link/?req=doc&amp;base=LAW&amp;n=511331&amp;dst=35" TargetMode="External"/><Relationship Id="rId94" Type="http://schemas.openxmlformats.org/officeDocument/2006/relationships/hyperlink" Target="https://login.consultant.ru/link/?req=doc&amp;base=RLAW926&amp;n=331309&amp;dst=100049" TargetMode="External"/><Relationship Id="rId99" Type="http://schemas.openxmlformats.org/officeDocument/2006/relationships/hyperlink" Target="https://login.consultant.ru/link/?req=doc&amp;base=RLAW926&amp;n=331309&amp;dst=100052" TargetMode="External"/><Relationship Id="rId101" Type="http://schemas.openxmlformats.org/officeDocument/2006/relationships/hyperlink" Target="https://login.consultant.ru/link/?req=doc&amp;base=RLAW926&amp;n=331309&amp;dst=100062" TargetMode="External"/><Relationship Id="rId4" Type="http://schemas.openxmlformats.org/officeDocument/2006/relationships/footnotes" Target="footnotes.xml"/><Relationship Id="rId9" Type="http://schemas.openxmlformats.org/officeDocument/2006/relationships/hyperlink" Target="https://login.consultant.ru/link/?req=doc&amp;base=RLAW926&amp;n=103881&amp;dst=100005" TargetMode="External"/><Relationship Id="rId13" Type="http://schemas.openxmlformats.org/officeDocument/2006/relationships/hyperlink" Target="https://login.consultant.ru/link/?req=doc&amp;base=RLAW926&amp;n=124152&amp;dst=100005" TargetMode="External"/><Relationship Id="rId18" Type="http://schemas.openxmlformats.org/officeDocument/2006/relationships/hyperlink" Target="https://login.consultant.ru/link/?req=doc&amp;base=RLAW926&amp;n=240066&amp;dst=100029" TargetMode="External"/><Relationship Id="rId39" Type="http://schemas.openxmlformats.org/officeDocument/2006/relationships/hyperlink" Target="https://login.consultant.ru/link/?req=doc&amp;base=RLAW926&amp;n=185847&amp;dst=100006" TargetMode="External"/><Relationship Id="rId109" Type="http://schemas.openxmlformats.org/officeDocument/2006/relationships/hyperlink" Target="https://login.consultant.ru/link/?req=doc&amp;base=RLAW926&amp;n=331309&amp;dst=100202" TargetMode="External"/><Relationship Id="rId34" Type="http://schemas.openxmlformats.org/officeDocument/2006/relationships/hyperlink" Target="https://login.consultant.ru/link/?req=doc&amp;base=RLAW926&amp;n=173342&amp;dst=100006" TargetMode="External"/><Relationship Id="rId50" Type="http://schemas.openxmlformats.org/officeDocument/2006/relationships/hyperlink" Target="https://login.consultant.ru/link/?req=doc&amp;base=RLAW926&amp;n=246285&amp;dst=100017" TargetMode="External"/><Relationship Id="rId55" Type="http://schemas.openxmlformats.org/officeDocument/2006/relationships/hyperlink" Target="https://login.consultant.ru/link/?req=doc&amp;base=RLAW926&amp;n=246285&amp;dst=100017" TargetMode="External"/><Relationship Id="rId76" Type="http://schemas.openxmlformats.org/officeDocument/2006/relationships/hyperlink" Target="https://login.consultant.ru/link/?req=doc&amp;base=LAW&amp;n=511226" TargetMode="External"/><Relationship Id="rId97" Type="http://schemas.openxmlformats.org/officeDocument/2006/relationships/hyperlink" Target="https://login.consultant.ru/link/?req=doc&amp;base=RLAW926&amp;n=292086&amp;dst=100023" TargetMode="External"/><Relationship Id="rId104" Type="http://schemas.openxmlformats.org/officeDocument/2006/relationships/hyperlink" Target="https://login.consultant.ru/link/?req=doc&amp;base=LAW&amp;n=511331&amp;dst=100383" TargetMode="External"/><Relationship Id="rId7" Type="http://schemas.openxmlformats.org/officeDocument/2006/relationships/hyperlink" Target="https://login.consultant.ru/link/?req=doc&amp;base=RLAW926&amp;n=79736&amp;dst=100005" TargetMode="External"/><Relationship Id="rId71" Type="http://schemas.openxmlformats.org/officeDocument/2006/relationships/hyperlink" Target="https://login.consultant.ru/link/?req=doc&amp;base=RLAW926&amp;n=292086&amp;dst=100017" TargetMode="External"/><Relationship Id="rId92" Type="http://schemas.openxmlformats.org/officeDocument/2006/relationships/hyperlink" Target="https://login.consultant.ru/link/?req=doc&amp;base=LAW&amp;n=511331&amp;dst=359" TargetMode="External"/><Relationship Id="rId2" Type="http://schemas.openxmlformats.org/officeDocument/2006/relationships/settings" Target="settings.xml"/><Relationship Id="rId29" Type="http://schemas.openxmlformats.org/officeDocument/2006/relationships/hyperlink" Target="https://login.consultant.ru/link/?req=doc&amp;base=RLAW926&amp;n=331309&amp;dst=100005" TargetMode="External"/><Relationship Id="rId24" Type="http://schemas.openxmlformats.org/officeDocument/2006/relationships/hyperlink" Target="https://login.consultant.ru/link/?req=doc&amp;base=RLAW926&amp;n=236173&amp;dst=100005" TargetMode="External"/><Relationship Id="rId40" Type="http://schemas.openxmlformats.org/officeDocument/2006/relationships/hyperlink" Target="https://login.consultant.ru/link/?req=doc&amp;base=RLAW926&amp;n=236173&amp;dst=100005" TargetMode="External"/><Relationship Id="rId45" Type="http://schemas.openxmlformats.org/officeDocument/2006/relationships/hyperlink" Target="https://login.consultant.ru/link/?req=doc&amp;base=RLAW926&amp;n=273881&amp;dst=100008" TargetMode="External"/><Relationship Id="rId66" Type="http://schemas.openxmlformats.org/officeDocument/2006/relationships/hyperlink" Target="https://login.consultant.ru/link/?req=doc&amp;base=RLAW926&amp;n=331309&amp;dst=100023" TargetMode="External"/><Relationship Id="rId87" Type="http://schemas.openxmlformats.org/officeDocument/2006/relationships/hyperlink" Target="https://login.consultant.ru/link/?req=doc&amp;base=LAW&amp;n=511331&amp;dst=100010" TargetMode="External"/><Relationship Id="rId110" Type="http://schemas.openxmlformats.org/officeDocument/2006/relationships/hyperlink" Target="https://login.consultant.ru/link/?req=doc&amp;base=RLAW926&amp;n=331309&amp;dst=100205" TargetMode="External"/><Relationship Id="rId115" Type="http://schemas.openxmlformats.org/officeDocument/2006/relationships/theme" Target="theme/theme1.xml"/><Relationship Id="rId61" Type="http://schemas.openxmlformats.org/officeDocument/2006/relationships/hyperlink" Target="https://login.consultant.ru/link/?req=doc&amp;base=RLAW926&amp;n=331309&amp;dst=100019" TargetMode="External"/><Relationship Id="rId82" Type="http://schemas.openxmlformats.org/officeDocument/2006/relationships/hyperlink" Target="https://login.consultant.ru/link/?req=doc&amp;base=LAW&amp;n=503689" TargetMode="External"/><Relationship Id="rId19" Type="http://schemas.openxmlformats.org/officeDocument/2006/relationships/hyperlink" Target="https://login.consultant.ru/link/?req=doc&amp;base=RLAW926&amp;n=185847&amp;dst=100005" TargetMode="External"/><Relationship Id="rId14" Type="http://schemas.openxmlformats.org/officeDocument/2006/relationships/hyperlink" Target="https://login.consultant.ru/link/?req=doc&amp;base=RLAW926&amp;n=128165&amp;dst=100005" TargetMode="External"/><Relationship Id="rId30" Type="http://schemas.openxmlformats.org/officeDocument/2006/relationships/hyperlink" Target="https://login.consultant.ru/link/?req=doc&amp;base=LAW&amp;n=501480" TargetMode="External"/><Relationship Id="rId35" Type="http://schemas.openxmlformats.org/officeDocument/2006/relationships/hyperlink" Target="https://login.consultant.ru/link/?req=doc&amp;base=RLAW926&amp;n=243668&amp;dst=100007" TargetMode="External"/><Relationship Id="rId56" Type="http://schemas.openxmlformats.org/officeDocument/2006/relationships/hyperlink" Target="https://login.consultant.ru/link/?req=doc&amp;base=RLAW926&amp;n=246285&amp;dst=100017" TargetMode="External"/><Relationship Id="rId77" Type="http://schemas.openxmlformats.org/officeDocument/2006/relationships/hyperlink" Target="https://login.consultant.ru/link/?req=doc&amp;base=RLAW926&amp;n=331309&amp;dst=100027" TargetMode="External"/><Relationship Id="rId100" Type="http://schemas.openxmlformats.org/officeDocument/2006/relationships/hyperlink" Target="https://login.consultant.ru/link/?req=doc&amp;base=RLAW926&amp;n=331309&amp;dst=100058" TargetMode="External"/><Relationship Id="rId105" Type="http://schemas.openxmlformats.org/officeDocument/2006/relationships/hyperlink" Target="https://login.consultant.ru/link/?req=doc&amp;base=LAW&amp;n=448757" TargetMode="External"/><Relationship Id="rId8" Type="http://schemas.openxmlformats.org/officeDocument/2006/relationships/hyperlink" Target="https://login.consultant.ru/link/?req=doc&amp;base=RLAW926&amp;n=83790&amp;dst=100004" TargetMode="External"/><Relationship Id="rId51" Type="http://schemas.openxmlformats.org/officeDocument/2006/relationships/hyperlink" Target="https://login.consultant.ru/link/?req=doc&amp;base=RLAW926&amp;n=292086&amp;dst=100009" TargetMode="External"/><Relationship Id="rId72" Type="http://schemas.openxmlformats.org/officeDocument/2006/relationships/hyperlink" Target="https://login.consultant.ru/link/?req=doc&amp;base=RLAW926&amp;n=331309&amp;dst=100025" TargetMode="External"/><Relationship Id="rId93" Type="http://schemas.openxmlformats.org/officeDocument/2006/relationships/hyperlink" Target="https://login.consultant.ru/link/?req=doc&amp;base=RLAW926&amp;n=273881&amp;dst=100051" TargetMode="External"/><Relationship Id="rId98" Type="http://schemas.openxmlformats.org/officeDocument/2006/relationships/hyperlink" Target="https://login.consultant.ru/link/?req=doc&amp;base=RLAW926&amp;n=325667&amp;dst=101200"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43668&amp;dst=100007" TargetMode="External"/><Relationship Id="rId46" Type="http://schemas.openxmlformats.org/officeDocument/2006/relationships/hyperlink" Target="https://login.consultant.ru/link/?req=doc&amp;base=RLAW926&amp;n=292086&amp;dst=100007" TargetMode="External"/><Relationship Id="rId67" Type="http://schemas.openxmlformats.org/officeDocument/2006/relationships/hyperlink" Target="https://login.consultant.ru/link/?req=doc&amp;base=LAW&amp;n=499769" TargetMode="External"/><Relationship Id="rId20" Type="http://schemas.openxmlformats.org/officeDocument/2006/relationships/hyperlink" Target="https://login.consultant.ru/link/?req=doc&amp;base=RLAW926&amp;n=198600&amp;dst=100005" TargetMode="External"/><Relationship Id="rId41" Type="http://schemas.openxmlformats.org/officeDocument/2006/relationships/hyperlink" Target="https://login.consultant.ru/link/?req=doc&amp;base=RLAW926&amp;n=246285&amp;dst=100016" TargetMode="External"/><Relationship Id="rId62" Type="http://schemas.openxmlformats.org/officeDocument/2006/relationships/hyperlink" Target="https://login.consultant.ru/link/?req=doc&amp;base=LAW&amp;n=499769" TargetMode="External"/><Relationship Id="rId83" Type="http://schemas.openxmlformats.org/officeDocument/2006/relationships/hyperlink" Target="https://login.consultant.ru/link/?req=doc&amp;base=LAW&amp;n=442096" TargetMode="External"/><Relationship Id="rId88" Type="http://schemas.openxmlformats.org/officeDocument/2006/relationships/hyperlink" Target="https://login.consultant.ru/link/?req=doc&amp;base=LAW&amp;n=511331&amp;dst=43" TargetMode="External"/><Relationship Id="rId111" Type="http://schemas.openxmlformats.org/officeDocument/2006/relationships/hyperlink" Target="https://login.consultant.ru/link/?req=doc&amp;base=RLAW926&amp;n=246285&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12611</Words>
  <Characters>71884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3</cp:revision>
  <dcterms:created xsi:type="dcterms:W3CDTF">2025-09-03T11:13:00Z</dcterms:created>
  <dcterms:modified xsi:type="dcterms:W3CDTF">2025-09-17T04:27:00Z</dcterms:modified>
</cp:coreProperties>
</file>