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56037" w:rsidRDefault="00D56037" w:rsidP="006A36AC">
      <w:pPr>
        <w:spacing w:before="0" w:after="160" w:line="259" w:lineRule="auto"/>
        <w:ind w:right="0" w:firstLine="0"/>
        <w:jc w:val="left"/>
      </w:pPr>
    </w:p>
    <w:p w:rsidR="00D56037" w:rsidRDefault="002F08E3" w:rsidP="00FE2D0E">
      <w:pPr>
        <w:spacing w:before="0" w:after="0" w:line="259" w:lineRule="auto"/>
        <w:ind w:left="205" w:right="444" w:firstLine="0"/>
        <w:jc w:val="center"/>
        <w:rPr>
          <w:b/>
        </w:rPr>
      </w:pPr>
      <w:r>
        <w:rPr>
          <w:b/>
        </w:rPr>
        <w:t>Программа</w:t>
      </w:r>
      <w:r>
        <w:rPr>
          <w:sz w:val="24"/>
        </w:rPr>
        <w:t xml:space="preserve"> </w:t>
      </w:r>
      <w:r>
        <w:rPr>
          <w:b/>
        </w:rPr>
        <w:t>онлайн-семинара в рамках проекта «Бизнес-Мост: Югра-Москва»</w:t>
      </w:r>
    </w:p>
    <w:p w:rsidR="006A36AC" w:rsidRDefault="006A36AC" w:rsidP="00FE2D0E">
      <w:pPr>
        <w:spacing w:before="0" w:after="0" w:line="259" w:lineRule="auto"/>
        <w:ind w:left="205" w:right="444" w:firstLine="0"/>
        <w:jc w:val="center"/>
      </w:pPr>
    </w:p>
    <w:tbl>
      <w:tblPr>
        <w:tblStyle w:val="TableGrid"/>
        <w:tblW w:w="10384" w:type="dxa"/>
        <w:tblInd w:w="-750" w:type="dxa"/>
        <w:tblCellMar>
          <w:top w:w="106" w:type="dxa"/>
          <w:left w:w="3" w:type="dxa"/>
          <w:bottom w:w="0" w:type="dxa"/>
          <w:right w:w="4" w:type="dxa"/>
        </w:tblCellMar>
        <w:tblLook w:val="04A0" w:firstRow="1" w:lastRow="0" w:firstColumn="1" w:lastColumn="0" w:noHBand="0" w:noVBand="1"/>
      </w:tblPr>
      <w:tblGrid>
        <w:gridCol w:w="2830"/>
        <w:gridCol w:w="7554"/>
      </w:tblGrid>
      <w:tr w:rsidR="00D56037">
        <w:trPr>
          <w:trHeight w:val="436"/>
        </w:trPr>
        <w:tc>
          <w:tcPr>
            <w:tcW w:w="103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037" w:rsidRDefault="002F08E3">
            <w:pPr>
              <w:spacing w:before="0" w:after="0" w:line="259" w:lineRule="auto"/>
              <w:ind w:left="1" w:right="0" w:firstLine="0"/>
              <w:jc w:val="center"/>
            </w:pPr>
            <w:r>
              <w:rPr>
                <w:b/>
              </w:rPr>
              <w:t>09.09.2026</w:t>
            </w:r>
          </w:p>
        </w:tc>
      </w:tr>
      <w:tr w:rsidR="00D56037">
        <w:trPr>
          <w:trHeight w:val="722"/>
        </w:trPr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D56037" w:rsidRDefault="002F08E3">
            <w:pPr>
              <w:spacing w:before="0" w:after="0" w:line="259" w:lineRule="auto"/>
              <w:ind w:right="0" w:firstLine="0"/>
              <w:jc w:val="center"/>
            </w:pPr>
            <w:r>
              <w:rPr>
                <w:b/>
              </w:rPr>
              <w:t>Время</w:t>
            </w:r>
          </w:p>
          <w:p w:rsidR="00D56037" w:rsidRDefault="002F08E3">
            <w:pPr>
              <w:spacing w:before="0" w:after="0" w:line="259" w:lineRule="auto"/>
              <w:ind w:right="0" w:firstLine="0"/>
              <w:jc w:val="center"/>
            </w:pPr>
            <w:r>
              <w:rPr>
                <w:b/>
              </w:rPr>
              <w:t>(местное)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D56037" w:rsidRDefault="002F08E3">
            <w:pPr>
              <w:spacing w:before="0" w:after="0" w:line="259" w:lineRule="auto"/>
              <w:ind w:right="0" w:firstLine="0"/>
              <w:jc w:val="center"/>
            </w:pPr>
            <w:r>
              <w:rPr>
                <w:b/>
              </w:rPr>
              <w:t>Мероприятие</w:t>
            </w:r>
          </w:p>
        </w:tc>
      </w:tr>
      <w:tr w:rsidR="00D56037">
        <w:trPr>
          <w:trHeight w:val="1688"/>
        </w:trPr>
        <w:tc>
          <w:tcPr>
            <w:tcW w:w="2830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vAlign w:val="center"/>
          </w:tcPr>
          <w:p w:rsidR="00D56037" w:rsidRDefault="002F08E3">
            <w:pPr>
              <w:spacing w:before="0" w:after="0" w:line="259" w:lineRule="auto"/>
              <w:ind w:left="1" w:right="0" w:firstLine="0"/>
              <w:jc w:val="center"/>
            </w:pPr>
            <w:r>
              <w:rPr>
                <w:b/>
              </w:rPr>
              <w:t>14.30 – 14.40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</w:tcPr>
          <w:p w:rsidR="00D56037" w:rsidRDefault="002F08E3">
            <w:pPr>
              <w:spacing w:before="0" w:after="0" w:line="259" w:lineRule="auto"/>
              <w:ind w:right="0" w:firstLine="0"/>
              <w:jc w:val="left"/>
            </w:pPr>
            <w:r>
              <w:rPr>
                <w:b/>
              </w:rPr>
              <w:t>Приветственное слово</w:t>
            </w:r>
          </w:p>
          <w:p w:rsidR="00D56037" w:rsidRDefault="002F08E3" w:rsidP="002F08E3">
            <w:pPr>
              <w:tabs>
                <w:tab w:val="center" w:pos="2150"/>
                <w:tab w:val="center" w:pos="4209"/>
                <w:tab w:val="right" w:pos="7547"/>
              </w:tabs>
              <w:spacing w:before="0" w:after="0" w:line="259" w:lineRule="auto"/>
              <w:ind w:right="0" w:firstLine="0"/>
              <w:jc w:val="left"/>
            </w:pPr>
            <w:r>
              <w:t xml:space="preserve">Иванова </w:t>
            </w:r>
            <w:r>
              <w:t>Ольга</w:t>
            </w:r>
            <w:r>
              <w:tab/>
              <w:t xml:space="preserve"> </w:t>
            </w:r>
            <w:r>
              <w:t>Владимировна,</w:t>
            </w:r>
            <w:r>
              <w:tab/>
              <w:t xml:space="preserve"> </w:t>
            </w:r>
            <w:r>
              <w:t xml:space="preserve">руководитель </w:t>
            </w:r>
            <w:r>
              <w:t>Представительства Югры;</w:t>
            </w:r>
          </w:p>
          <w:p w:rsidR="00D56037" w:rsidRDefault="002F08E3">
            <w:pPr>
              <w:spacing w:before="0" w:after="0" w:line="259" w:lineRule="auto"/>
              <w:ind w:right="0" w:firstLine="0"/>
            </w:pPr>
            <w:r>
              <w:t>Каск Ирина Александровна, Уполномоченный по защите прав предпринимателей в Югре</w:t>
            </w:r>
          </w:p>
        </w:tc>
      </w:tr>
      <w:tr w:rsidR="00D56037" w:rsidTr="002F08E3">
        <w:trPr>
          <w:trHeight w:val="8277"/>
        </w:trPr>
        <w:tc>
          <w:tcPr>
            <w:tcW w:w="2830" w:type="dxa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  <w:vAlign w:val="center"/>
          </w:tcPr>
          <w:p w:rsidR="00D56037" w:rsidRDefault="002F08E3">
            <w:pPr>
              <w:spacing w:before="0" w:after="0" w:line="259" w:lineRule="auto"/>
              <w:ind w:left="1" w:right="0" w:firstLine="0"/>
              <w:jc w:val="center"/>
            </w:pPr>
            <w:r>
              <w:rPr>
                <w:b/>
              </w:rPr>
              <w:t>14.40 - 15.00</w:t>
            </w:r>
          </w:p>
        </w:tc>
        <w:tc>
          <w:tcPr>
            <w:tcW w:w="7554" w:type="dxa"/>
            <w:tcBorders>
              <w:top w:val="single" w:sz="4" w:space="0" w:color="000000"/>
              <w:left w:val="single" w:sz="2" w:space="0" w:color="000000"/>
              <w:bottom w:val="single" w:sz="4" w:space="0" w:color="auto"/>
              <w:right w:val="single" w:sz="2" w:space="0" w:color="000000"/>
            </w:tcBorders>
          </w:tcPr>
          <w:p w:rsidR="00D56037" w:rsidRDefault="002F08E3">
            <w:pPr>
              <w:spacing w:before="0" w:after="318" w:line="259" w:lineRule="auto"/>
              <w:ind w:right="0" w:firstLine="0"/>
              <w:jc w:val="left"/>
            </w:pPr>
            <w:r>
              <w:rPr>
                <w:b/>
              </w:rPr>
              <w:t>«Югорский дом. Во благо студентов и предпринимателей»</w:t>
            </w:r>
          </w:p>
          <w:p w:rsidR="00D56037" w:rsidRDefault="002F08E3">
            <w:pPr>
              <w:spacing w:before="0" w:after="297" w:line="257" w:lineRule="auto"/>
              <w:ind w:right="175" w:firstLine="0"/>
            </w:pPr>
            <w:r>
              <w:t>Презентация цифровой платформы «Югорский дом», направленной на развитие взаимодействия студентов и предпринимателей, реализацию совместных проектов и организацию стажировок.</w:t>
            </w:r>
          </w:p>
          <w:p w:rsidR="002F08E3" w:rsidRDefault="002F08E3">
            <w:pPr>
              <w:spacing w:before="0" w:after="322" w:line="238" w:lineRule="auto"/>
              <w:ind w:right="175" w:firstLine="0"/>
            </w:pPr>
            <w:r>
              <w:t>В рамках презентации:</w:t>
            </w:r>
          </w:p>
          <w:p w:rsidR="00D56037" w:rsidRDefault="002F08E3" w:rsidP="002F08E3">
            <w:pPr>
              <w:pStyle w:val="a4"/>
              <w:numPr>
                <w:ilvl w:val="0"/>
                <w:numId w:val="4"/>
              </w:numPr>
              <w:spacing w:before="0" w:after="322" w:line="238" w:lineRule="auto"/>
              <w:ind w:left="42" w:right="175" w:firstLine="0"/>
            </w:pPr>
            <w:r>
              <w:t>актуальные трудности коммуникации между студентами и предста</w:t>
            </w:r>
            <w:r>
              <w:t>вителями предпринимательского сообщества;</w:t>
            </w:r>
          </w:p>
          <w:p w:rsidR="006A36AC" w:rsidRDefault="002F08E3" w:rsidP="002F08E3">
            <w:pPr>
              <w:pStyle w:val="a4"/>
              <w:numPr>
                <w:ilvl w:val="0"/>
                <w:numId w:val="4"/>
              </w:numPr>
              <w:spacing w:before="0" w:after="305" w:line="251" w:lineRule="auto"/>
              <w:ind w:left="42" w:right="175" w:firstLine="0"/>
            </w:pPr>
            <w:r>
              <w:t>концептуальное моделирование платформы «Югорский дом» как пространства для поиска партнёров, проектного взаимодействия и профессионального развития;</w:t>
            </w:r>
          </w:p>
          <w:p w:rsidR="00D56037" w:rsidRDefault="002F08E3" w:rsidP="002F08E3">
            <w:pPr>
              <w:pStyle w:val="a4"/>
              <w:numPr>
                <w:ilvl w:val="0"/>
                <w:numId w:val="4"/>
              </w:numPr>
              <w:spacing w:before="0" w:after="305" w:line="251" w:lineRule="auto"/>
              <w:ind w:left="42" w:right="175" w:firstLine="0"/>
            </w:pPr>
            <w:r>
              <w:t>перспективы внедрения и развития платформы в рамках проекта «Югорский дом».</w:t>
            </w:r>
          </w:p>
          <w:p w:rsidR="00D56037" w:rsidRDefault="002F08E3">
            <w:pPr>
              <w:spacing w:before="0" w:after="0" w:line="259" w:lineRule="auto"/>
              <w:ind w:right="0" w:firstLine="0"/>
              <w:jc w:val="left"/>
            </w:pPr>
            <w:r>
              <w:t>С</w:t>
            </w:r>
            <w:r>
              <w:t>пикеры:</w:t>
            </w:r>
          </w:p>
          <w:p w:rsidR="00D56037" w:rsidRDefault="002F08E3">
            <w:pPr>
              <w:spacing w:before="0" w:after="0" w:line="238" w:lineRule="auto"/>
              <w:ind w:right="175" w:firstLine="0"/>
            </w:pPr>
            <w:r>
              <w:t>Поляков Семён Антонович — менеджер по стратегическому развитию сообщества проекта «Югорский дом», студент 4 курса МПГУ;</w:t>
            </w:r>
          </w:p>
          <w:p w:rsidR="006A36AC" w:rsidRDefault="002F08E3">
            <w:pPr>
              <w:spacing w:before="0" w:after="0" w:line="259" w:lineRule="auto"/>
              <w:ind w:right="175" w:firstLine="0"/>
            </w:pPr>
            <w:proofErr w:type="spellStart"/>
            <w:r>
              <w:t>Чудинова</w:t>
            </w:r>
            <w:proofErr w:type="spellEnd"/>
            <w:r>
              <w:t xml:space="preserve"> Мария Александровна — менеджер по цифровом</w:t>
            </w:r>
            <w:r>
              <w:t>у развитию и управлению д</w:t>
            </w:r>
            <w:r>
              <w:t>анными проекта «Югорский дом», с</w:t>
            </w:r>
            <w:r>
              <w:t>тудент 3 курса РТУ МИРЭА.</w:t>
            </w:r>
          </w:p>
        </w:tc>
      </w:tr>
      <w:tr w:rsidR="006A36AC" w:rsidTr="006A36AC">
        <w:trPr>
          <w:trHeight w:val="765"/>
        </w:trPr>
        <w:tc>
          <w:tcPr>
            <w:tcW w:w="2830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36AC" w:rsidRDefault="006A36AC" w:rsidP="006A36AC">
            <w:pPr>
              <w:spacing w:before="0" w:after="0" w:line="259" w:lineRule="auto"/>
              <w:ind w:left="1" w:right="0" w:firstLine="0"/>
              <w:jc w:val="center"/>
            </w:pPr>
            <w:r>
              <w:rPr>
                <w:b/>
              </w:rPr>
              <w:t>15.00 - 16.00</w:t>
            </w:r>
          </w:p>
        </w:tc>
        <w:tc>
          <w:tcPr>
            <w:tcW w:w="7554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36AC" w:rsidRDefault="006A36AC" w:rsidP="006A36AC">
            <w:pPr>
              <w:spacing w:before="0" w:after="0" w:line="259" w:lineRule="auto"/>
              <w:ind w:right="175" w:firstLine="0"/>
              <w:rPr>
                <w:b/>
              </w:rPr>
            </w:pPr>
            <w:r>
              <w:rPr>
                <w:b/>
              </w:rPr>
              <w:t xml:space="preserve">Международная торговая и промышленная кооперация в новых экономических условиях. Повышение </w:t>
            </w:r>
            <w:r>
              <w:rPr>
                <w:b/>
              </w:rPr>
              <w:lastRenderedPageBreak/>
              <w:t>конкурентоспособности на внутреннем рынке, расширение доступа на внешние рынки</w:t>
            </w:r>
            <w:r>
              <w:rPr>
                <w:b/>
              </w:rPr>
              <w:t>.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Диверсификация поставщиков:</w:t>
            </w:r>
          </w:p>
          <w:p w:rsidR="006A36AC" w:rsidRDefault="006A36AC" w:rsidP="006A36AC">
            <w:pPr>
              <w:pStyle w:val="a4"/>
              <w:numPr>
                <w:ilvl w:val="0"/>
                <w:numId w:val="5"/>
              </w:numPr>
              <w:spacing w:before="0" w:after="0" w:line="259" w:lineRule="auto"/>
              <w:ind w:left="42" w:right="175" w:hanging="42"/>
            </w:pPr>
            <w:r>
              <w:t>поиск поставщиков в дружественных странах;</w:t>
            </w:r>
          </w:p>
          <w:p w:rsidR="006A36AC" w:rsidRDefault="006A36AC" w:rsidP="006A36AC">
            <w:pPr>
              <w:pStyle w:val="a4"/>
              <w:numPr>
                <w:ilvl w:val="0"/>
                <w:numId w:val="5"/>
              </w:numPr>
              <w:spacing w:before="0" w:after="0" w:line="259" w:lineRule="auto"/>
              <w:ind w:left="42" w:right="175" w:hanging="42"/>
            </w:pPr>
            <w:r>
              <w:t>перспект</w:t>
            </w:r>
            <w:r w:rsidR="002F08E3">
              <w:t xml:space="preserve">ивные страны-поставщики </w:t>
            </w:r>
            <w:r>
              <w:t xml:space="preserve">(Индия, </w:t>
            </w:r>
            <w:r>
              <w:t>Малайзия, Перу);</w:t>
            </w:r>
          </w:p>
          <w:p w:rsidR="006A36AC" w:rsidRDefault="006A36AC" w:rsidP="006A36AC">
            <w:pPr>
              <w:pStyle w:val="a4"/>
              <w:numPr>
                <w:ilvl w:val="0"/>
                <w:numId w:val="5"/>
              </w:numPr>
              <w:spacing w:before="0" w:after="0" w:line="259" w:lineRule="auto"/>
              <w:ind w:left="42" w:right="175" w:hanging="42"/>
            </w:pPr>
            <w:r>
              <w:t>посещение зарубежных выставочных мероприятий за счет принимающей стороны;</w:t>
            </w:r>
          </w:p>
          <w:p w:rsidR="006A36AC" w:rsidRDefault="002F08E3" w:rsidP="006A36AC">
            <w:pPr>
              <w:pStyle w:val="a4"/>
              <w:numPr>
                <w:ilvl w:val="0"/>
                <w:numId w:val="5"/>
              </w:numPr>
              <w:spacing w:before="0" w:after="0" w:line="259" w:lineRule="auto"/>
              <w:ind w:left="42" w:right="175" w:hanging="42"/>
            </w:pPr>
            <w:r>
              <w:t xml:space="preserve">проверка </w:t>
            </w:r>
            <w:r w:rsidR="006A36AC">
              <w:t>и</w:t>
            </w:r>
            <w:r>
              <w:t xml:space="preserve">ностранных контрагентов </w:t>
            </w:r>
            <w:r w:rsidR="006A36AC">
              <w:t xml:space="preserve">(Китай, </w:t>
            </w:r>
            <w:r w:rsidR="006A36AC">
              <w:t>Индия, Таиланд, Бразилия, Перу, Эквадор);</w:t>
            </w:r>
          </w:p>
          <w:p w:rsidR="006A36AC" w:rsidRDefault="006A36AC" w:rsidP="006A36AC">
            <w:pPr>
              <w:pStyle w:val="a4"/>
              <w:numPr>
                <w:ilvl w:val="0"/>
                <w:numId w:val="5"/>
              </w:numPr>
              <w:spacing w:before="0" w:after="0" w:line="259" w:lineRule="auto"/>
              <w:ind w:left="42" w:right="175" w:hanging="42"/>
            </w:pPr>
            <w:r>
              <w:t>решение вопросов логистики и проведения международных платежей.</w:t>
            </w:r>
          </w:p>
          <w:p w:rsidR="002F08E3" w:rsidRDefault="002F08E3" w:rsidP="002F08E3">
            <w:pPr>
              <w:pStyle w:val="a4"/>
              <w:spacing w:before="0" w:after="0" w:line="259" w:lineRule="auto"/>
              <w:ind w:left="42" w:right="175" w:firstLine="0"/>
            </w:pP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Освоение новых рынков:</w:t>
            </w:r>
          </w:p>
          <w:p w:rsidR="006A36AC" w:rsidRDefault="006A36AC" w:rsidP="002F08E3">
            <w:pPr>
              <w:pStyle w:val="a4"/>
              <w:numPr>
                <w:ilvl w:val="0"/>
                <w:numId w:val="6"/>
              </w:numPr>
              <w:spacing w:before="0" w:after="0" w:line="259" w:lineRule="auto"/>
              <w:ind w:left="42" w:right="175" w:firstLine="0"/>
            </w:pPr>
            <w:r>
              <w:t>практические аспекты взаим</w:t>
            </w:r>
            <w:r>
              <w:t xml:space="preserve">одействия с партнёрами из стран </w:t>
            </w:r>
            <w:r w:rsidR="002F08E3">
              <w:t xml:space="preserve">Африки южнее Сахары (в преддверии </w:t>
            </w:r>
            <w:r>
              <w:t>третьего Саммита Россия – Африка в Москве).</w:t>
            </w:r>
          </w:p>
          <w:p w:rsidR="002F08E3" w:rsidRDefault="002F08E3" w:rsidP="002F08E3">
            <w:pPr>
              <w:pStyle w:val="a4"/>
              <w:spacing w:before="0" w:after="0" w:line="259" w:lineRule="auto"/>
              <w:ind w:left="42" w:right="175" w:firstLine="0"/>
            </w:pP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Спикер: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proofErr w:type="spellStart"/>
            <w:r>
              <w:t>Букшнайтис</w:t>
            </w:r>
            <w:proofErr w:type="spellEnd"/>
            <w:r>
              <w:t xml:space="preserve"> Денис Евгеньевич, начальник управления по внешней торговле, АНО «Центр по внешней торговле» при </w:t>
            </w:r>
            <w:proofErr w:type="spellStart"/>
            <w:r>
              <w:t>Минпромторге</w:t>
            </w:r>
            <w:proofErr w:type="spellEnd"/>
            <w:r>
              <w:t xml:space="preserve"> России</w:t>
            </w:r>
          </w:p>
          <w:p w:rsidR="006A36AC" w:rsidRDefault="006A36AC" w:rsidP="006A36AC">
            <w:pPr>
              <w:spacing w:before="0" w:after="0" w:line="259" w:lineRule="auto"/>
              <w:ind w:right="175"/>
              <w:rPr>
                <w:b/>
              </w:rPr>
            </w:pPr>
          </w:p>
        </w:tc>
      </w:tr>
      <w:tr w:rsidR="006A36AC">
        <w:trPr>
          <w:trHeight w:val="1361"/>
        </w:trPr>
        <w:tc>
          <w:tcPr>
            <w:tcW w:w="2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36AC" w:rsidRPr="006A36AC" w:rsidRDefault="006A36AC" w:rsidP="006A36AC">
            <w:pPr>
              <w:spacing w:before="0" w:after="0" w:line="259" w:lineRule="auto"/>
              <w:ind w:left="1" w:right="0" w:firstLine="0"/>
              <w:jc w:val="center"/>
              <w:rPr>
                <w:b/>
              </w:rPr>
            </w:pPr>
            <w:r w:rsidRPr="006A36AC">
              <w:rPr>
                <w:b/>
              </w:rPr>
              <w:lastRenderedPageBreak/>
              <w:t>16.00 - 17.00</w:t>
            </w:r>
          </w:p>
        </w:tc>
        <w:tc>
          <w:tcPr>
            <w:tcW w:w="7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Продукты группы компаний Российского экспортного центра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Все о:</w:t>
            </w:r>
          </w:p>
          <w:p w:rsidR="002F08E3" w:rsidRDefault="006A36AC" w:rsidP="002F08E3">
            <w:pPr>
              <w:pStyle w:val="a4"/>
              <w:numPr>
                <w:ilvl w:val="0"/>
                <w:numId w:val="6"/>
              </w:numPr>
              <w:spacing w:before="0" w:after="0" w:line="259" w:lineRule="auto"/>
              <w:ind w:left="42" w:right="175" w:firstLine="0"/>
            </w:pPr>
            <w:r>
              <w:t>мерах поддержки группы Ро</w:t>
            </w:r>
            <w:r w:rsidR="002F08E3">
              <w:t>ссийского экспортного центра;</w:t>
            </w:r>
          </w:p>
          <w:p w:rsidR="006A36AC" w:rsidRDefault="006A36AC" w:rsidP="002F08E3">
            <w:pPr>
              <w:pStyle w:val="a4"/>
              <w:numPr>
                <w:ilvl w:val="0"/>
                <w:numId w:val="6"/>
              </w:numPr>
              <w:spacing w:before="0" w:after="0" w:line="259" w:lineRule="auto"/>
              <w:ind w:left="42" w:right="175" w:firstLine="0"/>
            </w:pPr>
            <w:r>
              <w:t>возм</w:t>
            </w:r>
            <w:r w:rsidR="002F08E3">
              <w:t xml:space="preserve">ожностях прохождения бесплатных </w:t>
            </w:r>
            <w:r>
              <w:t>программ обучения;</w:t>
            </w:r>
          </w:p>
          <w:p w:rsidR="006A36AC" w:rsidRDefault="006A36AC" w:rsidP="002F08E3">
            <w:pPr>
              <w:pStyle w:val="a4"/>
              <w:numPr>
                <w:ilvl w:val="0"/>
                <w:numId w:val="6"/>
              </w:numPr>
              <w:spacing w:before="0" w:after="0" w:line="259" w:lineRule="auto"/>
              <w:ind w:left="42" w:right="175" w:firstLine="0"/>
            </w:pPr>
            <w:r>
              <w:t>участии в акселерационных программах для выхода на зарубежные рынки в течение года после завершения обучения.</w:t>
            </w:r>
          </w:p>
          <w:p w:rsidR="002F08E3" w:rsidRDefault="002F08E3" w:rsidP="002F08E3">
            <w:pPr>
              <w:pStyle w:val="a4"/>
              <w:spacing w:before="0" w:after="0" w:line="259" w:lineRule="auto"/>
              <w:ind w:left="42" w:right="175" w:firstLine="0"/>
            </w:pPr>
            <w:bookmarkStart w:id="0" w:name="_GoBack"/>
            <w:bookmarkEnd w:id="0"/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Спикеры: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proofErr w:type="spellStart"/>
            <w:r>
              <w:t>Курахов</w:t>
            </w:r>
            <w:proofErr w:type="spellEnd"/>
            <w:r>
              <w:t xml:space="preserve"> </w:t>
            </w:r>
            <w:proofErr w:type="spellStart"/>
            <w:r>
              <w:t>Муталиб</w:t>
            </w:r>
            <w:proofErr w:type="spellEnd"/>
            <w:r>
              <w:t xml:space="preserve"> </w:t>
            </w:r>
            <w:proofErr w:type="spellStart"/>
            <w:r>
              <w:t>Абдулгамидович</w:t>
            </w:r>
            <w:proofErr w:type="spellEnd"/>
            <w:r>
              <w:t xml:space="preserve"> – Старший директор по операционным вопросам Школы экспорта РЭЦ;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proofErr w:type="spellStart"/>
            <w:r>
              <w:t>Сетяев</w:t>
            </w:r>
            <w:proofErr w:type="spellEnd"/>
            <w:r>
              <w:t xml:space="preserve"> Василий Семенович – Директор по акселерации экспорта Школы экспорта РЭЦ.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proofErr w:type="spellStart"/>
            <w:r>
              <w:t>Тахаев</w:t>
            </w:r>
            <w:proofErr w:type="spellEnd"/>
            <w:r>
              <w:t xml:space="preserve"> </w:t>
            </w:r>
            <w:proofErr w:type="spellStart"/>
            <w:r>
              <w:t>Асланбек</w:t>
            </w:r>
            <w:proofErr w:type="spellEnd"/>
            <w:r>
              <w:t xml:space="preserve"> Магомедович - Клиентский менеджер АО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«Российский экспортный центр»</w:t>
            </w: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</w:p>
        </w:tc>
      </w:tr>
      <w:tr w:rsidR="006A36AC" w:rsidTr="006A36AC">
        <w:trPr>
          <w:trHeight w:val="561"/>
        </w:trPr>
        <w:tc>
          <w:tcPr>
            <w:tcW w:w="2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36AC" w:rsidRPr="006A36AC" w:rsidRDefault="006A36AC" w:rsidP="006A36AC">
            <w:pPr>
              <w:spacing w:before="0" w:after="0" w:line="259" w:lineRule="auto"/>
              <w:ind w:left="1" w:right="0" w:firstLine="0"/>
              <w:jc w:val="center"/>
              <w:rPr>
                <w:b/>
              </w:rPr>
            </w:pPr>
            <w:r w:rsidRPr="006A36AC">
              <w:rPr>
                <w:b/>
              </w:rPr>
              <w:lastRenderedPageBreak/>
              <w:t>17.00 - 17.30</w:t>
            </w:r>
          </w:p>
        </w:tc>
        <w:tc>
          <w:tcPr>
            <w:tcW w:w="7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36AC" w:rsidRDefault="006A36AC" w:rsidP="006A36AC">
            <w:pPr>
              <w:spacing w:before="0" w:after="0" w:line="259" w:lineRule="auto"/>
              <w:ind w:right="175" w:firstLine="0"/>
            </w:pPr>
            <w:r w:rsidRPr="006A36AC">
              <w:t>Перерыв</w:t>
            </w:r>
          </w:p>
        </w:tc>
      </w:tr>
      <w:tr w:rsidR="006A36AC" w:rsidTr="006A36AC">
        <w:trPr>
          <w:trHeight w:val="561"/>
        </w:trPr>
        <w:tc>
          <w:tcPr>
            <w:tcW w:w="28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6A36AC" w:rsidRPr="006A36AC" w:rsidRDefault="006A36AC" w:rsidP="006A36AC">
            <w:pPr>
              <w:spacing w:before="0" w:after="0" w:line="259" w:lineRule="auto"/>
              <w:ind w:left="1" w:right="0" w:firstLine="0"/>
              <w:jc w:val="center"/>
              <w:rPr>
                <w:b/>
              </w:rPr>
            </w:pPr>
            <w:r w:rsidRPr="006A36AC">
              <w:rPr>
                <w:b/>
              </w:rPr>
              <w:t>17.30 - 19.00</w:t>
            </w:r>
          </w:p>
        </w:tc>
        <w:tc>
          <w:tcPr>
            <w:tcW w:w="755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6A36AC" w:rsidRDefault="006A36AC" w:rsidP="006A36AC">
            <w:pPr>
              <w:spacing w:before="0" w:after="0" w:line="259" w:lineRule="auto"/>
              <w:ind w:right="175" w:firstLine="0"/>
            </w:pPr>
            <w:r w:rsidRPr="006A36AC">
              <w:t>1. Основные понятия белого импорта и чем он отличается от</w:t>
            </w:r>
            <w:r>
              <w:t xml:space="preserve"> </w:t>
            </w:r>
            <w:r>
              <w:t>карго.</w:t>
            </w:r>
          </w:p>
          <w:p w:rsidR="006A36AC" w:rsidRDefault="002F08E3" w:rsidP="006A36AC">
            <w:pPr>
              <w:spacing w:before="0" w:after="0" w:line="259" w:lineRule="auto"/>
              <w:ind w:right="175" w:firstLine="0"/>
            </w:pPr>
            <w:r>
              <w:t xml:space="preserve">2. </w:t>
            </w:r>
            <w:r w:rsidR="006A36AC">
              <w:t>Бе</w:t>
            </w:r>
            <w:r>
              <w:t xml:space="preserve">лый импорт как защита капитала: </w:t>
            </w:r>
            <w:r w:rsidR="006A36AC">
              <w:t>страхование, банковские гарантии, привлечение оборотных средств.</w:t>
            </w:r>
          </w:p>
          <w:p w:rsidR="006A36AC" w:rsidRDefault="002F08E3" w:rsidP="006A36AC">
            <w:pPr>
              <w:spacing w:before="0" w:after="0" w:line="259" w:lineRule="auto"/>
              <w:ind w:right="175" w:firstLine="0"/>
            </w:pPr>
            <w:r>
              <w:t xml:space="preserve">3. Антикризисные меры для </w:t>
            </w:r>
            <w:proofErr w:type="spellStart"/>
            <w:r>
              <w:t>селлеров</w:t>
            </w:r>
            <w:proofErr w:type="spellEnd"/>
            <w:r>
              <w:t xml:space="preserve">: какие </w:t>
            </w:r>
            <w:r w:rsidR="006A36AC">
              <w:t>шаги предпринять, если произошли потери товаров на складах.</w:t>
            </w:r>
          </w:p>
          <w:p w:rsidR="006A36AC" w:rsidRDefault="002F08E3" w:rsidP="006A36AC">
            <w:pPr>
              <w:spacing w:before="0" w:after="0" w:line="259" w:lineRule="auto"/>
              <w:ind w:right="175" w:firstLine="0"/>
            </w:pPr>
            <w:r>
              <w:t xml:space="preserve">4. </w:t>
            </w:r>
            <w:r w:rsidR="006A36AC">
              <w:t>Изменения в сертификации товаров в 2026 г.</w:t>
            </w:r>
          </w:p>
          <w:p w:rsidR="006A36AC" w:rsidRDefault="002F08E3" w:rsidP="006A36AC">
            <w:pPr>
              <w:spacing w:before="0" w:after="0" w:line="259" w:lineRule="auto"/>
              <w:ind w:right="175" w:firstLine="0"/>
            </w:pPr>
            <w:r>
              <w:t xml:space="preserve">5. </w:t>
            </w:r>
            <w:r w:rsidR="006A36AC">
              <w:t>Что изменилось для импортеров с введением «Честного знака».</w:t>
            </w:r>
          </w:p>
          <w:p w:rsidR="002F08E3" w:rsidRDefault="002F08E3" w:rsidP="006A36AC">
            <w:pPr>
              <w:spacing w:before="0" w:after="0" w:line="259" w:lineRule="auto"/>
              <w:ind w:right="175" w:firstLine="0"/>
            </w:pPr>
          </w:p>
          <w:p w:rsidR="006A36AC" w:rsidRDefault="006A36AC" w:rsidP="006A36AC">
            <w:pPr>
              <w:spacing w:before="0" w:after="0" w:line="259" w:lineRule="auto"/>
              <w:ind w:right="175" w:firstLine="0"/>
            </w:pPr>
            <w:r>
              <w:t>Спикер:</w:t>
            </w:r>
          </w:p>
          <w:p w:rsidR="006A36AC" w:rsidRPr="006A36AC" w:rsidRDefault="002F08E3" w:rsidP="006A36AC">
            <w:pPr>
              <w:spacing w:before="0" w:after="0" w:line="259" w:lineRule="auto"/>
              <w:ind w:right="175" w:firstLine="0"/>
            </w:pPr>
            <w:r>
              <w:t xml:space="preserve">Демченко Карина Анатольевна, </w:t>
            </w:r>
            <w:r w:rsidR="006A36AC">
              <w:t xml:space="preserve">собственник компании «ВТОЧКУ» (ООО ИОМ </w:t>
            </w:r>
            <w:proofErr w:type="spellStart"/>
            <w:r w:rsidR="006A36AC">
              <w:t>Лоджистикс</w:t>
            </w:r>
            <w:proofErr w:type="spellEnd"/>
            <w:r w:rsidR="006A36AC">
              <w:t>)</w:t>
            </w:r>
          </w:p>
        </w:tc>
      </w:tr>
    </w:tbl>
    <w:p w:rsidR="00000000" w:rsidRDefault="002F08E3" w:rsidP="006A36AC">
      <w:pPr>
        <w:ind w:firstLine="0"/>
      </w:pPr>
    </w:p>
    <w:sectPr w:rsidR="00000000">
      <w:pgSz w:w="11906" w:h="16838"/>
      <w:pgMar w:top="751" w:right="1224" w:bottom="1508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C7520"/>
    <w:multiLevelType w:val="hybridMultilevel"/>
    <w:tmpl w:val="29865EE0"/>
    <w:lvl w:ilvl="0" w:tplc="431283BA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8D8B55A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BA32B8F6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6EF2C1F0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35E9D0E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6B215BE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8850C44C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6EA6004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D6A9C80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12230B73"/>
    <w:multiLevelType w:val="hybridMultilevel"/>
    <w:tmpl w:val="CF7C44C2"/>
    <w:lvl w:ilvl="0" w:tplc="34F4FB34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1684DD4">
      <w:start w:val="1"/>
      <w:numFmt w:val="bullet"/>
      <w:lvlText w:val="o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421EEA46">
      <w:start w:val="1"/>
      <w:numFmt w:val="bullet"/>
      <w:lvlText w:val="▪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07664ECA">
      <w:start w:val="1"/>
      <w:numFmt w:val="bullet"/>
      <w:lvlText w:val="•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308835FC">
      <w:start w:val="1"/>
      <w:numFmt w:val="bullet"/>
      <w:lvlText w:val="o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72E66FFA">
      <w:start w:val="1"/>
      <w:numFmt w:val="bullet"/>
      <w:lvlText w:val="▪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3FF60D1E">
      <w:start w:val="1"/>
      <w:numFmt w:val="bullet"/>
      <w:lvlText w:val="•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0C69DDE">
      <w:start w:val="1"/>
      <w:numFmt w:val="bullet"/>
      <w:lvlText w:val="o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C9215F8">
      <w:start w:val="1"/>
      <w:numFmt w:val="bullet"/>
      <w:lvlText w:val="▪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15BB48B4"/>
    <w:multiLevelType w:val="hybridMultilevel"/>
    <w:tmpl w:val="DE10BE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06650E"/>
    <w:multiLevelType w:val="hybridMultilevel"/>
    <w:tmpl w:val="92EC162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E9772E"/>
    <w:multiLevelType w:val="hybridMultilevel"/>
    <w:tmpl w:val="07E411FE"/>
    <w:lvl w:ilvl="0" w:tplc="ABBA9816">
      <w:start w:val="2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2548A3FA">
      <w:start w:val="1"/>
      <w:numFmt w:val="lowerLetter"/>
      <w:lvlText w:val="%2"/>
      <w:lvlJc w:val="left"/>
      <w:pPr>
        <w:ind w:left="10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F4CC16C">
      <w:start w:val="1"/>
      <w:numFmt w:val="lowerRoman"/>
      <w:lvlText w:val="%3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CB48131C">
      <w:start w:val="1"/>
      <w:numFmt w:val="decimal"/>
      <w:lvlText w:val="%4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9AB45F7E">
      <w:start w:val="1"/>
      <w:numFmt w:val="lowerLetter"/>
      <w:lvlText w:val="%5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3147440">
      <w:start w:val="1"/>
      <w:numFmt w:val="lowerRoman"/>
      <w:lvlText w:val="%6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C0C2B72">
      <w:start w:val="1"/>
      <w:numFmt w:val="decimal"/>
      <w:lvlText w:val="%7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06BCCF74">
      <w:start w:val="1"/>
      <w:numFmt w:val="lowerLetter"/>
      <w:lvlText w:val="%8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2368CF50">
      <w:start w:val="1"/>
      <w:numFmt w:val="lowerRoman"/>
      <w:lvlText w:val="%9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512B2002"/>
    <w:multiLevelType w:val="hybridMultilevel"/>
    <w:tmpl w:val="9858D7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5"/>
  </w:num>
  <w:num w:numId="5">
    <w:abstractNumId w:val="2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6037"/>
    <w:rsid w:val="002D4E08"/>
    <w:rsid w:val="002F08E3"/>
    <w:rsid w:val="006A36AC"/>
    <w:rsid w:val="006C4FEE"/>
    <w:rsid w:val="00D56037"/>
    <w:rsid w:val="00FE2D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33E07"/>
  <w15:docId w15:val="{AC0E6DF8-6BCC-4BC6-A4F8-BBF514E45E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before="458" w:after="14" w:line="248" w:lineRule="auto"/>
      <w:ind w:right="160" w:firstLine="699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a3">
    <w:name w:val="Hyperlink"/>
    <w:basedOn w:val="a0"/>
    <w:uiPriority w:val="99"/>
    <w:unhideWhenUsed/>
    <w:rsid w:val="006C4FEE"/>
    <w:rPr>
      <w:color w:val="0563C1" w:themeColor="hyperlink"/>
      <w:u w:val="single"/>
    </w:rPr>
  </w:style>
  <w:style w:type="paragraph" w:styleId="a4">
    <w:name w:val="List Paragraph"/>
    <w:basedOn w:val="a"/>
    <w:uiPriority w:val="34"/>
    <w:qFormat/>
    <w:rsid w:val="006A36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456</Words>
  <Characters>2601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Кинзина Ирина Алексанрдовна</dc:creator>
  <cp:keywords/>
  <cp:lastModifiedBy>Севрюгина Нина Викторовна</cp:lastModifiedBy>
  <cp:revision>2</cp:revision>
  <dcterms:created xsi:type="dcterms:W3CDTF">2026-09-02T04:44:00Z</dcterms:created>
  <dcterms:modified xsi:type="dcterms:W3CDTF">2026-09-02T04:44:00Z</dcterms:modified>
</cp:coreProperties>
</file>