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92" w:rsidRPr="00C97DCC" w:rsidRDefault="00C97DCC" w:rsidP="00B97C92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CC">
        <w:rPr>
          <w:rFonts w:ascii="Times New Roman" w:eastAsia="Calibri" w:hAnsi="Times New Roman" w:cs="Times New Roman"/>
          <w:b/>
          <w:sz w:val="24"/>
          <w:szCs w:val="24"/>
        </w:rPr>
        <w:t>Музеи и выставочные залы</w:t>
      </w:r>
    </w:p>
    <w:p w:rsidR="00C97DCC" w:rsidRDefault="00C97DCC" w:rsidP="00B97C92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951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01"/>
        <w:gridCol w:w="2268"/>
        <w:gridCol w:w="1843"/>
        <w:gridCol w:w="5670"/>
        <w:gridCol w:w="2835"/>
      </w:tblGrid>
      <w:tr w:rsidR="00C97DCC" w:rsidRPr="00B97C92" w:rsidTr="00C97DC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туристской индустрии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объекта с указанием адреса (в том числе координаты)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и пользователи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характеристики (основные даты, данные о создателях, виды деятельности и другие сведения с точки зрения туристско-экскурсионной значимости)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Адрес, контакты (телефоны, электронная почта, сайт, ссылки в социальных сетях, мессенджерах)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художественный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30 лет Победы,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д. 21/2, 3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ind w:firstLine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художественный музей» был основан 1 ноября 1992 года.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Учредителем музея является муниципальное образование городской округ город Сургут. Сегодня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художественный музей - это не только сокровищница, где сосредоточены признанные и проверенные временем произведения искусства, но оснащенный современным специализированным оборудованием выставочный комплекс, досуговый и образовательный центр.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настоящее время собрание музея включает коллекции русского изобразительного искусства конца XIX- начала XX вв., современного искусства Сибири, национального искусства народов Севера, археологические коллекции III-XV вв., коллекцию иронической искусства (графика, фотография и скульптура).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годы своего существования музей воплотил в жизнь значительное число ярких художественных проектов, благодаря которым стал известен не только в городе, округе и в России, но и за рубежом. Среди наиболее успешных проектов музея – выставки: «Огниво Одина? История одного предмета», «Видевшие лицо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Тарн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«Открытое хранение.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Среднеобье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бронзе и металле. IX-XIV вв.», форум визуального юмора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Карикатурум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», фотопроект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ОБИтатели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» и многое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Тел.: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(3462) 51-68-08,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(3462) 51-68-11,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(3462) 51-68-13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karikaturum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admsurgut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shm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admsurgut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shm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surgut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краеведческий музей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30 лет Победы,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д. 21/</w:t>
            </w:r>
            <w:proofErr w:type="gram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2,  I</w:t>
            </w:r>
            <w:proofErr w:type="gram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-II-й этажи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Музейного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краеведческий музей является одним из старейших учреждений культуры города. В 1963 году был открыт музей на общественных началах. Его основатель – ветеран Великой Отечественной войны и труда, Почётный гражданин города Сургута, заслуженный работник культуры РСФСР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Показаньев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Флегонт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Яковлевич. Долгие годы музей располагался в деревянном доме, который принадлежал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сургутскому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торговцу и меценату Галактиону Степановичу Клепикову (ул. Просвещения, д. 7).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1997 года музей возглавляет Марина Юрьевна Селянина. В 1999 году музей переехал в новое трёхэтажное здание Музейного центра по ул. 30 лет Победы, д. 21/2, где занимает первые два этажа.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9 июня 2005 года состоялось открытие Культурно-коммуникационного центра (1-й этаж Музейного центра).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11 июня 2005 года состоялось открытие дома купца Г.С. Клепикова, ставшего первым структурным подразделением краеведческого музея. Это единственный в Сургуте памятник истории и архитектуры конца XIX в., сохранившийся на своём историческом месте. В экспозиции купеческого дома представлены интерьерные зарисовки городского быта конца XIX – начала XX вв.; «Дом Г.С. Клепикова» – объект культурного наследия (памятник истории и культуры) народов Российской Федерации.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22 июня 2007 года в музее было открыто новое структурное подразделение Центр патриотического наследия. Проекты и музейные мероприятия, имеющие своей целью патриотическое воспитание подрастающего поколения, реализуются на площадке данного Центра.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сентября 2007 года открылся мемориальный комплекс геологов-первопроходцев «Дом Ф.К. Салманова». Эта площадка привлекает и объединяет ветеранов-геологов, нефтяников, студентов индустриальных вузов и всех, кто причастен к судьбе родного города. «Дом, в котором с 1957 по 1961 годы жил советский и российский геолог, первооткрыватель нефти в Сибири Ф.К. Салманов» - объект культурного наследия регионального значения.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 руководством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Селяниной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М.Ю.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краеведческий музей вошел в когорту крупнейших музеев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tabs>
                <w:tab w:val="num" w:pos="-2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Тел.:</w:t>
            </w:r>
          </w:p>
          <w:p w:rsidR="00C97DCC" w:rsidRPr="00B97C92" w:rsidRDefault="00C97DCC" w:rsidP="000A0F5F">
            <w:pPr>
              <w:tabs>
                <w:tab w:val="num" w:pos="-2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8(3462) 90-77-34,</w:t>
            </w:r>
          </w:p>
          <w:p w:rsidR="00C97DCC" w:rsidRPr="00B97C92" w:rsidRDefault="00C97DCC" w:rsidP="000A0F5F">
            <w:pPr>
              <w:tabs>
                <w:tab w:val="num" w:pos="-2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8(3462) 51-68-04,</w:t>
            </w:r>
          </w:p>
          <w:p w:rsidR="00C97DCC" w:rsidRPr="00B97C92" w:rsidRDefault="00C97DCC" w:rsidP="000A0F5F">
            <w:pPr>
              <w:tabs>
                <w:tab w:val="num" w:pos="-2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8(3462) 23-85-66</w:t>
            </w:r>
          </w:p>
          <w:p w:rsidR="00C97DCC" w:rsidRPr="00B97C92" w:rsidRDefault="00C97DCC" w:rsidP="000A0F5F">
            <w:pPr>
              <w:tabs>
                <w:tab w:val="num" w:pos="-2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(информационно-аналитический отдел)</w:t>
            </w:r>
          </w:p>
          <w:p w:rsidR="00C97DCC" w:rsidRPr="00B97C92" w:rsidRDefault="00C97DCC" w:rsidP="000A0F5F">
            <w:pPr>
              <w:tabs>
                <w:tab w:val="num" w:pos="-2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</w:t>
            </w:r>
          </w:p>
          <w:p w:rsidR="00C97DCC" w:rsidRPr="00B97C92" w:rsidRDefault="00C97DCC" w:rsidP="000A0F5F">
            <w:pPr>
              <w:tabs>
                <w:tab w:val="num" w:pos="-2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skm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admsurgut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http://www.skmuseum.ru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Купеческая усадьба. Дом купца Г.С. Клепикова»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Просвещения,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муниципального бюджетного учреждения культуры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купца Галактиона Степановича Клепикова является единственным в Сургуте памятником архитектуры конца ХIХ века, который сохранился на своем историческом месте. Здание представляет собой образец сибирского деревянного зодчества. Экспозиция знакомит посетителей с повседневной жизнью провинциального сибирского купечества. Здесь каждый может совершить путешествие в Россию – старую, провинциальную, забытую. В этом русском доме вам откроются тайны, которые хранят экспонаты: ветхие фотографии, блестящий подсвечник, комод, ломберный столик, трюмо… Комнаты некогда жилого дома наполнены уникальными предметами старины и легендами о жизни прежних обитателей усадьбы.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доме купца Клепикова действует услуга «Фотоателье на Купеческой». Каждый может сфотографироваться в интерьере купеческого дома в городских костюмах ХIХ века, эта фотография станет прекрасным сувениром для горожан и гостей Сургута. Сегодня Купеческая усадьба живёт полноценной и насыщенной жизнью. Череда ярких мероприятий и праздников сделала дом купца Г.С. Клепикова любимым местом досуга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сургутян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Г.С. Клепикова - объект культурного наследия регионального значения, включен в единый государственный реестр объектов культурного наследия народов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Тел.: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8(3462)24-44-72,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8(3462) 90-77-34,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8(3462) 51-68-04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http://www.skmuseum.ru 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Мемориальный комплекс геологов-первопроходцев «Дом Ф.К. Салманова»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Терешковой,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муниципального бюджетного учреждения культуры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краеведческий музей»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tabs>
                <w:tab w:val="num" w:pos="18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Мемориальный комплекс иллюстрирует страницы истории Сургута, связанные со вторым рождением города. Дом первооткрывателя сибирской нефти Фармана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Курбановича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Салманова сохранился на своем историческом месте. Здесь легендарный геолог проживал с 1957 по 1961 годы – в период, предшествующий эпохе открытия нефтяных фонтанов Югорской земли. В настоящее время в доме Ф.К. Салманова можно ощутить атмосферу 60-х годов ХХ века, характерную для Сургута. Старые дома хранят особую энергетику, дом Ф.К. Салманова – не исключение. На веранде вы сможете увидеть коллекцию буровых долот, образцы проб горных пород и нефти. </w:t>
            </w:r>
          </w:p>
          <w:p w:rsidR="00C97DCC" w:rsidRPr="00B97C92" w:rsidRDefault="00C97DCC" w:rsidP="000A0F5F">
            <w:pPr>
              <w:tabs>
                <w:tab w:val="num" w:pos="18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Рядом с домом установлен бюст Ф.К. Салманова.</w:t>
            </w:r>
          </w:p>
          <w:p w:rsidR="00C97DCC" w:rsidRPr="00B97C92" w:rsidRDefault="00C97DCC" w:rsidP="000A0F5F">
            <w:pPr>
              <w:tabs>
                <w:tab w:val="num" w:pos="18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открытой территории комплекса представлены образцы техники периода нефтяного освоения Севера, вагончик геологоразведчиков, в подобном жили работники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Сургутской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нефтеразведочной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экспедиции.</w:t>
            </w:r>
          </w:p>
          <w:p w:rsidR="00C97DCC" w:rsidRPr="00B97C92" w:rsidRDefault="00C97DCC" w:rsidP="000A0F5F">
            <w:pPr>
              <w:tabs>
                <w:tab w:val="num" w:pos="18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Особая гордость комплекса -  вековые кедры, которые были сохранены самим Салмановым. </w:t>
            </w:r>
          </w:p>
          <w:p w:rsidR="00C97DCC" w:rsidRPr="00B97C92" w:rsidRDefault="00C97DCC" w:rsidP="000A0F5F">
            <w:pPr>
              <w:tabs>
                <w:tab w:val="num" w:pos="18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Ф.К. Салманова - объект культурного наследия регионального значения, включен в единый государственный реестр объектов культурного наследия народов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Тел.: 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51-68-04,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90-77-34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http://www.skmuseum.ru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 патриотического наследия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Просвещения, д. 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муниципального бюджетного учреждения культуры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краеведческий музей»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Центре патриотического наследия представлена выставка «Фронтовые подруги».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Она раскрывает огромный вклад женщин в дело победы над фашизмом.  Женщины не только обеспечивали Красную армию надежным тылом, но и работали в госпиталях, служили в подразделениях связи, дорожных, зенитных войсках, боевой авиации, в партизанских отрядах, в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подполье. Их деятельность явилась немеркнущим примером массового женского героизма в мировой истории.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выставке представлены военные реликвии, поступившие в музей от фронтовиков, - это</w:t>
            </w:r>
            <w:r w:rsidRPr="00B97C9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продовольственные карточки, орденские книжки, солдатский медальон образца 1941 года, оружие, обмундирование, письма, дневники, фотографии и награды. Каждый предмет уникален и раскрывает не только полевые будни, но и истории подвигов героинь выставки.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Здесь проводятся мероприятия, объединяющие детей и подростков, ветеранов Великой Отечественной войны и участников военных действий в «горячих точках», допризывную молодёжь и бойцов поисковых отрядов. Здесь реализуются проекты, направленные на воспитание граждан, неравнодушных к судьбе своей Родины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Тел.: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(3462)28-53-05,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(3462) 90-77-34, 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51-68-04</w:t>
            </w:r>
          </w:p>
          <w:p w:rsidR="00C97DCC" w:rsidRPr="00B97C92" w:rsidRDefault="00C97DCC" w:rsidP="000A0F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http://www.skmuseum.ru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автономное учреждение «Многофункциональный культурно-досуговый центр»,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Галерея современного искусства «</w:t>
            </w:r>
            <w:proofErr w:type="spellStart"/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Стерх</w:t>
            </w:r>
            <w:proofErr w:type="spellEnd"/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 Магистральная,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 34/1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автономное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21" w:firstLine="36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Галерея современного искусства «</w:t>
            </w:r>
            <w:proofErr w:type="spellStart"/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Стерх</w:t>
            </w:r>
            <w:proofErr w:type="spellEnd"/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основана в 2001 году и переименована в 2009 году из муниципального учреждения культуры «</w:t>
            </w:r>
            <w:proofErr w:type="spellStart"/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Сургутская</w:t>
            </w:r>
            <w:proofErr w:type="spellEnd"/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художественная галерея». В галерее проходят показы живописи художников всей России, проводятся фестивали, арт-проекты, концерты, работает семейная творческая мастерская «</w:t>
            </w:r>
            <w:proofErr w:type="spellStart"/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Стершонок</w:t>
            </w:r>
            <w:proofErr w:type="spellEnd"/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 Выставки в залах меняются ежемесячно. Экспозиции разнообразны – от игрушек до «актуального искусства», от природных объектов до тактильного искусства, от японского искусства до живописи художников Югры. Можно заказать интерактивную программу, поиграть в настольную игру о Сургуте.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Тел.: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 (3462) 35-09-78,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4" w:history="1"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info</w:t>
              </w:r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@</w:t>
              </w:r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art</w:t>
              </w:r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-</w:t>
              </w:r>
              <w:proofErr w:type="spellStart"/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surgut</w:t>
              </w:r>
              <w:proofErr w:type="spellEnd"/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http://</w:t>
            </w:r>
            <w:hyperlink r:id="rId5" w:history="1"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www.art-sterh.ru</w:t>
              </w:r>
            </w:hyperlink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http://</w:t>
            </w:r>
            <w:hyperlink r:id="rId6" w:history="1"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www.art-surgut.ru</w:t>
              </w:r>
            </w:hyperlink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Страницы в социальных сетях: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7" w:history="1"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https://vk.com/sterh_art</w:t>
              </w:r>
            </w:hyperlink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8" w:history="1"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https://vk.com/mau_mkdc</w:t>
              </w:r>
            </w:hyperlink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9" w:history="1">
              <w:r w:rsidRPr="00B97C9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https://vk.com/stershonok</w:t>
              </w:r>
            </w:hyperlink>
          </w:p>
        </w:tc>
      </w:tr>
    </w:tbl>
    <w:p w:rsidR="00C97DCC" w:rsidRDefault="00C97DCC" w:rsidP="00B97C92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97DCC" w:rsidRDefault="00C97DCC" w:rsidP="00B97C92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CC">
        <w:rPr>
          <w:rFonts w:ascii="Times New Roman" w:eastAsia="Calibri" w:hAnsi="Times New Roman" w:cs="Times New Roman"/>
          <w:b/>
          <w:sz w:val="24"/>
          <w:szCs w:val="24"/>
        </w:rPr>
        <w:t>Театры и концертные залы</w:t>
      </w:r>
    </w:p>
    <w:p w:rsidR="00C97DCC" w:rsidRPr="00C97DCC" w:rsidRDefault="00C97DCC" w:rsidP="00B97C92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951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01"/>
        <w:gridCol w:w="2268"/>
        <w:gridCol w:w="1843"/>
        <w:gridCol w:w="5670"/>
        <w:gridCol w:w="2835"/>
      </w:tblGrid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туристской индустрии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объекта с указанием адреса (в том числе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и пользователи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характеристики (основные даты, данные о создателях, виды деятельности и другие сведения с точки зрения туристско-экскурсионной значимости)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Адрес, контакты (телефоны, электронная почта, сайт, ссылки в социальных сетях, мессенджерах)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Сургут,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Энгельса,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филармония была основана 4 января 2003 года в рамках программы «Развитие культуры и искусства города Сургута на 2003-2005 гг.». В 2010 году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филармонический центр получил статус муниципального автономного учреждения.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Основными направлениями деятельности филармонии являются: предоставление населению концертных программ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сургутских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профессиональных коллективов в области инструментального и хорового искусства, популяризация лучших образцов русской народной музыки, произведений классиков и современных авторов, просветительская деятельность среди детей и молодёжи, организация гастролей выдающихся музыкантов и деятелей искусств.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1 октября открывается концертный сезон. В среднем в год проводится около 700 мероприятий.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бренды филармонии: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фестиваль искусств «60 параллель». Ежегодно октябрь – декабрь.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Молодёжный фестиваль искусств «Зелёный шум». Ежегодно в апреле.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Виртуальные залы: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Культурно-социальный проект «Театральная Россия».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виртуальный концертный зал.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Информационно-образовательный центр «Русский музей: виртуальный филиал»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Заказ билетов: http://www.sfil.ru/afisha/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(3462) 52-18-01,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52-18-02.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sfcenter@mail.ru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http://www.sfil.ru/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Страницы в социальных сетях: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https://vk.com/surgutfil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https://ok.ru/group/51631075229850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Видеоканал: https://www.youtube.com/user/surgutfil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учреждение «Театр актера и куклы «Петрушка»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Сургут,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Энгельса, д. 11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 был образован в 1991 году Надеждой Григорьевной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Тютюновой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(заслуженный деятель культуры ХМАО-Югры), которая до 2013 года была его бессменным руководителем. В 2013 году театр получил статус муниципального автономного учреждения.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сегодняшний день в репертуарной афише 60 спектаклей разных по жанру и художественному решению: камерные бэби-спектакли, семейные постановки и спектакли для взрослых. Среди них есть как традиционные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ширмовые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постановки, так и спектакли с использованием новейших мультимедийных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35-39-55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info@teatr-petrushka.ru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https://www.teatr-petrushka.ru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Страницы в социальных сетях: https://vk.com/teatr_petrushka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https://ok.ru/teatr.petrushka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https://t.me/teatr_pertushka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музыкально-драматический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Сургут, 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Грибоедова,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Это первый профессиональный театр в городе, создан в 1999 году.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театра со дня его основания – заслуженный работник культуры РФ Тамара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Лычкатая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Художественный руководитель – заслуженный деятель культуры ХМАО-Югры Владимир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Матийченко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Концепция театра – «ВЕРСИЯ МОЛОДЫХ». Это современное прочтение классики, современный взгляд на драматургию и сохранение лучших традиций русского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репертуарного театра. В театре поставлено свыше 60 спектаклей, около половины – для детей и молодежи.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Лучшие работы театра отмечены наградами престижных театральных фестивалей России, Ближнего и Дальнего зарубежья.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музыкально-драматический театр – обладатель диплома «Национальное достояние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Тел.: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53-03-10 – приемная,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53-03-10 – факс,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53-03-17 - касса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surgutteatr@mail.ru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http://surgutteatr.ru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педагогический университет, структурное подразделение «Культурно-спортивный комплекс», концертный зал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Сургут,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Артема,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ind w:firstLine="3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Концертный зал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СурГПУ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- площадка для выступлений различных коллективов, как местных, так и приглашенных. Здесь проходят городские мероприятия, спектакли, концерты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Тел.: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36-31-55,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33-13-44 - касса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http://www.surgpu.ru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университет (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Театр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Сургут,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проспект Ленина,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Театр 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государственного университета открыл свои двери в июне2005 г. и уже в августе того же года стал площадкой для проведения фестиваля симфонической музыки «Еврооркестрия-2005». С этого момента в театре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началась бурная творческая жизнь. Сцена театра стала площадкой для самых разных представителей творческого сообщества: молодежных и студенческих творческих коллективов, команд КВН, а также именитых музыкантов, поэтов. Именно в театре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проходят «Дебют первокурсника», «Весна в стиле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», городской фестиваль «Студенческая весна». Обрел свой дом народный коллектив театр пластики и пантомимы «Гротеск». На новой сцене были поставлены детские спектакли «Вещий сон», «Загадка трех планет», а так же спектакли для взрослого зрителя - пластическая фантасмагория «Маргарита» (по роману М. Булгакова «Мастер и Маргарита») 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Тел.: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76-28-52 – касса,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76-29-13 администратор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http://www.surgpu.ru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Театр пластики и пантомимы</w:t>
            </w:r>
          </w:p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«Гротеск»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Сургут,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проспект Ленина,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Театр пластики и пан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томимы «Гротеск»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ственного универси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тета был образован осенью 1997 года. За годы своего суще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ствования театр не только оказал влия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ние на формирование имиджа Сургута, но и завоевал признание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жителей всего округа. «Гротеск» по праву считается одним из лучших студенческих театров России, он с успехом участвовал во многих фестивалях и конкурсах город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ского, окружного, об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ластного, российского и международного уровней.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Тел.: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(3462) 72-15-40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http://surgut-concert.ru</w:t>
            </w:r>
          </w:p>
        </w:tc>
      </w:tr>
    </w:tbl>
    <w:p w:rsidR="00C97DCC" w:rsidRDefault="00C97DCC" w:rsidP="00B97C92">
      <w:pPr>
        <w:tabs>
          <w:tab w:val="left" w:pos="142"/>
        </w:tabs>
      </w:pPr>
    </w:p>
    <w:p w:rsidR="00C97DCC" w:rsidRPr="00C97DCC" w:rsidRDefault="00C97DCC" w:rsidP="00C97DCC">
      <w:pPr>
        <w:tabs>
          <w:tab w:val="left" w:pos="142"/>
        </w:tabs>
        <w:jc w:val="center"/>
        <w:rPr>
          <w:b/>
        </w:rPr>
      </w:pPr>
      <w:r w:rsidRPr="00C97DCC">
        <w:rPr>
          <w:rFonts w:ascii="Times New Roman" w:eastAsia="Calibri" w:hAnsi="Times New Roman" w:cs="Times New Roman"/>
          <w:b/>
          <w:sz w:val="24"/>
          <w:szCs w:val="24"/>
        </w:rPr>
        <w:t>Дома и дворцы культуры</w:t>
      </w:r>
    </w:p>
    <w:tbl>
      <w:tblPr>
        <w:tblW w:w="15093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01"/>
        <w:gridCol w:w="2268"/>
        <w:gridCol w:w="1843"/>
        <w:gridCol w:w="5670"/>
        <w:gridCol w:w="2977"/>
      </w:tblGrid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туристской индустрии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объекта с указанием адреса (в том числе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и пользователи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характеристики (основные даты, данные о создателях, виды деятельности и другие сведения с точки зрения туристско-экскурсионной значимости)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Адрес, контакты (телефоны, электронная почта, сайт, ссылки в социальных сетях, мессенджерах)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Сургут,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Сибирская, д.2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Старейший дворец культуры «Строитель» был создан 24 ноября 1969 года.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 2005 году реорганизован в муниципальное учреждение культуры «Городской культурный центр». С 2010 года центр приобрел статус автономного учреждения.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Городской культурный центр отметит 55 лет со дня открытия!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Многофункциональное пространство – концертный зал,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разножанровые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творческие коллективы, центр по организации общегородских проектов и универсальная площадка для проведения заказных мероприятий различного формата.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культурный центр – место, которое аккумулирует в себе общение и культуру людей разных возрастов, национальностей, вероисповедания, интересов. Является важнейшим центром сохранения и развития народного творчества!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 (3462) 24-37-28,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muk_gkc@mail.ru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https://gkc-surgut.ru/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Страница в социальной сети: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https://vk.com/gkc86?ysclid=lmsyne4g1y618616773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ЦКиД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«Камертон»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Сургут, 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Островского,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д.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Танцевальные школы, театр мод, 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-вокальная группа (ТО Атас), центр творчества и досуга, кинотеатр.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Работает студия спортивного бального танца «Камертон»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Тел.: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(3462) 75-22-82,       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75-26-10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ДИ «Нефтяник»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Сургут,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Югорский тракт,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Насчитывает пять концертных залов, главный из которых вмещает 1200 зрителей, которых будут поражать представлениями на сцене с поворотным кругом и оркестровой ямой на 60 музыкантов. Также здесь имеется большое количество многофункциональных залов — общая площадь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дворца достигает 50 тысяч квадратных метров, здание по высоте сопоставимо с 12-этажным домом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Тел.: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41-44-41 - приемная,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41-43-21 – касса,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41–45–15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97DCC" w:rsidRDefault="00C97DCC" w:rsidP="00B97C92">
      <w:pPr>
        <w:tabs>
          <w:tab w:val="left" w:pos="142"/>
        </w:tabs>
      </w:pPr>
    </w:p>
    <w:p w:rsidR="00C97DCC" w:rsidRPr="00C97DCC" w:rsidRDefault="00C97DCC" w:rsidP="00C97DCC">
      <w:pPr>
        <w:tabs>
          <w:tab w:val="left" w:pos="142"/>
        </w:tabs>
        <w:jc w:val="center"/>
        <w:rPr>
          <w:b/>
        </w:rPr>
      </w:pPr>
      <w:r w:rsidRPr="00C97DCC">
        <w:rPr>
          <w:rFonts w:ascii="Times New Roman" w:eastAsia="Calibri" w:hAnsi="Times New Roman" w:cs="Times New Roman"/>
          <w:b/>
          <w:sz w:val="24"/>
          <w:szCs w:val="24"/>
        </w:rPr>
        <w:t xml:space="preserve">Другие </w:t>
      </w:r>
      <w:bookmarkStart w:id="0" w:name="_GoBack"/>
      <w:r w:rsidRPr="00C97DCC">
        <w:rPr>
          <w:rFonts w:ascii="Times New Roman" w:eastAsia="Calibri" w:hAnsi="Times New Roman" w:cs="Times New Roman"/>
          <w:b/>
          <w:sz w:val="24"/>
          <w:szCs w:val="24"/>
        </w:rPr>
        <w:t>социально-культурные объекты</w:t>
      </w:r>
      <w:bookmarkEnd w:id="0"/>
    </w:p>
    <w:tbl>
      <w:tblPr>
        <w:tblW w:w="15093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01"/>
        <w:gridCol w:w="2268"/>
        <w:gridCol w:w="1843"/>
        <w:gridCol w:w="5670"/>
        <w:gridCol w:w="2977"/>
      </w:tblGrid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туристской индустрии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объекта с указанием адреса (в том числе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и пользователи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характеристики (основные даты, данные о создателях, виды деятельности и другие сведения с точки зрения туристско-экскурсионной значимости)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Адрес, контакты (телефоны, электронная почта, сайт, ссылки в социальных сетях, мессенджерах)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 «Многофункциональный культурно-досуговый центр»,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центр «Порт»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Майская, 10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центр «Порт» основан в 2013 году как Центр культурных инициатив в 2014 году переименован в Культурный центр «Порт». Основной задачей учреждения является объединение творческих людей для совместной работы и реализации новых идей, проектов, программ и решений в сфере культуры и досуга города Сургута. Основные направления деятельности: дизайнерские выставки, творческие встречи, музыкальные фестивали, фото-экспозиции, арт-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перфомансы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, кинопоказы, акции, современное искусство, лекции и дискуссии. В КЦ «Порт» работает детская студия мультипликации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Аниматика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(3462) 24-25-62,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адрес: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info@art-surgut.ru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учреждения: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www.art-surgut.ru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www.portsurgut.ru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Страницы в социальных сетях: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https://vk.com/port.surgut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https://vk.com/mau_mkdc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https://vk.com/animatikavporty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пр. Набережный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парк культуры и отдыха был основан в 70-е годы и подставлял собой зелёный массив с бетонированной танцевальной площадкой, где собиралась работающая молодёжь.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 1982 году ПО «Сургутнефтегаз» приобрело для города Сургута шесть аттракционов, это и послужило началом организации Городского парка. В 1997 году Городской парк был переведён на бюджетное финансирование и получил статус муниципального учреждения. Максимальная вместимость 4000 посетителей,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возрастных ограничений нет.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парк культуры и отдыха является излюбленным местом отдыха жителей и гостей города Сургута. Это место где можно покататься на аттракционах, и площадка где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традиционно проходят мероприятия, посвященные календарным и знаменательным датам, а также регулярные развлекательные программы для детей: конкурсы, игры, анимационные программы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Тел.: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45-74-63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info@surgutpark.ru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Сайт учреждения: https://surgutpark.ru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Страницы в социальных сетях: https://vk.com/surgutpark86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https://ok.ru/group/70000002627898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Мультимедийный исторический парк «Россия-Моя история»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Мелик-Карамова,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д. 4\4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«Россия – Моя история» – это современный, технологичный центр с возможностями трехмерного моделирования и реконструкции событий. История Отечества с древнейших времен и до наших дней представлена при помощи новейших информационных носителей: сенсорных столов и экранов, кинотеатров, планшетных компьютеров.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Тел.: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8(3462) 58-90-90,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8(3462) 58-90-91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адрес: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rmi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surgut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97DCC" w:rsidRDefault="00C97DCC" w:rsidP="00B97C92">
      <w:pPr>
        <w:tabs>
          <w:tab w:val="left" w:pos="142"/>
        </w:tabs>
      </w:pPr>
    </w:p>
    <w:p w:rsidR="00C97DCC" w:rsidRPr="00C97DCC" w:rsidRDefault="00C97DCC" w:rsidP="00C97DCC">
      <w:pPr>
        <w:tabs>
          <w:tab w:val="left" w:pos="142"/>
        </w:tabs>
        <w:jc w:val="center"/>
        <w:rPr>
          <w:b/>
        </w:rPr>
      </w:pPr>
      <w:r w:rsidRPr="00C97DCC">
        <w:rPr>
          <w:rFonts w:ascii="Times New Roman" w:eastAsia="Calibri" w:hAnsi="Times New Roman" w:cs="Times New Roman"/>
          <w:b/>
          <w:sz w:val="24"/>
          <w:szCs w:val="24"/>
        </w:rPr>
        <w:t>Объекты туристского показа познавательного назначения</w:t>
      </w:r>
    </w:p>
    <w:tbl>
      <w:tblPr>
        <w:tblW w:w="15093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01"/>
        <w:gridCol w:w="2268"/>
        <w:gridCol w:w="1843"/>
        <w:gridCol w:w="5670"/>
        <w:gridCol w:w="2977"/>
      </w:tblGrid>
      <w:tr w:rsidR="00C97DCC" w:rsidRPr="00B97C92" w:rsidTr="00C97DC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туристской индустрии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объекта с указанием адреса (в том числе координаты)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и пользователи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характеристики (виды деятельности и другие сведения с точки зрения туристско-экскурсионной значимости)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Адрес, контакты (телефоны, электронная почта, сайт, ссылки в социальных сетях, мессенджерах)</w:t>
            </w:r>
          </w:p>
        </w:tc>
      </w:tr>
      <w:tr w:rsidR="00C97DCC" w:rsidRPr="00B97C92" w:rsidTr="00C97DC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историко-культурный центр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«Старый Сургут»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ул. Энергетиков, д. 2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историко-культурный центр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«Старый Сургут» – это историко-этнографический комплекс, который расположен в живописном месте в центральной части города на берегу реки Саймы. На территории находятся 14 деревянных домов. Все они представляют собой реконструкцию старых зданий, когда-то стоявших в различных частях города, но впоследствии собранных в единый архитектурный ансамбль. Историко-культурный центр «Старый Сургут» дает наглядное представление об историческом облике, который имел Сургут на рубеже XIX - XX вв. и открыт для посетителей с 1999 года. В 2001 году на территории ИКЦ появилась еще одна постройка – Храм «Во имя Всех Святых в земле Сибирской Просиявших», выполненный в традициях храмового зодчества Русского Севера.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В «Старом Сургуте» постоянно действует ряд экспозиций, проводятся экскурсии для детей и взрослых, мастер-классы по традиционным ремёслам и детские познавательные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Тел.: 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8 (3462) 24-78-39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starsurgut@admsurgut.ru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Сайт учреждения: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http://stariy-surgut.ru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Страницы в социальных сетях: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Историко-культурный центр «Старый Сургут» (vk.com)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Группа в социальной сети «Одноклассники»:</w:t>
            </w:r>
          </w:p>
          <w:p w:rsidR="00C97DCC" w:rsidRPr="00B97C92" w:rsidRDefault="00C97DCC" w:rsidP="000A0F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Историко-культурный центр «Старый Сургут» | Группа на OK.ru | Вступай, читай, общайся в Одноклассниках!</w:t>
            </w:r>
          </w:p>
        </w:tc>
      </w:tr>
    </w:tbl>
    <w:p w:rsidR="00C97DCC" w:rsidRDefault="00C97DCC" w:rsidP="00B97C92">
      <w:pPr>
        <w:tabs>
          <w:tab w:val="left" w:pos="142"/>
        </w:tabs>
      </w:pPr>
    </w:p>
    <w:sectPr w:rsidR="00C97DCC" w:rsidSect="00B97C9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2"/>
    <w:rsid w:val="000537A4"/>
    <w:rsid w:val="006C6562"/>
    <w:rsid w:val="00B97C92"/>
    <w:rsid w:val="00C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AEFF"/>
  <w15:chartTrackingRefBased/>
  <w15:docId w15:val="{98AFE971-21E2-4E75-A421-28F87EFC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u_mk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erh_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surgu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-sterh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art-surgut.ru" TargetMode="External"/><Relationship Id="rId9" Type="http://schemas.openxmlformats.org/officeDocument/2006/relationships/hyperlink" Target="https://vk.com/stersho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Мария Евгеньевна</dc:creator>
  <cp:keywords/>
  <dc:description/>
  <cp:lastModifiedBy>Храмцова Мария Евгеньевна</cp:lastModifiedBy>
  <cp:revision>1</cp:revision>
  <dcterms:created xsi:type="dcterms:W3CDTF">2023-11-09T06:51:00Z</dcterms:created>
  <dcterms:modified xsi:type="dcterms:W3CDTF">2023-11-09T07:13:00Z</dcterms:modified>
</cp:coreProperties>
</file>