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9D" w:rsidRDefault="006E1D9D" w:rsidP="006E1D9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 w:bidi="hi-IN"/>
        </w:rPr>
      </w:pPr>
      <w:r w:rsidRPr="0058090B">
        <w:rPr>
          <w:rFonts w:ascii="Times New Roman" w:hAnsi="Times New Roman" w:cs="Times New Roman"/>
          <w:b/>
          <w:bCs/>
          <w:sz w:val="28"/>
          <w:szCs w:val="24"/>
          <w:lang w:eastAsia="zh-CN" w:bidi="hi-IN"/>
        </w:rPr>
        <w:t>Реестр туристских и экскурсионных программ для семей, детей и молодежи</w:t>
      </w:r>
      <w:r>
        <w:rPr>
          <w:rFonts w:ascii="Times New Roman" w:hAnsi="Times New Roman" w:cs="Times New Roman"/>
          <w:b/>
          <w:bCs/>
          <w:sz w:val="28"/>
          <w:szCs w:val="24"/>
          <w:lang w:eastAsia="zh-CN" w:bidi="hi-IN"/>
        </w:rPr>
        <w:t xml:space="preserve"> </w:t>
      </w:r>
    </w:p>
    <w:p w:rsidR="006E1D9D" w:rsidRDefault="006E1D9D" w:rsidP="006E1D9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zh-CN" w:bidi="hi-IN"/>
        </w:rPr>
        <w:t xml:space="preserve">по территории города Сургута </w:t>
      </w:r>
      <w:r w:rsidRPr="0058090B">
        <w:rPr>
          <w:rFonts w:ascii="Times New Roman" w:hAnsi="Times New Roman" w:cs="Times New Roman"/>
          <w:b/>
          <w:bCs/>
          <w:sz w:val="28"/>
          <w:szCs w:val="24"/>
          <w:lang w:eastAsia="zh-CN" w:bidi="hi-IN"/>
        </w:rPr>
        <w:t xml:space="preserve">Ханты-Мансийского автономного округа – Югры </w:t>
      </w:r>
    </w:p>
    <w:p w:rsidR="006E1D9D" w:rsidRDefault="006E1D9D" w:rsidP="006E1D9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 w:bidi="hi-IN"/>
        </w:rPr>
      </w:pPr>
    </w:p>
    <w:tbl>
      <w:tblPr>
        <w:tblStyle w:val="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682"/>
        <w:gridCol w:w="3139"/>
        <w:gridCol w:w="2219"/>
        <w:gridCol w:w="1569"/>
        <w:gridCol w:w="2257"/>
        <w:gridCol w:w="1751"/>
        <w:gridCol w:w="2495"/>
      </w:tblGrid>
      <w:tr w:rsidR="006E1D9D" w:rsidRPr="006E1D9D" w:rsidTr="006E1D9D">
        <w:trPr>
          <w:jc w:val="center"/>
        </w:trPr>
        <w:tc>
          <w:tcPr>
            <w:tcW w:w="185" w:type="pct"/>
            <w:shd w:val="clear" w:color="auto" w:fill="auto"/>
          </w:tcPr>
          <w:p w:rsidR="006E1D9D" w:rsidRP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№ п\п</w:t>
            </w:r>
          </w:p>
        </w:tc>
        <w:tc>
          <w:tcPr>
            <w:tcW w:w="536" w:type="pct"/>
            <w:shd w:val="clear" w:color="auto" w:fill="auto"/>
          </w:tcPr>
          <w:p w:rsidR="006E1D9D" w:rsidRP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туристической программы</w:t>
            </w:r>
          </w:p>
        </w:tc>
        <w:tc>
          <w:tcPr>
            <w:tcW w:w="1000" w:type="pct"/>
            <w:shd w:val="clear" w:color="auto" w:fill="auto"/>
          </w:tcPr>
          <w:p w:rsidR="006E1D9D" w:rsidRP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</w:p>
        </w:tc>
        <w:tc>
          <w:tcPr>
            <w:tcW w:w="707" w:type="pct"/>
            <w:shd w:val="clear" w:color="auto" w:fill="auto"/>
          </w:tcPr>
          <w:p w:rsidR="006E1D9D" w:rsidRP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Продолжи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-</w:t>
            </w: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тельность, сезонность, стоимость туристической программы</w:t>
            </w:r>
          </w:p>
        </w:tc>
        <w:tc>
          <w:tcPr>
            <w:tcW w:w="500" w:type="pct"/>
            <w:shd w:val="clear" w:color="auto" w:fill="auto"/>
          </w:tcPr>
          <w:p w:rsidR="006E1D9D" w:rsidRDefault="006E1D9D" w:rsidP="006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 xml:space="preserve">Категория туристов/ экскурсантов (дети, взрослые, семьи, пожилые, школьные группы, молодежь </w:t>
            </w:r>
          </w:p>
          <w:p w:rsidR="006E1D9D" w:rsidRPr="006E1D9D" w:rsidRDefault="006E1D9D" w:rsidP="006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и т.д.)</w:t>
            </w:r>
          </w:p>
        </w:tc>
        <w:tc>
          <w:tcPr>
            <w:tcW w:w="719" w:type="pct"/>
            <w:shd w:val="clear" w:color="auto" w:fill="auto"/>
          </w:tcPr>
          <w:p w:rsid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Наличие условий</w:t>
            </w:r>
          </w:p>
          <w:p w:rsid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 xml:space="preserve"> для приема граждан старшего поколения, людей </w:t>
            </w:r>
          </w:p>
          <w:p w:rsid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 xml:space="preserve">с ограниченными возможностями здоровья </w:t>
            </w:r>
          </w:p>
          <w:p w:rsidR="006E1D9D" w:rsidRP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(по направлениям)</w:t>
            </w:r>
          </w:p>
        </w:tc>
        <w:tc>
          <w:tcPr>
            <w:tcW w:w="558" w:type="pct"/>
            <w:shd w:val="clear" w:color="auto" w:fill="auto"/>
          </w:tcPr>
          <w:p w:rsidR="006E1D9D" w:rsidRP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Организатор туристической программы</w:t>
            </w:r>
          </w:p>
        </w:tc>
        <w:tc>
          <w:tcPr>
            <w:tcW w:w="795" w:type="pct"/>
            <w:shd w:val="clear" w:color="auto" w:fill="auto"/>
          </w:tcPr>
          <w:p w:rsidR="006E1D9D" w:rsidRPr="006E1D9D" w:rsidRDefault="006E1D9D" w:rsidP="0017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/>
                <w:bCs/>
                <w:szCs w:val="20"/>
              </w:rPr>
              <w:t>Контакты организатора (адрес, контактные телефоны, электронная почта, сайт)</w:t>
            </w:r>
          </w:p>
        </w:tc>
      </w:tr>
      <w:tr w:rsidR="009B59B7" w:rsidRPr="006E1D9D" w:rsidTr="006E1D9D">
        <w:trPr>
          <w:jc w:val="center"/>
        </w:trPr>
        <w:tc>
          <w:tcPr>
            <w:tcW w:w="18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59B7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 xml:space="preserve">Маршрутная экскурсия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по городу «Сургут: вчера, сегодня»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Информационная часть содержит справку об историческом развитии города, от основания до современности. В экскурсионном маршруте предусмотрено посещение Музейного центра, музейного комплекса «Купеческая усадьба. Дом купца Г.С. Клепикова» и мемориального комплекса геологов-первопроходцев «Дом Ф. К. Салманова» по Пушкинской карте.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Наиболее популярная</w:t>
            </w:r>
          </w:p>
        </w:tc>
        <w:tc>
          <w:tcPr>
            <w:tcW w:w="707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60-120 мин.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Круглый год.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2000 руб. с группы</w:t>
            </w:r>
          </w:p>
        </w:tc>
        <w:tc>
          <w:tcPr>
            <w:tcW w:w="500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Все категории</w:t>
            </w:r>
          </w:p>
        </w:tc>
        <w:tc>
          <w:tcPr>
            <w:tcW w:w="719" w:type="pct"/>
            <w:shd w:val="clear" w:color="auto" w:fill="auto"/>
          </w:tcPr>
          <w:p w:rsidR="009B59B7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 xml:space="preserve">Наличие условий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для приема граждан старшего поколения</w:t>
            </w:r>
          </w:p>
        </w:tc>
        <w:tc>
          <w:tcPr>
            <w:tcW w:w="558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Муниципальное бюджетное учреждение культуры «Сургутский краеведческий музей»</w:t>
            </w:r>
          </w:p>
        </w:tc>
        <w:tc>
          <w:tcPr>
            <w:tcW w:w="795" w:type="pct"/>
            <w:shd w:val="clear" w:color="auto" w:fill="auto"/>
          </w:tcPr>
          <w:p w:rsidR="009B59B7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15437">
              <w:rPr>
                <w:rFonts w:ascii="Times New Roman" w:hAnsi="Times New Roman" w:cs="Times New Roman"/>
                <w:bCs/>
                <w:szCs w:val="20"/>
              </w:rPr>
              <w:t xml:space="preserve">Музейный центр </w:t>
            </w:r>
          </w:p>
          <w:p w:rsidR="009B59B7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15437">
              <w:rPr>
                <w:rFonts w:ascii="Times New Roman" w:hAnsi="Times New Roman" w:cs="Times New Roman"/>
                <w:bCs/>
                <w:szCs w:val="20"/>
              </w:rPr>
              <w:t>(ул. 30 лет Победы, 21/2)</w:t>
            </w:r>
            <w:r>
              <w:rPr>
                <w:rFonts w:ascii="Times New Roman" w:hAnsi="Times New Roman" w:cs="Times New Roman"/>
                <w:bCs/>
                <w:szCs w:val="20"/>
              </w:rPr>
              <w:t>;</w:t>
            </w:r>
          </w:p>
          <w:p w:rsidR="009B59B7" w:rsidRPr="00692591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тел:</w:t>
            </w:r>
            <w:r w:rsidRPr="00692591">
              <w:rPr>
                <w:rFonts w:ascii="Times New Roman" w:hAnsi="Times New Roman" w:cs="Times New Roman"/>
                <w:bCs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Cs w:val="20"/>
              </w:rPr>
              <w:t> </w:t>
            </w:r>
            <w:r w:rsidRPr="00692591">
              <w:rPr>
                <w:rFonts w:ascii="Times New Roman" w:hAnsi="Times New Roman" w:cs="Times New Roman"/>
                <w:bCs/>
                <w:szCs w:val="20"/>
              </w:rPr>
              <w:t>(3462) 51</w:t>
            </w:r>
            <w:r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692591">
              <w:rPr>
                <w:rFonts w:ascii="Times New Roman" w:hAnsi="Times New Roman" w:cs="Times New Roman"/>
                <w:bCs/>
                <w:szCs w:val="20"/>
              </w:rPr>
              <w:t>68</w:t>
            </w:r>
            <w:r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692591">
              <w:rPr>
                <w:rFonts w:ascii="Times New Roman" w:hAnsi="Times New Roman" w:cs="Times New Roman"/>
                <w:bCs/>
                <w:szCs w:val="20"/>
              </w:rPr>
              <w:t>17 – экскурсионно-методический отдел</w:t>
            </w:r>
            <w:r>
              <w:rPr>
                <w:rFonts w:ascii="Times New Roman" w:hAnsi="Times New Roman" w:cs="Times New Roman"/>
                <w:bCs/>
                <w:szCs w:val="20"/>
              </w:rPr>
              <w:t>;</w:t>
            </w:r>
          </w:p>
          <w:p w:rsidR="009B59B7" w:rsidRPr="00015437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692591">
              <w:rPr>
                <w:rFonts w:ascii="Times New Roman" w:hAnsi="Times New Roman" w:cs="Times New Roman"/>
                <w:bCs/>
                <w:szCs w:val="20"/>
                <w:lang w:val="en-US"/>
              </w:rPr>
              <w:t>skm</w:t>
            </w:r>
            <w:proofErr w:type="spellEnd"/>
            <w:r w:rsidRPr="00015437">
              <w:rPr>
                <w:rFonts w:ascii="Times New Roman" w:hAnsi="Times New Roman" w:cs="Times New Roman"/>
                <w:bCs/>
                <w:szCs w:val="20"/>
              </w:rPr>
              <w:t>_</w:t>
            </w:r>
            <w:r w:rsidRPr="00692591">
              <w:rPr>
                <w:rFonts w:ascii="Times New Roman" w:hAnsi="Times New Roman" w:cs="Times New Roman"/>
                <w:bCs/>
                <w:szCs w:val="20"/>
                <w:lang w:val="en-US"/>
              </w:rPr>
              <w:t>emo</w:t>
            </w:r>
            <w:r w:rsidRPr="00015437">
              <w:rPr>
                <w:rFonts w:ascii="Times New Roman" w:hAnsi="Times New Roman" w:cs="Times New Roman"/>
                <w:bCs/>
                <w:szCs w:val="20"/>
              </w:rPr>
              <w:t>@</w:t>
            </w:r>
            <w:proofErr w:type="spellStart"/>
            <w:r w:rsidRPr="00692591">
              <w:rPr>
                <w:rFonts w:ascii="Times New Roman" w:hAnsi="Times New Roman" w:cs="Times New Roman"/>
                <w:bCs/>
                <w:szCs w:val="20"/>
                <w:lang w:val="en-US"/>
              </w:rPr>
              <w:t>admsurgut</w:t>
            </w:r>
            <w:proofErr w:type="spellEnd"/>
            <w:r w:rsidRPr="00015437">
              <w:rPr>
                <w:rFonts w:ascii="Times New Roman" w:hAnsi="Times New Roman" w:cs="Times New Roman"/>
                <w:bCs/>
                <w:szCs w:val="20"/>
              </w:rPr>
              <w:t>.</w:t>
            </w:r>
            <w:proofErr w:type="spellStart"/>
            <w:r w:rsidRPr="00692591">
              <w:rPr>
                <w:rFonts w:ascii="Times New Roman" w:hAnsi="Times New Roman" w:cs="Times New Roman"/>
                <w:bCs/>
                <w:szCs w:val="20"/>
                <w:lang w:val="en-US"/>
              </w:rPr>
              <w:t>ru</w:t>
            </w:r>
            <w:proofErr w:type="spellEnd"/>
            <w:r w:rsidRPr="00015437">
              <w:rPr>
                <w:rFonts w:ascii="Times New Roman" w:hAnsi="Times New Roman" w:cs="Times New Roman"/>
                <w:bCs/>
                <w:szCs w:val="20"/>
              </w:rPr>
              <w:t>;</w:t>
            </w:r>
          </w:p>
          <w:p w:rsidR="009B59B7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val="en-US"/>
              </w:rPr>
            </w:pPr>
            <w:hyperlink r:id="rId5" w:history="1">
              <w:r w:rsidRPr="00E750EA">
                <w:rPr>
                  <w:rStyle w:val="a9"/>
                  <w:rFonts w:ascii="Times New Roman" w:hAnsi="Times New Roman" w:cs="Times New Roman"/>
                  <w:bCs/>
                  <w:szCs w:val="20"/>
                  <w:lang w:val="en-US"/>
                </w:rPr>
                <w:t>www.skmuseum.ru</w:t>
              </w:r>
            </w:hyperlink>
          </w:p>
          <w:p w:rsidR="009B59B7" w:rsidRPr="001F0D22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9B59B7" w:rsidRPr="006E1D9D" w:rsidTr="006E1D9D">
        <w:trPr>
          <w:jc w:val="center"/>
        </w:trPr>
        <w:tc>
          <w:tcPr>
            <w:tcW w:w="18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Обзорная экскурсия «Сургут в исторической ретроспективе»</w:t>
            </w:r>
          </w:p>
        </w:tc>
        <w:tc>
          <w:tcPr>
            <w:tcW w:w="1000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Обзорная экскурсионная программа с посещением улиц, достопримечательностей и памятных мест города Сургута.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Наиболее популярная</w:t>
            </w:r>
          </w:p>
        </w:tc>
        <w:tc>
          <w:tcPr>
            <w:tcW w:w="707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От 1 часа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Круглогодично.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Стоимость – одна группа до 15 чел., один транспорт – 1000 руб./час</w:t>
            </w:r>
          </w:p>
        </w:tc>
        <w:tc>
          <w:tcPr>
            <w:tcW w:w="500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12+</w:t>
            </w:r>
          </w:p>
        </w:tc>
        <w:tc>
          <w:tcPr>
            <w:tcW w:w="719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Для категорий граждан с нарушением и задержкой речи/интеллекта</w:t>
            </w:r>
          </w:p>
        </w:tc>
        <w:tc>
          <w:tcPr>
            <w:tcW w:w="558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МБУ Историко-культурный центр «Старый Сургут»</w:t>
            </w:r>
          </w:p>
        </w:tc>
        <w:tc>
          <w:tcPr>
            <w:tcW w:w="79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Ул. Энергетиков, 2;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тел.: (3462) 28-17-44, 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starsurgut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@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admsurgut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.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ru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6" w:tooltip="http://stariy-surgut.ru/" w:history="1">
              <w:r w:rsidRPr="006E1D9D">
                <w:rPr>
                  <w:rStyle w:val="-"/>
                  <w:rFonts w:ascii="Times New Roman" w:hAnsi="Times New Roman" w:cs="Times New Roman"/>
                  <w:szCs w:val="20"/>
                </w:rPr>
                <w:t>stariy-surgut.ru</w:t>
              </w:r>
            </w:hyperlink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B59B7" w:rsidRPr="006E1D9D" w:rsidTr="006E1D9D">
        <w:trPr>
          <w:jc w:val="center"/>
        </w:trPr>
        <w:tc>
          <w:tcPr>
            <w:tcW w:w="18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Экскурсионная программа «Путешествие по «Старому Сургуту»</w:t>
            </w:r>
          </w:p>
        </w:tc>
        <w:tc>
          <w:tcPr>
            <w:tcW w:w="1000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Программа, которая знакомит с основными особенностями исторического развития города.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В Доме истории 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t>сургутского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 xml:space="preserve"> казачества смысловым ядром экспозиции «Велено город 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>ставити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 xml:space="preserve">…» является история основания города казаками и служилыми людьми. Использование современных средств мультимедиа, авторского дизайна оформления экспозиционного пространства позволяет не только наиболее полно раскрыть тему становления города, но и приблизиться «на расстоянии вытянутой руки» к периоду основания 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t>Сургутского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 xml:space="preserve"> острога, виртуально «попутешествовать» по городу XVI века.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В «Музее Чёрного Лиса» легендарный геральдический символ представлен в современном экспозиционном пространстве. В интерактивном формате участники определят стоимость мягкой рухляди, "подберут" лисий орнамент, соберут герб, услышат голос дикой лисицы. Пушная торговля в Сибири и ясачная политика Государства Российского, орнамент лиса в культуре коренных народов Севера, и лис, как представитель природы, а также другие тематические аспекты отражены в экспозиции.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В Доме коренных народов Севера постоянно действует экспозиция «Быт и традиции угорских народов». Участники программы познакомятся с элементами материальной и духовной культуры коренных народов. Берестяные изделия, традиционная вышивка, </w:t>
            </w:r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>бисерные украшения, домашняя утварь, изготовлены местными мастерами народных художественных промыслов – носителями культуры ханты и манси.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Дополняет экскурсию осмотр единственного в городе деревянного Храма «Во имя всех святых в земле Сибирской просиявших», расположенного на территории «Старого Сургута»</w:t>
            </w:r>
          </w:p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Наиболее популярная</w:t>
            </w:r>
          </w:p>
        </w:tc>
        <w:tc>
          <w:tcPr>
            <w:tcW w:w="707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>От 1 часа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Круглогодично.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Стоимость- взрослый билет (рабочие дни до</w:t>
            </w:r>
          </w:p>
          <w:p w:rsidR="009B59B7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17.00, старше 18 лет) – 150 руб.; взрослый </w:t>
            </w:r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 xml:space="preserve">билет (выходные дни, рабочие дни после 17.00, старше 18 лет) – 200руб.;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детский билет (до 18 лет) – 100 руб.</w:t>
            </w:r>
          </w:p>
        </w:tc>
        <w:tc>
          <w:tcPr>
            <w:tcW w:w="500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>6+</w:t>
            </w:r>
          </w:p>
        </w:tc>
        <w:tc>
          <w:tcPr>
            <w:tcW w:w="719" w:type="pct"/>
            <w:shd w:val="clear" w:color="auto" w:fill="auto"/>
          </w:tcPr>
          <w:p w:rsidR="009B59B7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Для категорий граждан с нарушением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и задержкой речи/интеллекта</w:t>
            </w:r>
          </w:p>
        </w:tc>
        <w:tc>
          <w:tcPr>
            <w:tcW w:w="558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МБУ Историко-культурный центр «Старый Сургут»</w:t>
            </w:r>
          </w:p>
        </w:tc>
        <w:tc>
          <w:tcPr>
            <w:tcW w:w="79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Ул. Энергетиков, 2;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тел.: (3462) 28-17-44, 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starsurgut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@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admsurgut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.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ru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7" w:tooltip="http://stariy-surgut.ru/" w:history="1">
              <w:r w:rsidRPr="006E1D9D">
                <w:rPr>
                  <w:rStyle w:val="-"/>
                  <w:rFonts w:ascii="Times New Roman" w:hAnsi="Times New Roman" w:cs="Times New Roman"/>
                  <w:szCs w:val="20"/>
                </w:rPr>
                <w:t>stariy-surgut.ru</w:t>
              </w:r>
            </w:hyperlink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B59B7" w:rsidRPr="006E1D9D" w:rsidTr="006E1D9D">
        <w:trPr>
          <w:jc w:val="center"/>
        </w:trPr>
        <w:tc>
          <w:tcPr>
            <w:tcW w:w="18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:rsidR="009B59B7" w:rsidRDefault="009B59B7" w:rsidP="009B59B7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szCs w:val="20"/>
              </w:rPr>
            </w:pPr>
            <w:r w:rsidRPr="006E1D9D">
              <w:rPr>
                <w:rStyle w:val="a8"/>
                <w:rFonts w:ascii="Times New Roman" w:hAnsi="Times New Roman" w:cs="Times New Roman"/>
                <w:szCs w:val="20"/>
              </w:rPr>
              <w:t xml:space="preserve">Экскурсионная программа «Город, рожденный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szCs w:val="20"/>
              </w:rPr>
            </w:pPr>
            <w:r w:rsidRPr="006E1D9D">
              <w:rPr>
                <w:rStyle w:val="a8"/>
                <w:rFonts w:ascii="Times New Roman" w:hAnsi="Times New Roman" w:cs="Times New Roman"/>
                <w:szCs w:val="20"/>
              </w:rPr>
              <w:t>для государевой службы»</w:t>
            </w:r>
          </w:p>
        </w:tc>
        <w:tc>
          <w:tcPr>
            <w:tcW w:w="1000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Экскурсионная программа по дому истории 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t>Сургутского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 xml:space="preserve"> казачества, посвященная истории основания Сургута с виртуальным путешествием по 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t>сургутскому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 xml:space="preserve"> острогу.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white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Пользуется спросом</w:t>
            </w:r>
          </w:p>
        </w:tc>
        <w:tc>
          <w:tcPr>
            <w:tcW w:w="707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1 час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Круглогодично.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Стоимость- взрослый билет (рабочие дни до</w:t>
            </w:r>
          </w:p>
          <w:p w:rsidR="009B59B7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17.00, старше 18 лет) – 150 руб.; взрослый билет (выходные дни, рабочие дни после 17.00, старше 18 лет) – 200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E1D9D">
              <w:rPr>
                <w:rFonts w:ascii="Times New Roman" w:hAnsi="Times New Roman" w:cs="Times New Roman"/>
                <w:szCs w:val="20"/>
              </w:rPr>
              <w:t>руб.;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 детский билет (до 18 лет) – 100 руб.</w:t>
            </w:r>
          </w:p>
        </w:tc>
        <w:tc>
          <w:tcPr>
            <w:tcW w:w="500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6+</w:t>
            </w:r>
          </w:p>
        </w:tc>
        <w:tc>
          <w:tcPr>
            <w:tcW w:w="719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МБУ Историко-культурный центр «Старый Сургут»</w:t>
            </w:r>
          </w:p>
        </w:tc>
        <w:tc>
          <w:tcPr>
            <w:tcW w:w="79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Ул. Энергетиков, 2;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тел.: (3462) 28-17-44, 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starsurgut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@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admsurgut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.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ru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8" w:tooltip="http://stariy-surgut.ru/" w:history="1">
              <w:r w:rsidRPr="006E1D9D">
                <w:rPr>
                  <w:rStyle w:val="-"/>
                  <w:rFonts w:ascii="Times New Roman" w:hAnsi="Times New Roman" w:cs="Times New Roman"/>
                  <w:szCs w:val="20"/>
                </w:rPr>
                <w:t>stariy-surgut.ru</w:t>
              </w:r>
            </w:hyperlink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B59B7" w:rsidRPr="006E1D9D" w:rsidTr="006E1D9D">
        <w:trPr>
          <w:jc w:val="center"/>
        </w:trPr>
        <w:tc>
          <w:tcPr>
            <w:tcW w:w="18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Cs w:val="20"/>
              </w:rPr>
            </w:pPr>
            <w:r w:rsidRPr="006E1D9D">
              <w:rPr>
                <w:rStyle w:val="a8"/>
                <w:rFonts w:ascii="Times New Roman" w:hAnsi="Times New Roman" w:cs="Times New Roman"/>
                <w:szCs w:val="20"/>
              </w:rPr>
              <w:t>Экскурсионная программа</w:t>
            </w:r>
          </w:p>
          <w:p w:rsidR="009B59B7" w:rsidRDefault="009B59B7" w:rsidP="009B59B7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szCs w:val="20"/>
              </w:rPr>
            </w:pPr>
            <w:r w:rsidRPr="006E1D9D">
              <w:rPr>
                <w:rStyle w:val="a8"/>
                <w:rFonts w:ascii="Times New Roman" w:hAnsi="Times New Roman" w:cs="Times New Roman"/>
                <w:szCs w:val="20"/>
              </w:rPr>
              <w:t xml:space="preserve">«Под парусом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Cs w:val="20"/>
              </w:rPr>
            </w:pPr>
            <w:r w:rsidRPr="006E1D9D">
              <w:rPr>
                <w:rStyle w:val="a8"/>
                <w:rFonts w:ascii="Times New Roman" w:hAnsi="Times New Roman" w:cs="Times New Roman"/>
                <w:szCs w:val="20"/>
              </w:rPr>
              <w:t>в Сибирь»</w:t>
            </w:r>
          </w:p>
        </w:tc>
        <w:tc>
          <w:tcPr>
            <w:tcW w:w="1000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Экскурсионная программа по территории историко-культурного центра «Старый Сургут» с посещением экспозиции «Велено город 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t>ставити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 xml:space="preserve">…» в доме истории 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t>сургутского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 xml:space="preserve"> казачества, дома Чёрного Лиса и речной прогулкой по акватории реки Сайма в историческом ядре города на стругах – деревянных гребных суднах. Струги изготавливались в 2021 году на верфи деревянного судостроения «Варяг» (г. Петрозаводск) по </w:t>
            </w:r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>историческим аналогам XVII века в рамках проекта «Под парусом в Сибирь». На таких транспортных средствах первооткрыватели Сибири – казаки ходили по многочисленным рекам, на берегах которых строили города-остроги.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highlight w:val="white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Пользуется спросом</w:t>
            </w:r>
          </w:p>
        </w:tc>
        <w:tc>
          <w:tcPr>
            <w:tcW w:w="707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>1 час</w:t>
            </w:r>
          </w:p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Июнь-август</w:t>
            </w:r>
          </w:p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Стоимость- взрослый билет (рабочие дни до</w:t>
            </w:r>
          </w:p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17.00, взрослый билет</w:t>
            </w:r>
          </w:p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(старше 18 лет) – 150 руб.; взрослый билет (выходные дни, рабочие дни после 17.00), (старше 18 лет) – 200руб.; детский </w:t>
            </w:r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>билет (до 18 лет) – 100 руб.</w:t>
            </w:r>
          </w:p>
        </w:tc>
        <w:tc>
          <w:tcPr>
            <w:tcW w:w="500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lastRenderedPageBreak/>
              <w:t>12+</w:t>
            </w:r>
          </w:p>
        </w:tc>
        <w:tc>
          <w:tcPr>
            <w:tcW w:w="719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58" w:type="pct"/>
            <w:shd w:val="clear" w:color="auto" w:fill="auto"/>
          </w:tcPr>
          <w:p w:rsidR="009B59B7" w:rsidRPr="006E1D9D" w:rsidRDefault="009B59B7" w:rsidP="009B59B7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МБУ Историко-культурный центр «Старый Сургут»</w:t>
            </w:r>
          </w:p>
        </w:tc>
        <w:tc>
          <w:tcPr>
            <w:tcW w:w="795" w:type="pct"/>
            <w:shd w:val="clear" w:color="auto" w:fill="auto"/>
          </w:tcPr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Ул. Энергетиков, 2;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тел.: (3462) 28-17-44, 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starsurgut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@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admsurgut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.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  <w:lang w:val="en-US"/>
              </w:rPr>
              <w:t>ru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9" w:tooltip="http://stariy-surgut.ru/" w:history="1">
              <w:r w:rsidRPr="006E1D9D">
                <w:rPr>
                  <w:rStyle w:val="-"/>
                  <w:rFonts w:ascii="Times New Roman" w:hAnsi="Times New Roman" w:cs="Times New Roman"/>
                  <w:szCs w:val="20"/>
                </w:rPr>
                <w:t>stariy-surgut.ru</w:t>
              </w:r>
            </w:hyperlink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B59B7" w:rsidRPr="006E1D9D" w:rsidTr="006E1D9D">
        <w:tblPrEx>
          <w:jc w:val="left"/>
        </w:tblPrEx>
        <w:tc>
          <w:tcPr>
            <w:tcW w:w="185" w:type="pct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6E1D9D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  <w:tc>
          <w:tcPr>
            <w:tcW w:w="536" w:type="pct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Экскурсионные программы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по г. Сургуту, Сургутскому району,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ХМАО –Югре</w:t>
            </w:r>
          </w:p>
          <w:p w:rsidR="009B59B7" w:rsidRPr="006E1D9D" w:rsidRDefault="009B59B7" w:rsidP="009B59B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pct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1D9D">
              <w:rPr>
                <w:rFonts w:ascii="Times New Roman" w:hAnsi="Times New Roman" w:cs="Times New Roman"/>
                <w:color w:val="000000"/>
                <w:szCs w:val="20"/>
              </w:rPr>
              <w:t xml:space="preserve">Экскурсионные программы проводятся по территории города Сургута и </w:t>
            </w:r>
            <w:proofErr w:type="spellStart"/>
            <w:r w:rsidRPr="006E1D9D">
              <w:rPr>
                <w:rFonts w:ascii="Times New Roman" w:hAnsi="Times New Roman" w:cs="Times New Roman"/>
                <w:color w:val="000000"/>
                <w:szCs w:val="20"/>
              </w:rPr>
              <w:t>Сургутского</w:t>
            </w:r>
            <w:proofErr w:type="spellEnd"/>
            <w:r w:rsidRPr="006E1D9D">
              <w:rPr>
                <w:rFonts w:ascii="Times New Roman" w:hAnsi="Times New Roman" w:cs="Times New Roman"/>
                <w:color w:val="000000"/>
                <w:szCs w:val="20"/>
              </w:rPr>
              <w:t xml:space="preserve"> района, а также могут включать посещение иных муниципальных образований ХМАО - Югры с возможностью посещения главных объектов туристского интереса (музеи и памятники города, Мультимедийный исторический парк «Россия — моя история. Югра», </w:t>
            </w:r>
            <w:r w:rsidRPr="006E1D9D">
              <w:rPr>
                <w:rFonts w:ascii="Times New Roman" w:hAnsi="Times New Roman" w:cs="Times New Roman"/>
                <w:szCs w:val="20"/>
              </w:rPr>
              <w:t>аэродром «Боровая», мастерская «Обская кузница»</w:t>
            </w:r>
            <w:r w:rsidRPr="006E1D9D">
              <w:rPr>
                <w:rFonts w:ascii="Times New Roman" w:hAnsi="Times New Roman" w:cs="Times New Roman"/>
                <w:color w:val="000000"/>
                <w:szCs w:val="20"/>
              </w:rPr>
              <w:t xml:space="preserve"> и т.д.)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Пользуется спросом</w:t>
            </w:r>
          </w:p>
        </w:tc>
        <w:tc>
          <w:tcPr>
            <w:tcW w:w="707" w:type="pct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От 1 часа.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Круглогодично.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E1D9D">
              <w:rPr>
                <w:rFonts w:ascii="Times New Roman" w:hAnsi="Times New Roman" w:cs="Times New Roman"/>
                <w:color w:val="000000"/>
                <w:szCs w:val="20"/>
              </w:rPr>
              <w:t xml:space="preserve">Стоимость зависит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color w:val="000000"/>
                <w:szCs w:val="20"/>
              </w:rPr>
              <w:t>от выбранной экскурсионной программы</w:t>
            </w:r>
          </w:p>
        </w:tc>
        <w:tc>
          <w:tcPr>
            <w:tcW w:w="500" w:type="pct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6+</w:t>
            </w:r>
          </w:p>
        </w:tc>
        <w:tc>
          <w:tcPr>
            <w:tcW w:w="719" w:type="pct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О</w:t>
            </w:r>
            <w:r w:rsidRPr="006E1D9D">
              <w:rPr>
                <w:rFonts w:ascii="Times New Roman" w:hAnsi="Times New Roman" w:cs="Times New Roman"/>
                <w:szCs w:val="20"/>
              </w:rPr>
              <w:t xml:space="preserve">тдельные виды программ адаптированы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для людей 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с ограниченными возможностями здоровья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558" w:type="pct"/>
          </w:tcPr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Туроператоры: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ООО «</w:t>
            </w: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t>Сургутинтур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»,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ООО «ТВЦ «НАШ МИР»,</w:t>
            </w: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bCs/>
                <w:szCs w:val="20"/>
              </w:rPr>
              <w:t xml:space="preserve">ООО </w:t>
            </w:r>
            <w:r w:rsidRPr="006E1D9D">
              <w:rPr>
                <w:rFonts w:ascii="Times New Roman" w:hAnsi="Times New Roman" w:cs="Times New Roman"/>
                <w:szCs w:val="20"/>
              </w:rPr>
              <w:t>«</w:t>
            </w:r>
            <w:r w:rsidRPr="006E1D9D">
              <w:rPr>
                <w:rFonts w:ascii="Times New Roman" w:hAnsi="Times New Roman" w:cs="Times New Roman"/>
                <w:bCs/>
                <w:szCs w:val="20"/>
              </w:rPr>
              <w:t>Английский клуб</w:t>
            </w:r>
            <w:r w:rsidRPr="006E1D9D">
              <w:rPr>
                <w:rFonts w:ascii="Times New Roman" w:hAnsi="Times New Roman" w:cs="Times New Roman"/>
                <w:szCs w:val="20"/>
              </w:rPr>
              <w:t>»</w:t>
            </w:r>
          </w:p>
          <w:p w:rsidR="009B59B7" w:rsidRPr="006E1D9D" w:rsidRDefault="009B59B7" w:rsidP="009B59B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5" w:type="pct"/>
          </w:tcPr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E1D9D">
              <w:rPr>
                <w:rFonts w:ascii="Times New Roman" w:hAnsi="Times New Roman" w:cs="Times New Roman"/>
                <w:szCs w:val="20"/>
              </w:rPr>
              <w:t>Пр-кт</w:t>
            </w:r>
            <w:proofErr w:type="spellEnd"/>
            <w:r w:rsidRPr="006E1D9D">
              <w:rPr>
                <w:rFonts w:ascii="Times New Roman" w:hAnsi="Times New Roman" w:cs="Times New Roman"/>
                <w:szCs w:val="20"/>
              </w:rPr>
              <w:t>. Мира, д. 8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тел.: 8 (3462) 35-23-32,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hyperlink r:id="rId10" w:tooltip="http://surgutintur.ru/" w:history="1">
              <w:r w:rsidRPr="006E1D9D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http://surgutintur.ru/</w:t>
              </w:r>
            </w:hyperlink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Ул.30 лет Победы, 3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 xml:space="preserve">тел: 8 (3462) 500-035, 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nashms@mail.ru;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Cs w:val="20"/>
                <w:u w:val="single"/>
              </w:rPr>
            </w:pPr>
            <w:hyperlink r:id="rId11" w:tooltip="http://www.nash-tour.com/" w:history="1">
              <w:r w:rsidRPr="006E1D9D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www.nash-tour.com</w:t>
              </w:r>
            </w:hyperlink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Ул. 30 лет Победы, 44/3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тел: 8 (800) 350 53 74,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8 (3462) 55-07-51,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1D9D">
              <w:rPr>
                <w:rFonts w:ascii="Times New Roman" w:hAnsi="Times New Roman" w:cs="Times New Roman"/>
                <w:szCs w:val="20"/>
              </w:rPr>
              <w:t>712517@mail.ru;</w:t>
            </w:r>
          </w:p>
          <w:p w:rsidR="009B59B7" w:rsidRPr="006E1D9D" w:rsidRDefault="009B59B7" w:rsidP="009B5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12" w:history="1">
              <w:r w:rsidRPr="006E1D9D">
                <w:rPr>
                  <w:rStyle w:val="a9"/>
                  <w:rFonts w:ascii="Times New Roman" w:hAnsi="Times New Roman" w:cs="Times New Roman"/>
                  <w:szCs w:val="20"/>
                </w:rPr>
                <w:t>https://ec-surgut.ru/</w:t>
              </w:r>
            </w:hyperlink>
          </w:p>
        </w:tc>
      </w:tr>
    </w:tbl>
    <w:p w:rsidR="006E1D9D" w:rsidRDefault="006E1D9D" w:rsidP="006E1D9D">
      <w:pPr>
        <w:spacing w:after="0"/>
        <w:rPr>
          <w:rFonts w:asciiTheme="minorHAnsi" w:eastAsia="NSimSun" w:hAnsiTheme="minorHAnsi" w:cs="Arial Unicode MS"/>
          <w:b/>
          <w:bCs/>
          <w:sz w:val="26"/>
          <w:szCs w:val="24"/>
          <w:lang w:eastAsia="zh-CN" w:bidi="hi-IN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E1D9D" w:rsidRDefault="006E1D9D" w:rsidP="006E1D9D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6E1D9D" w:rsidSect="001F0D22">
      <w:headerReference w:type="default" r:id="rId13"/>
      <w:pgSz w:w="16838" w:h="11906" w:orient="landscape"/>
      <w:pgMar w:top="1134" w:right="567" w:bottom="1134" w:left="567" w:header="425" w:footer="0" w:gutter="0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7B" w:rsidRDefault="009C08EE">
    <w:pPr>
      <w:pStyle w:val="a5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66B0"/>
    <w:multiLevelType w:val="hybridMultilevel"/>
    <w:tmpl w:val="6654189C"/>
    <w:lvl w:ilvl="0" w:tplc="80641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B467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A8C5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BC46CA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DB8443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A98E40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69A7ED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DE2CA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DEA1CE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9D"/>
    <w:rsid w:val="000537A4"/>
    <w:rsid w:val="006C6562"/>
    <w:rsid w:val="006E1D9D"/>
    <w:rsid w:val="009B59B7"/>
    <w:rsid w:val="009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6EDD"/>
  <w15:chartTrackingRefBased/>
  <w15:docId w15:val="{9F333B25-1776-4F32-BA12-F8D6CF87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9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6E1D9D"/>
    <w:rPr>
      <w:color w:val="0000FF"/>
      <w:u w:val="single"/>
    </w:rPr>
  </w:style>
  <w:style w:type="paragraph" w:styleId="a3">
    <w:name w:val="Body Text"/>
    <w:basedOn w:val="a"/>
    <w:link w:val="a4"/>
    <w:uiPriority w:val="99"/>
    <w:rsid w:val="006E1D9D"/>
    <w:pPr>
      <w:spacing w:after="140"/>
    </w:pPr>
  </w:style>
  <w:style w:type="character" w:customStyle="1" w:styleId="a4">
    <w:name w:val="Основной текст Знак"/>
    <w:basedOn w:val="a0"/>
    <w:link w:val="a3"/>
    <w:uiPriority w:val="99"/>
    <w:rsid w:val="006E1D9D"/>
    <w:rPr>
      <w:rFonts w:ascii="Calibri" w:eastAsia="Calibri" w:hAnsi="Calibri" w:cs="Calibri"/>
    </w:rPr>
  </w:style>
  <w:style w:type="paragraph" w:styleId="a5">
    <w:name w:val="header"/>
    <w:basedOn w:val="a"/>
    <w:link w:val="1"/>
    <w:uiPriority w:val="99"/>
    <w:rsid w:val="006E1D9D"/>
    <w:pPr>
      <w:suppressLineNumbers/>
      <w:tabs>
        <w:tab w:val="center" w:pos="4659"/>
        <w:tab w:val="right" w:pos="9318"/>
      </w:tabs>
    </w:pPr>
  </w:style>
  <w:style w:type="character" w:customStyle="1" w:styleId="a6">
    <w:name w:val="Верхний колонтитул Знак"/>
    <w:basedOn w:val="a0"/>
    <w:uiPriority w:val="99"/>
    <w:semiHidden/>
    <w:rsid w:val="006E1D9D"/>
    <w:rPr>
      <w:rFonts w:ascii="Calibri" w:eastAsia="Calibri" w:hAnsi="Calibri" w:cs="Calibri"/>
    </w:rPr>
  </w:style>
  <w:style w:type="character" w:customStyle="1" w:styleId="1">
    <w:name w:val="Верхний колонтитул Знак1"/>
    <w:basedOn w:val="a0"/>
    <w:link w:val="a5"/>
    <w:uiPriority w:val="99"/>
    <w:rsid w:val="006E1D9D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qFormat/>
    <w:rsid w:val="006E1D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6E1D9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7"/>
    <w:uiPriority w:val="59"/>
    <w:rsid w:val="006E1D9D"/>
    <w:pPr>
      <w:spacing w:after="0" w:line="240" w:lineRule="auto"/>
    </w:pPr>
    <w:rPr>
      <w:rFonts w:ascii="Liberation Serif" w:eastAsia="NSimSun" w:hAnsi="Liberation Serif" w:cs="Arial Unicode MS"/>
      <w:sz w:val="20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sid w:val="006E1D9D"/>
    <w:rPr>
      <w:b/>
      <w:bCs/>
    </w:rPr>
  </w:style>
  <w:style w:type="character" w:styleId="a9">
    <w:name w:val="Hyperlink"/>
    <w:basedOn w:val="a0"/>
    <w:uiPriority w:val="99"/>
    <w:unhideWhenUsed/>
    <w:rsid w:val="006E1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y-surgu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riy-surgut.ru/" TargetMode="External"/><Relationship Id="rId12" Type="http://schemas.openxmlformats.org/officeDocument/2006/relationships/hyperlink" Target="https://ec-surg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iy-surgut.ru/" TargetMode="External"/><Relationship Id="rId11" Type="http://schemas.openxmlformats.org/officeDocument/2006/relationships/hyperlink" Target="http://www.nash-tour.com/" TargetMode="External"/><Relationship Id="rId5" Type="http://schemas.openxmlformats.org/officeDocument/2006/relationships/hyperlink" Target="http://www.skmuseu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urgutint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iy-surgu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Мария Евгеньевна</dc:creator>
  <cp:keywords/>
  <dc:description/>
  <cp:lastModifiedBy>Храмцова Мария Евгеньевна</cp:lastModifiedBy>
  <cp:revision>2</cp:revision>
  <dcterms:created xsi:type="dcterms:W3CDTF">2024-05-13T05:44:00Z</dcterms:created>
  <dcterms:modified xsi:type="dcterms:W3CDTF">2024-05-13T05:56:00Z</dcterms:modified>
</cp:coreProperties>
</file>