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9C" w:rsidRDefault="0045549C" w:rsidP="0045549C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инновационном проекте</w:t>
      </w:r>
    </w:p>
    <w:p w:rsidR="0045549C" w:rsidRDefault="0045549C" w:rsidP="0045549C">
      <w:pPr>
        <w:jc w:val="both"/>
        <w:rPr>
          <w:sz w:val="28"/>
          <w:szCs w:val="28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594"/>
        <w:gridCol w:w="8048"/>
        <w:gridCol w:w="5954"/>
      </w:tblGrid>
      <w:tr w:rsidR="0045549C" w:rsidTr="0045549C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Наименование раздела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Содержание</w:t>
            </w:r>
          </w:p>
        </w:tc>
      </w:tr>
      <w:tr w:rsidR="0045549C" w:rsidTr="0045549C">
        <w:trPr>
          <w:trHeight w:val="28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Инициатор инновационного проекта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49C" w:rsidRDefault="0045549C">
            <w:pPr>
              <w:spacing w:line="25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5549C" w:rsidTr="0045549C">
        <w:trPr>
          <w:trHeight w:val="28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Вид деятельности (ОКВЭД), по которому реализуется проект, коммерческое обозначение (торговое наименование)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49C" w:rsidRDefault="0045549C">
            <w:pPr>
              <w:spacing w:line="25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5549C" w:rsidTr="0045549C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Наименование инновационного проекта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49C" w:rsidRDefault="0045549C">
            <w:pPr>
              <w:spacing w:line="25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5549C" w:rsidTr="0045549C">
        <w:trPr>
          <w:trHeight w:val="61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Сущность, цель, преимущества, срок и место реализации предлагаемого инновационного проекта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49C" w:rsidRDefault="0045549C">
            <w:pPr>
              <w:spacing w:line="25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5549C" w:rsidTr="0045549C">
        <w:trPr>
          <w:trHeight w:val="61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Общая стоимость инновационного проекта (с указанием размера средств инициатора, направленных на реализацию инновационного проекта), тыс. руб.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49C" w:rsidRDefault="0045549C">
            <w:pPr>
              <w:spacing w:line="25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5549C" w:rsidTr="0045549C">
        <w:trPr>
          <w:trHeight w:val="36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Основные результаты реализации инновационного проекта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49C" w:rsidRDefault="0045549C">
            <w:pPr>
              <w:spacing w:line="25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5549C" w:rsidTr="0045549C">
        <w:trPr>
          <w:trHeight w:val="61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Документы, подтверждающие права инициатора инновационного проекта на результаты </w:t>
            </w:r>
            <w:r>
              <w:rPr>
                <w:color w:val="000000"/>
                <w:spacing w:val="-4"/>
                <w:sz w:val="28"/>
                <w:szCs w:val="28"/>
                <w:lang w:eastAsia="en-US"/>
              </w:rPr>
              <w:t>интеллектуальной деятельности, на основании которых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реализуется инновационный проект (патент, свидетельство, документы на секреты производства)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49C" w:rsidRDefault="0045549C">
            <w:pPr>
              <w:spacing w:line="25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5549C" w:rsidTr="0045549C">
        <w:trPr>
          <w:trHeight w:val="61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Наличие/отсутствие земельного участка и/или производственных помещений для реализации инновационного проекта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49C" w:rsidRDefault="0045549C">
            <w:pPr>
              <w:spacing w:line="25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5549C" w:rsidTr="0045549C">
        <w:trPr>
          <w:trHeight w:val="61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Описание земельного участка и/или производственных помещений для реализации инновационного проекта: адрес, площадь, иные характеристики, </w:t>
            </w:r>
          </w:p>
          <w:p w:rsidR="0045549C" w:rsidRDefault="0045549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на каком праве принадлежит (собственность, аренда, безвозмездное пользование и другое), потребность в  дополнительных площадях, реконструкции, ремонте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49C" w:rsidRDefault="0045549C">
            <w:pPr>
              <w:spacing w:line="25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5549C" w:rsidTr="0045549C">
        <w:trPr>
          <w:trHeight w:val="3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rPr>
                <w:color w:val="000000"/>
                <w:sz w:val="28"/>
                <w:szCs w:val="28"/>
                <w:highlight w:val="red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Уровень технологической готовности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49C" w:rsidRDefault="0045549C">
            <w:pPr>
              <w:spacing w:line="25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5549C" w:rsidTr="0045549C">
        <w:trPr>
          <w:trHeight w:val="38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 рабочих мест (на дату подачи заявки), единиц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45549C" w:rsidTr="0045549C">
        <w:trPr>
          <w:trHeight w:val="4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 работников, человек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9C" w:rsidRDefault="0045549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45549C" w:rsidTr="0045549C">
        <w:trPr>
          <w:trHeight w:val="61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Описание производимой и реализуемой инновационной продукции (работ, услуг). Уникальность, рыночные преимущества производимой продукции (работ, услуг).</w:t>
            </w:r>
          </w:p>
          <w:p w:rsidR="0045549C" w:rsidRDefault="0045549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Номенклатура производимой продукции (работ, услуг).</w:t>
            </w:r>
          </w:p>
          <w:p w:rsidR="0045549C" w:rsidRDefault="0045549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Каналы (способы) реализации продукции </w:t>
            </w:r>
            <w:r>
              <w:rPr>
                <w:color w:val="000000"/>
                <w:spacing w:val="-4"/>
                <w:sz w:val="28"/>
                <w:szCs w:val="28"/>
                <w:lang w:eastAsia="en-US"/>
              </w:rPr>
              <w:t>(работ, услуг) (наличие фирменного магазина,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интернет-магазин,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  <w:lang w:eastAsia="en-US"/>
              </w:rPr>
              <w:t>маркетплейсы</w:t>
            </w:r>
            <w:proofErr w:type="spellEnd"/>
            <w:r>
              <w:rPr>
                <w:color w:val="000000"/>
                <w:spacing w:val="-6"/>
                <w:sz w:val="28"/>
                <w:szCs w:val="28"/>
                <w:lang w:eastAsia="en-US"/>
              </w:rPr>
              <w:t>, социальные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сети, иное)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49C" w:rsidRDefault="0045549C">
            <w:pPr>
              <w:spacing w:line="25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5549C" w:rsidTr="0045549C">
        <w:trPr>
          <w:trHeight w:val="61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Инвестиции в основной капитал, всего, тыс. руб.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49C" w:rsidRDefault="0045549C">
            <w:pPr>
              <w:spacing w:line="25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5549C" w:rsidTr="0045549C">
        <w:trPr>
          <w:trHeight w:val="7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 w:val="28"/>
                <w:szCs w:val="28"/>
                <w:lang w:eastAsia="en-US"/>
              </w:rPr>
              <w:t>Перспективы развития проекта на ближайшие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пять лет, а также его влияние на социально-экономическое развитие города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9C" w:rsidRDefault="0045549C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5549C" w:rsidTr="0045549C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Участие (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резидентство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) в фондах, объединениях, институтах развития бизнеса, технопарках, инновационных центрах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45549C" w:rsidTr="0045549C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49C" w:rsidRDefault="0045549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Иная информация, характеризующая проект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49C" w:rsidRDefault="0045549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34C88" w:rsidRDefault="00434C88">
      <w:bookmarkStart w:id="0" w:name="_GoBack"/>
      <w:bookmarkEnd w:id="0"/>
    </w:p>
    <w:sectPr w:rsidR="00434C88" w:rsidSect="004554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C"/>
    <w:rsid w:val="00434C88"/>
    <w:rsid w:val="0045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EF346-8B7C-46F8-BCE8-9D04D8B6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Виктория Викторовна</dc:creator>
  <cp:keywords/>
  <dc:description/>
  <cp:lastModifiedBy>Гурьева Виктория Викторовна</cp:lastModifiedBy>
  <cp:revision>1</cp:revision>
  <dcterms:created xsi:type="dcterms:W3CDTF">2024-11-19T10:55:00Z</dcterms:created>
  <dcterms:modified xsi:type="dcterms:W3CDTF">2024-11-19T10:56:00Z</dcterms:modified>
</cp:coreProperties>
</file>