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9F" w:rsidRDefault="003F489F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СУРГУТА</w:t>
      </w:r>
    </w:p>
    <w:p w:rsidR="003F489F" w:rsidRDefault="003F489F">
      <w:pPr>
        <w:pStyle w:val="ConsPlusTitle"/>
        <w:jc w:val="center"/>
      </w:pPr>
    </w:p>
    <w:p w:rsidR="003F489F" w:rsidRDefault="003F489F">
      <w:pPr>
        <w:pStyle w:val="ConsPlusTitle"/>
        <w:jc w:val="center"/>
      </w:pPr>
      <w:r>
        <w:t>ПОСТАНОВЛЕНИЕ</w:t>
      </w:r>
    </w:p>
    <w:p w:rsidR="003F489F" w:rsidRDefault="003F489F">
      <w:pPr>
        <w:pStyle w:val="ConsPlusTitle"/>
        <w:jc w:val="center"/>
      </w:pPr>
      <w:r>
        <w:t>от 26 декабря 2024 г. N 7169</w:t>
      </w:r>
    </w:p>
    <w:p w:rsidR="003F489F" w:rsidRDefault="003F489F">
      <w:pPr>
        <w:pStyle w:val="ConsPlusTitle"/>
        <w:jc w:val="center"/>
      </w:pPr>
    </w:p>
    <w:p w:rsidR="003F489F" w:rsidRDefault="003F489F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3F489F" w:rsidRDefault="003F489F">
      <w:pPr>
        <w:pStyle w:val="ConsPlusTitle"/>
        <w:jc w:val="center"/>
      </w:pPr>
      <w:r>
        <w:t>ОТ 15.12.2015 N 8741 "ОБ УТВЕРЖДЕНИИ МУНИЦИПАЛЬНОЙ ПРОГРАММЫ</w:t>
      </w:r>
    </w:p>
    <w:p w:rsidR="003F489F" w:rsidRDefault="003F489F">
      <w:pPr>
        <w:pStyle w:val="ConsPlusTitle"/>
        <w:jc w:val="center"/>
      </w:pPr>
      <w:r>
        <w:t>"РАЗВИТИЕ МАЛОГО И СРЕДНЕГО ПРЕДПРИНИМАТЕЛЬСТВА В ГОРОДЕ</w:t>
      </w:r>
    </w:p>
    <w:p w:rsidR="003F489F" w:rsidRDefault="003F489F">
      <w:pPr>
        <w:pStyle w:val="ConsPlusTitle"/>
        <w:jc w:val="center"/>
      </w:pPr>
      <w:r>
        <w:t>СУРГУТЕ НА ПЕРИОД ДО 2030 ГОДА"</w:t>
      </w:r>
    </w:p>
    <w:p w:rsidR="003F489F" w:rsidRDefault="003F489F">
      <w:pPr>
        <w:pStyle w:val="ConsPlusNormal"/>
        <w:ind w:firstLine="540"/>
        <w:jc w:val="both"/>
      </w:pPr>
    </w:p>
    <w:p w:rsidR="003F489F" w:rsidRDefault="003F489F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5">
        <w:r>
          <w:rPr>
            <w:color w:val="0000FF"/>
          </w:rPr>
          <w:t>решением</w:t>
        </w:r>
      </w:hyperlink>
      <w:r>
        <w:t xml:space="preserve"> Думы города от 20.12.2023 N 485-VII ДГ "О бюджете городского округа Сургут Ханты-Мансийского автономного округа - Югры на 2024 год и плановый период 2025 - 2026 годов",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от 17.07.2013 N 5159 "Об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- Югры", </w:t>
      </w:r>
      <w:hyperlink r:id="rId7">
        <w:r>
          <w:rPr>
            <w:color w:val="0000FF"/>
          </w:rPr>
          <w:t>распоряжением</w:t>
        </w:r>
      </w:hyperlink>
      <w:r>
        <w:t xml:space="preserve"> Администрации города от 30.12.2005 N 3686 "Об утверждении Регламента Администрации города":</w:t>
      </w:r>
    </w:p>
    <w:p w:rsidR="003F489F" w:rsidRDefault="003F489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от 15.12.2015 N 8741 "Об утверждении муниципальной программы "Развитие малого и среднего предпринимательства в городе Сургуте на период до 2030 года" (с изменениями от 20.07.2016 N 5476, 05.10.2016 N 7389, 21.02.2017 N 1078, 02.10.2017 N 8511, 29.12.2017 N 11799, 22.02.2018 N 1363, 07.03.2018 N 1531, 10.09.2018 N 6922, 25.02.2019 N 1296, 27.05.2019 N 3569, 30.01.2020 N 646, 10.08.2020 N 5426, 09.09.2020 N 6303, 28.10.2020 N 7716, 25.12.2020 N 9895, 10.02.2021 N 1019, 20.05.2021 N 3923, 10.09.2021 N 8081, 30.11.2021 N 10274, 01.02.2022 N 580, 28.02.2022 N 1662, 23.08.2022 N 6816, 15.11.2022 N 8950, 06.12.2022 N 9735, 19.12.2022 N 10372, 01.03.2023 N 1078, 18.04.2023 N 2001, 26.06.2023 N 3230, 21.12.2023 N 6435, 14.02.2024 N 613, 28.03.2024 N 1428, 22.04.2024 N 1972, 02.08.2024 N 3961) изменения, изложив </w:t>
      </w:r>
      <w:hyperlink r:id="rId9">
        <w:r>
          <w:rPr>
            <w:color w:val="0000FF"/>
          </w:rPr>
          <w:t>приложения 1</w:t>
        </w:r>
      </w:hyperlink>
      <w:r>
        <w:t xml:space="preserve">, </w:t>
      </w:r>
      <w:hyperlink r:id="rId10">
        <w:r>
          <w:rPr>
            <w:color w:val="0000FF"/>
          </w:rPr>
          <w:t>2</w:t>
        </w:r>
      </w:hyperlink>
      <w:r>
        <w:t xml:space="preserve">, </w:t>
      </w:r>
      <w:hyperlink r:id="rId11">
        <w:r>
          <w:rPr>
            <w:color w:val="0000FF"/>
          </w:rPr>
          <w:t>3</w:t>
        </w:r>
      </w:hyperlink>
      <w:r>
        <w:t xml:space="preserve"> к муниципальной программе "Развитие малого и среднего предпринимательства в городе Сургуте на период до 2030 года" в новой редакции согласно </w:t>
      </w:r>
      <w:hyperlink w:anchor="P25">
        <w:r>
          <w:rPr>
            <w:color w:val="0000FF"/>
          </w:rPr>
          <w:t>приложениям 1</w:t>
        </w:r>
      </w:hyperlink>
      <w:r>
        <w:t xml:space="preserve">, </w:t>
      </w:r>
      <w:hyperlink w:anchor="P425">
        <w:r>
          <w:rPr>
            <w:color w:val="0000FF"/>
          </w:rPr>
          <w:t>2</w:t>
        </w:r>
      </w:hyperlink>
      <w:r>
        <w:t xml:space="preserve">, </w:t>
      </w:r>
      <w:hyperlink w:anchor="P1410">
        <w:r>
          <w:rPr>
            <w:color w:val="0000FF"/>
          </w:rPr>
          <w:t>3</w:t>
        </w:r>
      </w:hyperlink>
      <w:r>
        <w:t xml:space="preserve"> к настоящему постановлению соответственно.</w:t>
      </w:r>
    </w:p>
    <w:p w:rsidR="003F489F" w:rsidRDefault="003F489F">
      <w:pPr>
        <w:pStyle w:val="ConsPlusNormal"/>
        <w:spacing w:before="220"/>
        <w:ind w:firstLine="540"/>
        <w:jc w:val="both"/>
      </w:pPr>
      <w: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</w:t>
      </w:r>
      <w:hyperlink r:id="rId12">
        <w:r>
          <w:rPr>
            <w:color w:val="0000FF"/>
          </w:rPr>
          <w:t>www.admsurgut.ru</w:t>
        </w:r>
      </w:hyperlink>
      <w:r>
        <w:t>.</w:t>
      </w:r>
    </w:p>
    <w:p w:rsidR="003F489F" w:rsidRDefault="003F489F">
      <w:pPr>
        <w:pStyle w:val="ConsPlusNormal"/>
        <w:spacing w:before="220"/>
        <w:ind w:firstLine="540"/>
        <w:jc w:val="both"/>
      </w:pPr>
      <w:r>
        <w:t xml:space="preserve">3. Муниципальному казенному учреждению "Наш город" опубликовать (разместить) настоящее постановление в сетевом издании "Официальные документы города Сургута": </w:t>
      </w:r>
      <w:hyperlink r:id="rId13">
        <w:r>
          <w:rPr>
            <w:color w:val="0000FF"/>
          </w:rPr>
          <w:t>DOCSURGUT.RU</w:t>
        </w:r>
      </w:hyperlink>
      <w:r>
        <w:t>.</w:t>
      </w:r>
    </w:p>
    <w:p w:rsidR="003F489F" w:rsidRDefault="003F489F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 и действует по 31.12.2024.</w:t>
      </w:r>
    </w:p>
    <w:p w:rsidR="003F489F" w:rsidRDefault="003F489F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заместителя Главы города, курирующего сферу экономики.</w:t>
      </w:r>
    </w:p>
    <w:p w:rsidR="003F489F" w:rsidRDefault="003F489F">
      <w:pPr>
        <w:pStyle w:val="ConsPlusNormal"/>
        <w:ind w:firstLine="540"/>
        <w:jc w:val="both"/>
      </w:pPr>
    </w:p>
    <w:p w:rsidR="003F489F" w:rsidRDefault="003F489F">
      <w:pPr>
        <w:pStyle w:val="ConsPlusNormal"/>
        <w:jc w:val="right"/>
      </w:pPr>
      <w:r>
        <w:t>Глава города</w:t>
      </w:r>
    </w:p>
    <w:p w:rsidR="003F489F" w:rsidRDefault="003F489F">
      <w:pPr>
        <w:pStyle w:val="ConsPlusNormal"/>
        <w:jc w:val="right"/>
      </w:pPr>
      <w:r>
        <w:t>М.Н.СЛЕПОВ</w:t>
      </w:r>
    </w:p>
    <w:p w:rsidR="003F489F" w:rsidRDefault="003F489F">
      <w:pPr>
        <w:pStyle w:val="ConsPlusNormal"/>
      </w:pPr>
    </w:p>
    <w:p w:rsidR="003F489F" w:rsidRDefault="003F489F">
      <w:pPr>
        <w:pStyle w:val="ConsPlusNormal"/>
      </w:pPr>
    </w:p>
    <w:p w:rsidR="003F489F" w:rsidRDefault="003F489F">
      <w:pPr>
        <w:pStyle w:val="ConsPlusNormal"/>
      </w:pPr>
    </w:p>
    <w:p w:rsidR="003F489F" w:rsidRDefault="003F489F">
      <w:pPr>
        <w:pStyle w:val="ConsPlusNormal"/>
      </w:pPr>
    </w:p>
    <w:p w:rsidR="003F489F" w:rsidRDefault="003F489F">
      <w:pPr>
        <w:pStyle w:val="ConsPlusNormal"/>
      </w:pPr>
    </w:p>
    <w:p w:rsidR="003F489F" w:rsidRDefault="003F489F">
      <w:pPr>
        <w:pStyle w:val="ConsPlusNormal"/>
        <w:jc w:val="right"/>
        <w:outlineLvl w:val="0"/>
      </w:pPr>
      <w:bookmarkStart w:id="1" w:name="P25"/>
      <w:bookmarkEnd w:id="1"/>
      <w:r>
        <w:t>Приложение 1</w:t>
      </w:r>
    </w:p>
    <w:p w:rsidR="003F489F" w:rsidRDefault="003F489F">
      <w:pPr>
        <w:pStyle w:val="ConsPlusNormal"/>
        <w:jc w:val="right"/>
      </w:pPr>
      <w:r>
        <w:t>к постановлению</w:t>
      </w:r>
    </w:p>
    <w:p w:rsidR="003F489F" w:rsidRDefault="003F489F">
      <w:pPr>
        <w:pStyle w:val="ConsPlusNormal"/>
        <w:jc w:val="right"/>
      </w:pPr>
      <w:r>
        <w:t>Администрации города</w:t>
      </w:r>
    </w:p>
    <w:p w:rsidR="003F489F" w:rsidRDefault="003F489F">
      <w:pPr>
        <w:pStyle w:val="ConsPlusNormal"/>
        <w:jc w:val="right"/>
      </w:pPr>
      <w:r>
        <w:t>от 26.12.2024 N 7169</w:t>
      </w:r>
    </w:p>
    <w:p w:rsidR="003F489F" w:rsidRDefault="003F489F">
      <w:pPr>
        <w:pStyle w:val="ConsPlusNormal"/>
      </w:pPr>
    </w:p>
    <w:p w:rsidR="003F489F" w:rsidRDefault="003F489F">
      <w:pPr>
        <w:pStyle w:val="ConsPlusNormal"/>
        <w:jc w:val="right"/>
        <w:outlineLvl w:val="1"/>
      </w:pPr>
      <w:r>
        <w:t>Таблица 1</w:t>
      </w:r>
    </w:p>
    <w:p w:rsidR="003F489F" w:rsidRDefault="003F489F">
      <w:pPr>
        <w:pStyle w:val="ConsPlusNormal"/>
      </w:pPr>
    </w:p>
    <w:p w:rsidR="003F489F" w:rsidRDefault="003F489F">
      <w:pPr>
        <w:pStyle w:val="ConsPlusTitle"/>
        <w:jc w:val="center"/>
      </w:pPr>
      <w:r>
        <w:t>Целевые показатели муниципальной программы "Развитие малого</w:t>
      </w:r>
    </w:p>
    <w:p w:rsidR="003F489F" w:rsidRDefault="003F489F">
      <w:pPr>
        <w:pStyle w:val="ConsPlusTitle"/>
        <w:jc w:val="center"/>
      </w:pPr>
      <w:r>
        <w:t>и среднего предпринимательства в городе Сургуте на период</w:t>
      </w:r>
    </w:p>
    <w:p w:rsidR="003F489F" w:rsidRDefault="003F489F">
      <w:pPr>
        <w:pStyle w:val="ConsPlusTitle"/>
        <w:jc w:val="center"/>
      </w:pPr>
      <w:r>
        <w:t>до 2030 года"</w:t>
      </w:r>
    </w:p>
    <w:p w:rsidR="003F489F" w:rsidRDefault="003F489F">
      <w:pPr>
        <w:pStyle w:val="ConsPlusNormal"/>
        <w:jc w:val="center"/>
      </w:pPr>
    </w:p>
    <w:p w:rsidR="003F489F" w:rsidRDefault="003F489F">
      <w:pPr>
        <w:pStyle w:val="ConsPlusNormal"/>
        <w:sectPr w:rsidR="003F489F" w:rsidSect="00EE4E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2449"/>
        <w:gridCol w:w="1309"/>
        <w:gridCol w:w="1144"/>
        <w:gridCol w:w="1144"/>
        <w:gridCol w:w="1144"/>
        <w:gridCol w:w="1144"/>
        <w:gridCol w:w="1144"/>
        <w:gridCol w:w="1144"/>
        <w:gridCol w:w="1144"/>
        <w:gridCol w:w="1339"/>
        <w:gridCol w:w="2389"/>
        <w:gridCol w:w="3061"/>
      </w:tblGrid>
      <w:tr w:rsidR="003F489F">
        <w:tc>
          <w:tcPr>
            <w:tcW w:w="1219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lastRenderedPageBreak/>
              <w:t>Номер показателя</w:t>
            </w:r>
          </w:p>
        </w:tc>
        <w:tc>
          <w:tcPr>
            <w:tcW w:w="2449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>Наименование показателя, ед. измерения</w:t>
            </w:r>
          </w:p>
        </w:tc>
        <w:tc>
          <w:tcPr>
            <w:tcW w:w="9317" w:type="dxa"/>
            <w:gridSpan w:val="8"/>
          </w:tcPr>
          <w:p w:rsidR="003F489F" w:rsidRDefault="003F489F">
            <w:pPr>
              <w:pStyle w:val="ConsPlusNormal"/>
              <w:jc w:val="center"/>
            </w:pPr>
            <w:r>
              <w:t>Значение целевого показателя, в том числе</w:t>
            </w:r>
          </w:p>
        </w:tc>
        <w:tc>
          <w:tcPr>
            <w:tcW w:w="1339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>Итоговое значение показателя &lt;*&gt;</w:t>
            </w:r>
          </w:p>
        </w:tc>
        <w:tc>
          <w:tcPr>
            <w:tcW w:w="2389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 xml:space="preserve">Ответственный (администратор или </w:t>
            </w:r>
            <w:proofErr w:type="spellStart"/>
            <w:r>
              <w:t>соадминистратор</w:t>
            </w:r>
            <w:proofErr w:type="spellEnd"/>
            <w:r>
              <w:t>)</w:t>
            </w:r>
          </w:p>
        </w:tc>
        <w:tc>
          <w:tcPr>
            <w:tcW w:w="3061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>Влияние на исполнение целевого показателя предоставляемой налоговой льготы, установленной в качестве мер муниципальной поддержки (налоговых расходов)</w:t>
            </w:r>
          </w:p>
        </w:tc>
      </w:tr>
      <w:tr w:rsidR="003F489F">
        <w:tc>
          <w:tcPr>
            <w:tcW w:w="121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244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309" w:type="dxa"/>
          </w:tcPr>
          <w:p w:rsidR="003F489F" w:rsidRDefault="003F489F">
            <w:pPr>
              <w:pStyle w:val="ConsPlusNormal"/>
              <w:jc w:val="center"/>
            </w:pPr>
            <w:r>
              <w:t>отчетные данные за период реализации с 01.01.2016 по 31.12.2023 &lt;*&gt;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133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238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3061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3F489F" w:rsidRDefault="003F48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3F489F" w:rsidRDefault="003F48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9" w:type="dxa"/>
          </w:tcPr>
          <w:p w:rsidR="003F489F" w:rsidRDefault="003F489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89" w:type="dxa"/>
          </w:tcPr>
          <w:p w:rsidR="003F489F" w:rsidRDefault="003F48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F489F" w:rsidRDefault="003F489F">
            <w:pPr>
              <w:pStyle w:val="ConsPlusNormal"/>
              <w:jc w:val="center"/>
            </w:pPr>
            <w:r>
              <w:t>13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2449" w:type="dxa"/>
          </w:tcPr>
          <w:p w:rsidR="003F489F" w:rsidRDefault="003F489F">
            <w:pPr>
              <w:pStyle w:val="ConsPlusNormal"/>
            </w:pPr>
            <w:r>
              <w:t>Объем налоговых поступлений в бюджет муниципального образования от деятельности субъектов малого и среднего предпринимательства, млн. руб.</w:t>
            </w:r>
          </w:p>
        </w:tc>
        <w:tc>
          <w:tcPr>
            <w:tcW w:w="1309" w:type="dxa"/>
          </w:tcPr>
          <w:p w:rsidR="003F489F" w:rsidRDefault="003F489F">
            <w:pPr>
              <w:pStyle w:val="ConsPlusNormal"/>
            </w:pPr>
            <w:r>
              <w:t>2374,56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3041,93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2526,95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2594,81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2646,71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2699,64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2753,63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2808,70</w:t>
            </w:r>
          </w:p>
        </w:tc>
        <w:tc>
          <w:tcPr>
            <w:tcW w:w="1339" w:type="dxa"/>
          </w:tcPr>
          <w:p w:rsidR="003F489F" w:rsidRDefault="003F489F">
            <w:pPr>
              <w:pStyle w:val="ConsPlusNormal"/>
            </w:pPr>
            <w:r>
              <w:t>2808,70</w:t>
            </w:r>
          </w:p>
        </w:tc>
        <w:tc>
          <w:tcPr>
            <w:tcW w:w="2389" w:type="dxa"/>
          </w:tcPr>
          <w:p w:rsidR="003F489F" w:rsidRDefault="003F489F">
            <w:pPr>
              <w:pStyle w:val="ConsPlusNormal"/>
            </w:pPr>
            <w:r>
              <w:t>управление инвестиций, развития предпринимательства и туризма</w:t>
            </w:r>
          </w:p>
          <w:p w:rsidR="003F489F" w:rsidRDefault="003F489F">
            <w:pPr>
              <w:pStyle w:val="ConsPlusNormal"/>
            </w:pPr>
            <w:r>
              <w:t xml:space="preserve">(далее - </w:t>
            </w:r>
            <w:proofErr w:type="spellStart"/>
            <w:r>
              <w:t>УИРПиТ</w:t>
            </w:r>
            <w:proofErr w:type="spellEnd"/>
            <w:r>
              <w:t>)</w:t>
            </w:r>
          </w:p>
        </w:tc>
        <w:tc>
          <w:tcPr>
            <w:tcW w:w="3061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2</w:t>
            </w:r>
          </w:p>
        </w:tc>
        <w:tc>
          <w:tcPr>
            <w:tcW w:w="2449" w:type="dxa"/>
          </w:tcPr>
          <w:p w:rsidR="003F489F" w:rsidRDefault="003F489F">
            <w:pPr>
              <w:pStyle w:val="ConsPlusNormal"/>
            </w:pPr>
            <w:r>
              <w:t>Оборот (товаров, работ, услуг) субъектов малого и среднего предпринимательства, млн. руб.</w:t>
            </w:r>
          </w:p>
        </w:tc>
        <w:tc>
          <w:tcPr>
            <w:tcW w:w="1309" w:type="dxa"/>
          </w:tcPr>
          <w:p w:rsidR="003F489F" w:rsidRDefault="003F489F">
            <w:pPr>
              <w:pStyle w:val="ConsPlusNormal"/>
            </w:pPr>
            <w:r>
              <w:t>270454,52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279926,12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290429,39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301359,16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312480,70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323199,02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334366,66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345886,20</w:t>
            </w:r>
          </w:p>
        </w:tc>
        <w:tc>
          <w:tcPr>
            <w:tcW w:w="1339" w:type="dxa"/>
          </w:tcPr>
          <w:p w:rsidR="003F489F" w:rsidRDefault="003F489F">
            <w:pPr>
              <w:pStyle w:val="ConsPlusNormal"/>
            </w:pPr>
            <w:r>
              <w:t>345886,20</w:t>
            </w:r>
          </w:p>
        </w:tc>
        <w:tc>
          <w:tcPr>
            <w:tcW w:w="2389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  <w:tc>
          <w:tcPr>
            <w:tcW w:w="3061" w:type="dxa"/>
          </w:tcPr>
          <w:p w:rsidR="003F489F" w:rsidRDefault="003F489F">
            <w:pPr>
              <w:pStyle w:val="ConsPlusNormal"/>
            </w:pPr>
            <w:r>
              <w:t>Налоговые льготы:</w:t>
            </w:r>
          </w:p>
          <w:p w:rsidR="003F489F" w:rsidRDefault="003F489F">
            <w:pPr>
              <w:pStyle w:val="ConsPlusNormal"/>
            </w:pPr>
            <w:r>
              <w:t xml:space="preserve">- "Предоставление налоговой преференции в виде установления сниженной налоговой ставки по налогу на имущество физических лиц в размере 1,5% в отношении объектов недвижимости, включенных в Перечень, определяемый в соответствии с </w:t>
            </w:r>
            <w:hyperlink r:id="rId14">
              <w:r>
                <w:rPr>
                  <w:color w:val="0000FF"/>
                </w:rPr>
                <w:t>пунктом 7 статьи 378.2</w:t>
              </w:r>
            </w:hyperlink>
            <w:r>
              <w:t xml:space="preserve"> Налогового кодекса </w:t>
            </w:r>
            <w:r>
              <w:lastRenderedPageBreak/>
              <w:t>Российской Федерации";</w:t>
            </w:r>
          </w:p>
          <w:p w:rsidR="003F489F" w:rsidRDefault="003F489F">
            <w:pPr>
              <w:pStyle w:val="ConsPlusNormal"/>
            </w:pPr>
            <w:r>
              <w:t>- "Предоставление налоговой преференции в форме установления пониженной ставки земельного налога в отношении земельных участков, предназначенных для размещения объектов торговли, общественного питания, бытового обслуживания";</w:t>
            </w:r>
          </w:p>
          <w:p w:rsidR="003F489F" w:rsidRDefault="003F489F">
            <w:pPr>
              <w:pStyle w:val="ConsPlusNormal"/>
            </w:pPr>
            <w:r>
              <w:t>- "Предоставление налоговой преференции в форме установления пониженной ставки земельного налога в отношении земельных участков, предназначенных для размещения гостиниц";</w:t>
            </w:r>
          </w:p>
          <w:p w:rsidR="003F489F" w:rsidRDefault="003F489F">
            <w:pPr>
              <w:pStyle w:val="ConsPlusNormal"/>
            </w:pPr>
            <w:r>
              <w:t>- "Предоставление налоговой преференции в форме установления пониженной ставки земельного налога в отношении земельных участков, предназначенных для размещения офисных зданий делового и коммерческого назначения" влияют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449" w:type="dxa"/>
          </w:tcPr>
          <w:p w:rsidR="003F489F" w:rsidRDefault="003F489F">
            <w:pPr>
              <w:pStyle w:val="ConsPlusNormal"/>
            </w:pPr>
            <w:r>
              <w:t xml:space="preserve">Численность занятых в сфере малого и среднего предпринимательства, включая </w:t>
            </w:r>
            <w:r>
              <w:lastRenderedPageBreak/>
              <w:t xml:space="preserve">индивидуальных предпринимателей и </w:t>
            </w:r>
            <w:proofErr w:type="spellStart"/>
            <w:r>
              <w:t>самозанятых</w:t>
            </w:r>
            <w:proofErr w:type="spellEnd"/>
            <w:r>
              <w:t>, тыс. человек</w:t>
            </w:r>
          </w:p>
        </w:tc>
        <w:tc>
          <w:tcPr>
            <w:tcW w:w="1309" w:type="dxa"/>
          </w:tcPr>
          <w:p w:rsidR="003F489F" w:rsidRDefault="003F489F">
            <w:pPr>
              <w:pStyle w:val="ConsPlusNormal"/>
            </w:pPr>
            <w:r>
              <w:lastRenderedPageBreak/>
              <w:t>84,9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72,2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73,1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73,9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74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74,4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75,6</w:t>
            </w:r>
          </w:p>
        </w:tc>
        <w:tc>
          <w:tcPr>
            <w:tcW w:w="1144" w:type="dxa"/>
          </w:tcPr>
          <w:p w:rsidR="003F489F" w:rsidRDefault="003F489F">
            <w:pPr>
              <w:pStyle w:val="ConsPlusNormal"/>
            </w:pPr>
            <w:r>
              <w:t>76,9</w:t>
            </w:r>
          </w:p>
        </w:tc>
        <w:tc>
          <w:tcPr>
            <w:tcW w:w="1339" w:type="dxa"/>
          </w:tcPr>
          <w:p w:rsidR="003F489F" w:rsidRDefault="003F489F">
            <w:pPr>
              <w:pStyle w:val="ConsPlusNormal"/>
            </w:pPr>
            <w:r>
              <w:t>76,9</w:t>
            </w:r>
          </w:p>
        </w:tc>
        <w:tc>
          <w:tcPr>
            <w:tcW w:w="2389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  <w:tc>
          <w:tcPr>
            <w:tcW w:w="3061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</w:tr>
    </w:tbl>
    <w:p w:rsidR="003F489F" w:rsidRDefault="003F489F">
      <w:pPr>
        <w:pStyle w:val="ConsPlusNormal"/>
        <w:jc w:val="center"/>
      </w:pPr>
    </w:p>
    <w:p w:rsidR="003F489F" w:rsidRDefault="003F489F">
      <w:pPr>
        <w:pStyle w:val="ConsPlusNormal"/>
        <w:ind w:firstLine="540"/>
        <w:jc w:val="both"/>
      </w:pPr>
      <w:r>
        <w:t>--------------------------------</w:t>
      </w:r>
    </w:p>
    <w:p w:rsidR="003F489F" w:rsidRDefault="003F489F">
      <w:pPr>
        <w:pStyle w:val="ConsPlusNormal"/>
        <w:spacing w:before="220"/>
        <w:ind w:firstLine="540"/>
        <w:jc w:val="both"/>
      </w:pPr>
      <w:r>
        <w:t>Примечание: &lt;*&gt; - отчетные данные значений показателей 1 - 3 указаны по состоянию на 31.12.2023, итоговые значения показателей 1 - 3 указаны по состоянию на 31.12.2030.</w:t>
      </w:r>
    </w:p>
    <w:p w:rsidR="003F489F" w:rsidRDefault="003F489F">
      <w:pPr>
        <w:pStyle w:val="ConsPlusNormal"/>
        <w:ind w:firstLine="540"/>
        <w:jc w:val="both"/>
      </w:pPr>
    </w:p>
    <w:p w:rsidR="003F489F" w:rsidRDefault="003F489F">
      <w:pPr>
        <w:pStyle w:val="ConsPlusNormal"/>
        <w:jc w:val="right"/>
        <w:outlineLvl w:val="1"/>
      </w:pPr>
      <w:r>
        <w:t>Таблица 2</w:t>
      </w:r>
    </w:p>
    <w:p w:rsidR="003F489F" w:rsidRDefault="003F489F">
      <w:pPr>
        <w:pStyle w:val="ConsPlusNormal"/>
        <w:jc w:val="right"/>
      </w:pPr>
    </w:p>
    <w:p w:rsidR="003F489F" w:rsidRDefault="003F489F">
      <w:pPr>
        <w:pStyle w:val="ConsPlusTitle"/>
        <w:jc w:val="center"/>
      </w:pPr>
      <w:r>
        <w:t>Иные показатели муниципальной программы "Развитие малого</w:t>
      </w:r>
    </w:p>
    <w:p w:rsidR="003F489F" w:rsidRDefault="003F489F">
      <w:pPr>
        <w:pStyle w:val="ConsPlusTitle"/>
        <w:jc w:val="center"/>
      </w:pPr>
      <w:r>
        <w:t>и среднего предпринимательства в городе Сургуте на период</w:t>
      </w:r>
    </w:p>
    <w:p w:rsidR="003F489F" w:rsidRDefault="003F489F">
      <w:pPr>
        <w:pStyle w:val="ConsPlusTitle"/>
        <w:jc w:val="center"/>
      </w:pPr>
      <w:r>
        <w:t>до 2030 года"</w:t>
      </w:r>
    </w:p>
    <w:p w:rsidR="003F489F" w:rsidRDefault="003F489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3844"/>
        <w:gridCol w:w="784"/>
        <w:gridCol w:w="784"/>
        <w:gridCol w:w="784"/>
        <w:gridCol w:w="784"/>
        <w:gridCol w:w="784"/>
        <w:gridCol w:w="784"/>
        <w:gridCol w:w="784"/>
        <w:gridCol w:w="1984"/>
      </w:tblGrid>
      <w:tr w:rsidR="003F489F">
        <w:tc>
          <w:tcPr>
            <w:tcW w:w="1219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>Номер показателя</w:t>
            </w:r>
          </w:p>
        </w:tc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>Наименование показателя, ед. измерения</w:t>
            </w:r>
          </w:p>
        </w:tc>
        <w:tc>
          <w:tcPr>
            <w:tcW w:w="5488" w:type="dxa"/>
            <w:gridSpan w:val="7"/>
          </w:tcPr>
          <w:p w:rsidR="003F489F" w:rsidRDefault="003F489F">
            <w:pPr>
              <w:pStyle w:val="ConsPlusNormal"/>
              <w:jc w:val="center"/>
            </w:pPr>
            <w:r>
              <w:t>Значение показателя, в том числе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 xml:space="preserve">Ответственный (администратор или </w:t>
            </w:r>
            <w:proofErr w:type="spellStart"/>
            <w:r>
              <w:t>соадминистратор</w:t>
            </w:r>
            <w:proofErr w:type="spellEnd"/>
            <w:r>
              <w:t>)</w:t>
            </w:r>
          </w:p>
        </w:tc>
      </w:tr>
      <w:tr w:rsidR="003F489F">
        <w:tc>
          <w:tcPr>
            <w:tcW w:w="121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  <w:jc w:val="center"/>
            </w:pPr>
            <w:r>
              <w:t>10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I</w:t>
            </w:r>
          </w:p>
        </w:tc>
        <w:tc>
          <w:tcPr>
            <w:tcW w:w="11316" w:type="dxa"/>
            <w:gridSpan w:val="9"/>
          </w:tcPr>
          <w:p w:rsidR="003F489F" w:rsidRDefault="003F489F">
            <w:pPr>
              <w:pStyle w:val="ConsPlusNormal"/>
            </w:pPr>
            <w:r>
              <w:t>Сводные показатели муниципальных заданий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II</w:t>
            </w:r>
          </w:p>
        </w:tc>
        <w:tc>
          <w:tcPr>
            <w:tcW w:w="11316" w:type="dxa"/>
            <w:gridSpan w:val="9"/>
          </w:tcPr>
          <w:p w:rsidR="003F489F" w:rsidRDefault="003F489F">
            <w:pPr>
              <w:pStyle w:val="ConsPlusNormal"/>
            </w:pPr>
            <w:r>
              <w:t>Показатели, направленные на достижение значений (уровней) отдельных показателей оценки эффективности деятельности исполнительных органов государственной власти Ханты-Мансийского автономного округа - Югры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III</w:t>
            </w:r>
          </w:p>
        </w:tc>
        <w:tc>
          <w:tcPr>
            <w:tcW w:w="11316" w:type="dxa"/>
            <w:gridSpan w:val="9"/>
          </w:tcPr>
          <w:p w:rsidR="003F489F" w:rsidRDefault="003F489F">
            <w:pPr>
              <w:pStyle w:val="ConsPlusNormal"/>
            </w:pPr>
            <w:r>
              <w:t>Показатели, предусмотренные документами стратегического планирования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Число субъектов малого и среднего предпринимательства на 10 тыс. человек населения, ед. (нарастающим итогом, на конец отчетного периода)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497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499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501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503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505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507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509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Среднесписочная численность работников малых и средних предприятий на конец года, тыс. чел.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36,60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37,09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37,69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38,22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40,99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42,11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43,46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3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Количество созданных Домов предпринимателя,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4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Количество субсидий, предоставленных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390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80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88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89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92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91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5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Доля реализованных мероприятий портфеля проектов ("Малое и среднее предпринимательство и поддержка индивидуальной предпринимательской инициативы" (муниципальная составляющая)) от общего числа запланированных к реализации, %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100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6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Ведение мониторинга налогового законодательства, да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да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да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да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да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да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да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да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7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Количество организованных мероприятий,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IV</w:t>
            </w:r>
          </w:p>
        </w:tc>
        <w:tc>
          <w:tcPr>
            <w:tcW w:w="11316" w:type="dxa"/>
            <w:gridSpan w:val="9"/>
          </w:tcPr>
          <w:p w:rsidR="003F489F" w:rsidRDefault="003F489F">
            <w:pPr>
              <w:pStyle w:val="ConsPlusNormal"/>
            </w:pPr>
            <w:r>
              <w:t>Показатели портфелей проектов, проектов автономного округа, направленные на реализацию национальных проектов (программ) Российской Федерации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8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 xml:space="preserve">Количество субъектов МСП, </w:t>
            </w:r>
            <w:r>
              <w:lastRenderedPageBreak/>
              <w:t>получивших поддержку в рамках реализации регионального проекта "Акселерация субъектов малого и среднего предпринимательства",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lastRenderedPageBreak/>
              <w:t>215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39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28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43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45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9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Количество субъектов МСП, получивших поддержку в рамках реализации регионального проекта "Создание условий для легкого старта и комфортного ведения бизнеса",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7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6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6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6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7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10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перечень муниципального имущества, предназначенного для поддержки субъектов малого и среднего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в общем количестве объектов недвижимого имущества, включенных в указанные перечни, %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74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74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74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74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74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74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74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 xml:space="preserve">департамент имущественных и земельных отношений (далее - </w:t>
            </w:r>
            <w:proofErr w:type="spellStart"/>
            <w:r>
              <w:t>ДИиЗО</w:t>
            </w:r>
            <w:proofErr w:type="spellEnd"/>
            <w:r>
              <w:t>)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11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 xml:space="preserve">Увеличение количества объектов имущества в перечне муниципального имущества, предназначенного для поддержки субъектов малого и среднего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%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ДИиЗО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lastRenderedPageBreak/>
              <w:t>V</w:t>
            </w:r>
          </w:p>
        </w:tc>
        <w:tc>
          <w:tcPr>
            <w:tcW w:w="11316" w:type="dxa"/>
            <w:gridSpan w:val="9"/>
          </w:tcPr>
          <w:p w:rsidR="003F489F" w:rsidRDefault="003F489F">
            <w:pPr>
              <w:pStyle w:val="ConsPlusNormal"/>
            </w:pPr>
            <w:r>
              <w:t>Показатели, на достижение которых оказывает влияние предоставляемая льгота, установленная в качестве мер муниципальной поддержки (налоговый расход)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VI</w:t>
            </w:r>
          </w:p>
        </w:tc>
        <w:tc>
          <w:tcPr>
            <w:tcW w:w="11316" w:type="dxa"/>
            <w:gridSpan w:val="9"/>
          </w:tcPr>
          <w:p w:rsidR="003F489F" w:rsidRDefault="003F489F">
            <w:pPr>
              <w:pStyle w:val="ConsPlusNormal"/>
            </w:pPr>
            <w:r>
              <w:t>Прочие показатели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12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Количество малых и средних предприятий (юридических лиц) на конец года,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6163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6233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6300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6370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6393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6456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6520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13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Количество предпринимателей без образования юридического лица (индивидуальных предпринимателей) на конец года, чел.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14083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14780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15816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16604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16553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16963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17452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14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Количество получателей поддержки,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4001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3851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3876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3929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3968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4008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4046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В том числе: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14.1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Финансовой поддержки,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230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46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49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52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51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14.2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Информационно-консультационной поддержки,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3698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3735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3772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3810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3848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3886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3925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14.3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Образовательной поддержки,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25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25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25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25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25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25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14.4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Имущественной поддержки,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45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ДИиЗО</w:t>
            </w:r>
            <w:proofErr w:type="spellEnd"/>
            <w:r>
              <w:t>, департамент городского хозяйства (далее - ДГХ)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15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Количество переданных парковок (парковочных мест) субъектам малого и среднего предпринимательства,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8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ДГХ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Количество организованных мероприятий, направленных на вовлечение в предпринимательскую деятельность, пропаганду и популяризацию предпринимательства,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17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Количество участников мероприятий, направленных на вовлечение в предпринимательскую деятельность, пропаганду и популяризацию предпринимательства, чел.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195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50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18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Количество подготовленных выставочных экспозиций от города Сургута в ежегодной окружной выставке-форуме товаропроизводителей Ханты-Мансийского автономного округа - Югры под брендом "Сделано в Югре",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0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 xml:space="preserve">управление потребительского рынка и защиты прав потребителей (далее - </w:t>
            </w:r>
            <w:proofErr w:type="spellStart"/>
            <w:r>
              <w:t>УПРиЗПП</w:t>
            </w:r>
            <w:proofErr w:type="spellEnd"/>
            <w:r>
              <w:t>)</w:t>
            </w:r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19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Количество мероприятий в формате выездной торговли в целях поддержки местных товаропроизводителей и создания конкурентной среды на потребительском рынке,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13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13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13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0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УПРиЗПП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20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Количество мероприятий по организации участия в туристском форуме "</w:t>
            </w:r>
            <w:proofErr w:type="spellStart"/>
            <w:r>
              <w:t>ЮграТур</w:t>
            </w:r>
            <w:proofErr w:type="spellEnd"/>
            <w:r>
              <w:t>",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21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 xml:space="preserve">Количество организованных мероприятий, направленных на развитие туристского сектора </w:t>
            </w:r>
            <w:r>
              <w:lastRenderedPageBreak/>
              <w:t>(образовательные и деловые мероприятия, конкурсы и иные),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219" w:type="dxa"/>
          </w:tcPr>
          <w:p w:rsidR="003F489F" w:rsidRDefault="003F489F">
            <w:pPr>
              <w:pStyle w:val="ConsPlusNormal"/>
            </w:pPr>
            <w:r>
              <w:t>22</w:t>
            </w:r>
          </w:p>
        </w:tc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Заключение соглашений о взаимодействии с целью продвижения объектов туристской привлекательности, ед.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3F489F" w:rsidRDefault="003F489F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</w:tbl>
    <w:p w:rsidR="003F489F" w:rsidRDefault="003F489F">
      <w:pPr>
        <w:pStyle w:val="ConsPlusNormal"/>
      </w:pPr>
    </w:p>
    <w:p w:rsidR="003F489F" w:rsidRDefault="003F489F">
      <w:pPr>
        <w:pStyle w:val="ConsPlusNormal"/>
      </w:pPr>
    </w:p>
    <w:p w:rsidR="003F489F" w:rsidRDefault="003F489F">
      <w:pPr>
        <w:pStyle w:val="ConsPlusNormal"/>
      </w:pPr>
    </w:p>
    <w:p w:rsidR="003F489F" w:rsidRDefault="003F489F">
      <w:pPr>
        <w:pStyle w:val="ConsPlusNormal"/>
      </w:pPr>
    </w:p>
    <w:p w:rsidR="003F489F" w:rsidRDefault="003F489F">
      <w:pPr>
        <w:pStyle w:val="ConsPlusNormal"/>
      </w:pPr>
    </w:p>
    <w:p w:rsidR="003F489F" w:rsidRDefault="003F489F">
      <w:pPr>
        <w:pStyle w:val="ConsPlusNormal"/>
        <w:jc w:val="right"/>
        <w:outlineLvl w:val="0"/>
      </w:pPr>
      <w:bookmarkStart w:id="2" w:name="P425"/>
      <w:bookmarkEnd w:id="2"/>
      <w:r>
        <w:t>Приложение 2</w:t>
      </w:r>
    </w:p>
    <w:p w:rsidR="003F489F" w:rsidRDefault="003F489F">
      <w:pPr>
        <w:pStyle w:val="ConsPlusNormal"/>
        <w:jc w:val="right"/>
      </w:pPr>
      <w:r>
        <w:t>к постановлению</w:t>
      </w:r>
    </w:p>
    <w:p w:rsidR="003F489F" w:rsidRDefault="003F489F">
      <w:pPr>
        <w:pStyle w:val="ConsPlusNormal"/>
        <w:jc w:val="right"/>
      </w:pPr>
      <w:r>
        <w:t>Администрации города</w:t>
      </w:r>
    </w:p>
    <w:p w:rsidR="003F489F" w:rsidRDefault="003F489F">
      <w:pPr>
        <w:pStyle w:val="ConsPlusNormal"/>
        <w:jc w:val="right"/>
      </w:pPr>
      <w:r>
        <w:t>от 26.12.2024 N 7169</w:t>
      </w:r>
    </w:p>
    <w:p w:rsidR="003F489F" w:rsidRDefault="003F489F">
      <w:pPr>
        <w:pStyle w:val="ConsPlusNormal"/>
      </w:pPr>
    </w:p>
    <w:p w:rsidR="003F489F" w:rsidRDefault="003F489F">
      <w:pPr>
        <w:pStyle w:val="ConsPlusNormal"/>
        <w:jc w:val="right"/>
        <w:outlineLvl w:val="1"/>
      </w:pPr>
      <w:r>
        <w:t>Таблица 3</w:t>
      </w:r>
    </w:p>
    <w:p w:rsidR="003F489F" w:rsidRDefault="003F489F">
      <w:pPr>
        <w:pStyle w:val="ConsPlusNormal"/>
      </w:pPr>
    </w:p>
    <w:p w:rsidR="003F489F" w:rsidRDefault="003F489F">
      <w:pPr>
        <w:pStyle w:val="ConsPlusTitle"/>
        <w:jc w:val="center"/>
      </w:pPr>
      <w:r>
        <w:t>Программные мероприятия, объем финансирования муниципальной</w:t>
      </w:r>
    </w:p>
    <w:p w:rsidR="003F489F" w:rsidRDefault="003F489F">
      <w:pPr>
        <w:pStyle w:val="ConsPlusTitle"/>
        <w:jc w:val="center"/>
      </w:pPr>
      <w:r>
        <w:t>программы "Развитие малого и среднего предпринимательства</w:t>
      </w:r>
    </w:p>
    <w:p w:rsidR="003F489F" w:rsidRDefault="003F489F">
      <w:pPr>
        <w:pStyle w:val="ConsPlusTitle"/>
        <w:jc w:val="center"/>
      </w:pPr>
      <w:r>
        <w:t>в городе Сургуте на период до 2030 года"</w:t>
      </w:r>
    </w:p>
    <w:p w:rsidR="003F489F" w:rsidRDefault="003F489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4"/>
        <w:gridCol w:w="1849"/>
        <w:gridCol w:w="1849"/>
        <w:gridCol w:w="1384"/>
        <w:gridCol w:w="1384"/>
        <w:gridCol w:w="1384"/>
        <w:gridCol w:w="1384"/>
        <w:gridCol w:w="1384"/>
        <w:gridCol w:w="1384"/>
        <w:gridCol w:w="1384"/>
        <w:gridCol w:w="1984"/>
      </w:tblGrid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49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849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>Объем</w:t>
            </w:r>
          </w:p>
          <w:p w:rsidR="003F489F" w:rsidRDefault="003F489F">
            <w:pPr>
              <w:pStyle w:val="ConsPlusNormal"/>
              <w:jc w:val="center"/>
            </w:pPr>
            <w:r>
              <w:t>финансирования (всего, руб.)</w:t>
            </w:r>
          </w:p>
        </w:tc>
        <w:tc>
          <w:tcPr>
            <w:tcW w:w="9688" w:type="dxa"/>
            <w:gridSpan w:val="7"/>
          </w:tcPr>
          <w:p w:rsidR="003F489F" w:rsidRDefault="003F489F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 xml:space="preserve">Ответственный (администратор или </w:t>
            </w:r>
            <w:proofErr w:type="spellStart"/>
            <w:r>
              <w:t>соадминистратор</w:t>
            </w:r>
            <w:proofErr w:type="spellEnd"/>
            <w:r>
              <w:t>)</w:t>
            </w: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19214" w:type="dxa"/>
            <w:gridSpan w:val="11"/>
          </w:tcPr>
          <w:p w:rsidR="003F489F" w:rsidRDefault="003F489F">
            <w:pPr>
              <w:pStyle w:val="ConsPlusNormal"/>
            </w:pPr>
            <w:r>
              <w:t>Цель муниципальной программы: создание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товарах, работах, услугах, а также гостей города в рамках развития туристского сектора</w:t>
            </w:r>
          </w:p>
        </w:tc>
      </w:tr>
      <w:tr w:rsidR="003F489F">
        <w:tc>
          <w:tcPr>
            <w:tcW w:w="19214" w:type="dxa"/>
            <w:gridSpan w:val="11"/>
          </w:tcPr>
          <w:p w:rsidR="003F489F" w:rsidRDefault="003F489F">
            <w:pPr>
              <w:pStyle w:val="ConsPlusNormal"/>
              <w:outlineLvl w:val="2"/>
            </w:pPr>
            <w:r>
              <w:t>Задача 1. Совершенствование нормативной правовой базы, регулирующей предпринимательскую деятельность</w:t>
            </w:r>
          </w:p>
        </w:tc>
      </w:tr>
      <w:tr w:rsidR="003F489F"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lastRenderedPageBreak/>
              <w:t>Основное мероприятие 1.1. Подготовка проектов нормативных правовых актов в сфере малого и среднего предпринимательства, предложений по внесению изменений и дополнений в действующие нормативные правовые акты</w:t>
            </w:r>
          </w:p>
          <w:p w:rsidR="003F489F" w:rsidRDefault="003F489F">
            <w:pPr>
              <w:pStyle w:val="ConsPlusNormal"/>
            </w:pPr>
            <w:r>
              <w:t>(1, 2, 3)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9214" w:type="dxa"/>
            <w:gridSpan w:val="11"/>
          </w:tcPr>
          <w:p w:rsidR="003F489F" w:rsidRDefault="003F489F">
            <w:pPr>
              <w:pStyle w:val="ConsPlusNormal"/>
              <w:outlineLvl w:val="2"/>
            </w:pPr>
            <w:r>
              <w:t>Задача 2. Мониторинг и информационное сопровождение деятельности субъектов малого и среднего предпринимательства</w:t>
            </w:r>
          </w:p>
        </w:tc>
      </w:tr>
      <w:tr w:rsidR="003F489F"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Основное мероприятие 2.1. Размещение информации, посвященной предпринимательству, на официальном портале Администрации города и на инвестиционном портале города</w:t>
            </w:r>
          </w:p>
          <w:p w:rsidR="003F489F" w:rsidRDefault="003F489F">
            <w:pPr>
              <w:pStyle w:val="ConsPlusNormal"/>
            </w:pPr>
            <w:r>
              <w:t>(1, 2, 3)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9214" w:type="dxa"/>
            <w:gridSpan w:val="11"/>
          </w:tcPr>
          <w:p w:rsidR="003F489F" w:rsidRDefault="003F489F">
            <w:pPr>
              <w:pStyle w:val="ConsPlusNormal"/>
              <w:outlineLvl w:val="2"/>
            </w:pPr>
            <w:r>
              <w:t>Задача 3. Оказание поддержки предпринимателям</w:t>
            </w: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Основное мероприятие 3.1.</w:t>
            </w:r>
          </w:p>
          <w:p w:rsidR="003F489F" w:rsidRDefault="003F489F">
            <w:pPr>
              <w:pStyle w:val="ConsPlusNormal"/>
            </w:pPr>
            <w:r>
              <w:t>Популяризация предпринимательства</w:t>
            </w:r>
          </w:p>
          <w:p w:rsidR="003F489F" w:rsidRDefault="003F489F">
            <w:pPr>
              <w:pStyle w:val="ConsPlusNormal"/>
            </w:pPr>
            <w:r>
              <w:t>(1, 2, 3)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9954000,00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1350000,00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1468000,00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1468000,00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1468000,00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9954000,00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1350000,00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1468000,00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1468000,00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1468000,00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Мероприятие 3.1.1.</w:t>
            </w:r>
          </w:p>
          <w:p w:rsidR="003F489F" w:rsidRDefault="003F489F">
            <w:pPr>
              <w:pStyle w:val="ConsPlusNormal"/>
            </w:pPr>
            <w:r>
              <w:t xml:space="preserve">Организация мониторинга </w:t>
            </w:r>
            <w:r>
              <w:lastRenderedPageBreak/>
              <w:t>деятельности субъектов малого и среднего предпринимательства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3.1.2.</w:t>
            </w:r>
          </w:p>
          <w:p w:rsidR="003F489F" w:rsidRDefault="003F489F">
            <w:pPr>
              <w:pStyle w:val="ConsPlusNormal"/>
            </w:pPr>
            <w:r>
              <w:t>Организация мероприятий по популяризации и пропаганде предпринимательской деятельности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6950000,00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6950000,00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3.1.3.</w:t>
            </w:r>
          </w:p>
          <w:p w:rsidR="003F489F" w:rsidRDefault="003F489F">
            <w:pPr>
              <w:pStyle w:val="ConsPlusNormal"/>
            </w:pPr>
            <w:r>
              <w:t>Проведение образовательных мероприятий для субъектов малого и среднего предпринимательства и физических лиц, не имеющих статуса индивидуального предпринимателя и применяющих специальный налоговой режим "Налог на профессиональный доход"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3004000,00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468000,00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468000,00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468000,00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3004000,00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468000,00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468000,00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468000,00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3.1.4.</w:t>
            </w:r>
          </w:p>
          <w:p w:rsidR="003F489F" w:rsidRDefault="003F489F">
            <w:pPr>
              <w:pStyle w:val="ConsPlusNormal"/>
            </w:pPr>
            <w:r>
              <w:t xml:space="preserve">Реализация мероприятий, направленных на вовлечение молодежи в предпринимательскую деятельность, информационно-консультационную поддержку, </w:t>
            </w:r>
            <w:r>
              <w:lastRenderedPageBreak/>
              <w:t>популяризацию и пропаганду предпринимательской деятельности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3.1.5.</w:t>
            </w:r>
          </w:p>
          <w:p w:rsidR="003F489F" w:rsidRDefault="003F489F">
            <w:pPr>
              <w:pStyle w:val="ConsPlusNormal"/>
            </w:pPr>
            <w:r>
              <w:t>Оказание информационно-консультационной поддержки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Мероприятие 3.1.6.</w:t>
            </w:r>
          </w:p>
          <w:p w:rsidR="003F489F" w:rsidRDefault="003F489F">
            <w:pPr>
              <w:pStyle w:val="ConsPlusNormal"/>
            </w:pPr>
            <w:r>
              <w:t>Развитие молодежного предпринимательства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Основное мероприятие 3.2.</w:t>
            </w:r>
          </w:p>
          <w:p w:rsidR="003F489F" w:rsidRDefault="003F489F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  <w:p w:rsidR="003F489F" w:rsidRDefault="003F489F">
            <w:pPr>
              <w:pStyle w:val="ConsPlusNormal"/>
            </w:pPr>
            <w:r>
              <w:t>(1, 2, 3)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228067672,95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62042693,00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23135633,33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15749133,33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30528869,99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31342313,49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32163429,16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33105600,65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98992200,00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20312900,00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20312900,00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12926400,00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11360000,00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11360000,00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11360000,00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11360000,00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129075472,95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41729793,00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2822733,33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2822733,33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19168869,99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19982313,49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20803429,16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21745600,65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3.2.1.</w:t>
            </w:r>
          </w:p>
          <w:p w:rsidR="003F489F" w:rsidRDefault="003F489F">
            <w:pPr>
              <w:pStyle w:val="ConsPlusNormal"/>
            </w:pPr>
            <w:r>
              <w:t xml:space="preserve">Финансовая поддержка субъектов </w:t>
            </w:r>
            <w:r>
              <w:lastRenderedPageBreak/>
              <w:t>малого и среднего предпринимательства, осуществляющих социально значимые (приоритетные) виды деятельности, в виде возмещения части затрат:</w:t>
            </w:r>
          </w:p>
          <w:p w:rsidR="003F489F" w:rsidRDefault="003F489F">
            <w:pPr>
              <w:pStyle w:val="ConsPlusNormal"/>
            </w:pPr>
            <w:r>
              <w:t>- на обязательную сертификацию произведенной продукции и (или) декларирование ее соответствия;</w:t>
            </w:r>
          </w:p>
          <w:p w:rsidR="003F489F" w:rsidRDefault="003F489F">
            <w:pPr>
              <w:pStyle w:val="ConsPlusNormal"/>
            </w:pPr>
            <w:r>
              <w:t>- на аренду (субаренду) нежилых помещений,</w:t>
            </w:r>
          </w:p>
          <w:p w:rsidR="003F489F" w:rsidRDefault="003F489F">
            <w:pPr>
              <w:pStyle w:val="ConsPlusNormal"/>
            </w:pPr>
            <w:r>
              <w:t>- на приобретение оборудования (основных средств) и лицензионных программных продуктов,</w:t>
            </w:r>
          </w:p>
          <w:p w:rsidR="003F489F" w:rsidRDefault="003F489F">
            <w:pPr>
              <w:pStyle w:val="ConsPlusNormal"/>
            </w:pPr>
            <w:r>
              <w:t>- на оплату коммунальных услуг нежилых помещений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122868427,57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26967499,63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22599888,89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15213388,89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14323869,99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14472063,49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14627666,66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14664050,02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 xml:space="preserve">за счет </w:t>
            </w:r>
            <w:r>
              <w:lastRenderedPageBreak/>
              <w:t>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98992200,00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20312900,00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20312900,00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12926400,00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11360000,00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11360000,00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11360000,00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11360000,00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23876227,57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6654599,63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2286988,89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2286988,89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2963869,99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3112063,49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3267666,66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3304050,02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3.2.2.</w:t>
            </w:r>
          </w:p>
          <w:p w:rsidR="003F489F" w:rsidRDefault="003F489F">
            <w:pPr>
              <w:pStyle w:val="ConsPlusNormal"/>
            </w:pPr>
            <w:r>
              <w:t>Финансовая поддержка субъектов малого и среднего предпринимательства, осуществляющих социально значимые (приоритетные) виды деятельности в виде возмещения части затрат:</w:t>
            </w:r>
          </w:p>
          <w:p w:rsidR="003F489F" w:rsidRDefault="003F489F">
            <w:pPr>
              <w:pStyle w:val="ConsPlusNormal"/>
            </w:pPr>
            <w:r>
              <w:t>- на развитие товаропроводящей сети по реализации ремесленных товаров;</w:t>
            </w:r>
          </w:p>
          <w:p w:rsidR="003F489F" w:rsidRDefault="003F489F">
            <w:pPr>
              <w:pStyle w:val="ConsPlusNormal"/>
            </w:pPr>
            <w:r>
              <w:t>-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</w:t>
            </w:r>
          </w:p>
          <w:p w:rsidR="003F489F" w:rsidRDefault="003F489F">
            <w:pPr>
              <w:pStyle w:val="ConsPlusNormal"/>
            </w:pPr>
            <w:r>
              <w:t>- по предоставленным консалтинговым услугам;</w:t>
            </w:r>
          </w:p>
          <w:p w:rsidR="003F489F" w:rsidRDefault="003F489F">
            <w:pPr>
              <w:pStyle w:val="ConsPlusNormal"/>
            </w:pPr>
            <w:r>
              <w:t xml:space="preserve">- связанных с прохождением курсов </w:t>
            </w:r>
            <w:r>
              <w:lastRenderedPageBreak/>
              <w:t>повышения квалификации;</w:t>
            </w:r>
          </w:p>
          <w:p w:rsidR="003F489F" w:rsidRDefault="003F489F">
            <w:pPr>
              <w:pStyle w:val="ConsPlusNormal"/>
            </w:pPr>
            <w:r>
              <w:t>- по договорам коммерческой концессии (</w:t>
            </w:r>
            <w:proofErr w:type="spellStart"/>
            <w:r>
              <w:t>субконцессии</w:t>
            </w:r>
            <w:proofErr w:type="spellEnd"/>
            <w:r>
              <w:t>), лицензионным (</w:t>
            </w:r>
            <w:proofErr w:type="spellStart"/>
            <w:r>
              <w:t>сублицензионным</w:t>
            </w:r>
            <w:proofErr w:type="spellEnd"/>
            <w:r>
              <w:t>) договорам, а также связанных с разработкой и (или) регистрацией собственной франшизы;</w:t>
            </w:r>
          </w:p>
          <w:p w:rsidR="003F489F" w:rsidRDefault="003F489F">
            <w:pPr>
              <w:pStyle w:val="ConsPlusNormal"/>
            </w:pPr>
            <w:r>
              <w:t>- связанных с продвижением товаров собственного производства, выполняемых работ, оказываемых услуг;</w:t>
            </w:r>
          </w:p>
          <w:p w:rsidR="003F489F" w:rsidRDefault="003F489F">
            <w:pPr>
              <w:pStyle w:val="ConsPlusNormal"/>
            </w:pPr>
            <w:r>
              <w:t>- экспортных затрат;</w:t>
            </w:r>
          </w:p>
          <w:p w:rsidR="003F489F" w:rsidRDefault="003F489F">
            <w:pPr>
              <w:pStyle w:val="ConsPlusNormal"/>
            </w:pPr>
            <w:r>
              <w:t xml:space="preserve">- связанных с участием в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652563,13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110250,00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115762,50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121550,63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652563,13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110250,00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115762,50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121550,63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3.2.3.</w:t>
            </w:r>
          </w:p>
          <w:p w:rsidR="003F489F" w:rsidRDefault="003F489F">
            <w:pPr>
              <w:pStyle w:val="ConsPlusNormal"/>
            </w:pPr>
            <w:r>
              <w:t>Финансовая поддержка субъектов малого и среднего предпринимательства, осуществляющих деятельность в сфере социального предпринимательства, в виде возмещения части затрат:</w:t>
            </w:r>
          </w:p>
          <w:p w:rsidR="003F489F" w:rsidRDefault="003F489F">
            <w:pPr>
              <w:pStyle w:val="ConsPlusNormal"/>
            </w:pPr>
            <w:r>
              <w:t>- на аренду (субаренду) нежилых помещений;</w:t>
            </w:r>
          </w:p>
          <w:p w:rsidR="003F489F" w:rsidRDefault="003F489F">
            <w:pPr>
              <w:pStyle w:val="ConsPlusNormal"/>
            </w:pPr>
            <w:r>
              <w:t>- на оплату коммунальных услуг нежилых помещений;</w:t>
            </w:r>
          </w:p>
          <w:p w:rsidR="003F489F" w:rsidRDefault="003F489F">
            <w:pPr>
              <w:pStyle w:val="ConsPlusNormal"/>
            </w:pPr>
            <w:r>
              <w:t>- на приобретение оборудования (основных средств) и лицензионных программных продуктов;</w:t>
            </w:r>
          </w:p>
          <w:p w:rsidR="003F489F" w:rsidRDefault="003F489F">
            <w:pPr>
              <w:pStyle w:val="ConsPlusNormal"/>
            </w:pPr>
            <w:r>
              <w:t>- связанных с созданием и (или) развитием центров (групп) времяпрепровождения детей и спортивных центров;</w:t>
            </w:r>
          </w:p>
          <w:p w:rsidR="003F489F" w:rsidRDefault="003F489F">
            <w:pPr>
              <w:pStyle w:val="ConsPlusNormal"/>
            </w:pPr>
            <w:r>
              <w:t xml:space="preserve">- на реализацию программ по </w:t>
            </w:r>
            <w:r>
              <w:lastRenderedPageBreak/>
              <w:t>энергосбережению;</w:t>
            </w:r>
          </w:p>
          <w:p w:rsidR="003F489F" w:rsidRDefault="003F489F">
            <w:pPr>
              <w:pStyle w:val="ConsPlusNormal"/>
            </w:pPr>
            <w:r>
              <w:t>- связанных со специальной оценкой условий труда;</w:t>
            </w:r>
          </w:p>
          <w:p w:rsidR="003F489F" w:rsidRDefault="003F489F">
            <w:pPr>
              <w:pStyle w:val="ConsPlusNormal"/>
            </w:pPr>
            <w:r>
              <w:t>- по предоставленным консалтинговым услугам;</w:t>
            </w:r>
          </w:p>
          <w:p w:rsidR="003F489F" w:rsidRDefault="003F489F">
            <w:pPr>
              <w:pStyle w:val="ConsPlusNormal"/>
            </w:pPr>
            <w:r>
              <w:t>- связанных с прохождением курсов повышения квалификации, профессиональной переподготовки;</w:t>
            </w:r>
          </w:p>
          <w:p w:rsidR="003F489F" w:rsidRDefault="003F489F">
            <w:pPr>
              <w:pStyle w:val="ConsPlusNormal"/>
            </w:pPr>
            <w:r>
              <w:t xml:space="preserve">- связанных с участием в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мероприятиях;</w:t>
            </w:r>
          </w:p>
          <w:p w:rsidR="003F489F" w:rsidRDefault="003F489F">
            <w:pPr>
              <w:pStyle w:val="ConsPlusNormal"/>
            </w:pPr>
            <w:r>
              <w:t>- по договорам коммерческой концессии (</w:t>
            </w:r>
            <w:proofErr w:type="spellStart"/>
            <w:r>
              <w:t>субконцессии</w:t>
            </w:r>
            <w:proofErr w:type="spellEnd"/>
            <w:r>
              <w:t>), лицензионным (</w:t>
            </w:r>
            <w:proofErr w:type="spellStart"/>
            <w:r>
              <w:t>сублицензионным</w:t>
            </w:r>
            <w:proofErr w:type="spellEnd"/>
            <w:r>
              <w:t>) договорам, а также связанных с разработкой и (или) регистрацией собственной франшизы;</w:t>
            </w:r>
          </w:p>
          <w:p w:rsidR="003F489F" w:rsidRDefault="003F489F">
            <w:pPr>
              <w:pStyle w:val="ConsPlusNormal"/>
            </w:pPr>
            <w:r>
              <w:t>- связанных с продвижением товаров собственного производства, выполняемых работ, оказываемых услуг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86882015,46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29310526,58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135744,44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135744,44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14260000,00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14520000,00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14520000,00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86882015,46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29310526,58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135744,44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135744,44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14260000,00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14520000,00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14520000,00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3.2.4.</w:t>
            </w:r>
          </w:p>
          <w:p w:rsidR="003F489F" w:rsidRDefault="003F489F">
            <w:pPr>
              <w:pStyle w:val="ConsPlusNormal"/>
            </w:pPr>
            <w:r>
              <w:t>Финансовая поддержка субъектов малого и среднего предпринимательства в виде финансового обеспечения затрат предпринимателям в производственной сфере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11705190,00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5505190,00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1800000,00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11705190,00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5505190,00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1800000,00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3.2.5.</w:t>
            </w:r>
          </w:p>
          <w:p w:rsidR="003F489F" w:rsidRDefault="003F489F">
            <w:pPr>
              <w:pStyle w:val="ConsPlusNormal"/>
            </w:pPr>
            <w:r>
              <w:lastRenderedPageBreak/>
              <w:t>Развитие инновационного и молодежного предпринимательства в виде предоставления субсидий на финансовое обеспечение затрат, связанных с созданием и (или) обеспечением деятельности центров молодежного инновационного творчества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1500000,00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1500000,00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3.2.6.</w:t>
            </w:r>
          </w:p>
          <w:p w:rsidR="003F489F" w:rsidRDefault="003F489F">
            <w:pPr>
              <w:pStyle w:val="ConsPlusNormal"/>
            </w:pPr>
            <w:r>
              <w:t>Развитие инновационного и молодежного предпринимательства в виде возмещения части затрат 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муниципального образования автономного округа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4459476,79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259476,79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4459476,79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259476,79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1000000,00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Основное мероприятие 3.3.</w:t>
            </w:r>
          </w:p>
          <w:p w:rsidR="003F489F" w:rsidRDefault="003F489F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  <w:p w:rsidR="003F489F" w:rsidRDefault="003F489F">
            <w:pPr>
              <w:pStyle w:val="ConsPlusNormal"/>
            </w:pPr>
            <w:r>
              <w:t>(1, 2, 3)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13278727,43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2546094,09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1846666,67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1661966,67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1784000,00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1840000,00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1800000,00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8401300,00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1662000,00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1662000,00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1477300,00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4877427,43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884094,09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184666,67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184666,67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884000,00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940000,00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3.3.1.</w:t>
            </w:r>
          </w:p>
          <w:p w:rsidR="003F489F" w:rsidRDefault="003F489F">
            <w:pPr>
              <w:pStyle w:val="ConsPlusNormal"/>
            </w:pPr>
            <w:r>
              <w:lastRenderedPageBreak/>
              <w:t>Финансовая поддержка субъектов малого и среднего предпринимательства, впервые зарегистрированных и действующих менее 1 года, осуществляющих социально значимые (приоритетные) виды деятельности, в виде возмещения части затрат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13278727,43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2546094,09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1846666,67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1661966,67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1784000,00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1840000,00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1800000,00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8401300,00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1662000,00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1662000,00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1477300,00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4877427,43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884094,09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184666,67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184666,67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884000,00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940000,00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Основное мероприятие 3.4.</w:t>
            </w:r>
          </w:p>
          <w:p w:rsidR="003F489F" w:rsidRDefault="003F489F">
            <w:pPr>
              <w:pStyle w:val="ConsPlusNormal"/>
            </w:pPr>
            <w:r>
              <w:t>Финансовая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 в виде возмещения части затрат:</w:t>
            </w:r>
          </w:p>
          <w:p w:rsidR="003F489F" w:rsidRDefault="003F489F">
            <w:pPr>
              <w:pStyle w:val="ConsPlusNormal"/>
            </w:pPr>
            <w:r>
              <w:t>- на рекламу,</w:t>
            </w:r>
          </w:p>
          <w:p w:rsidR="003F489F" w:rsidRDefault="003F489F">
            <w:pPr>
              <w:pStyle w:val="ConsPlusNormal"/>
            </w:pPr>
            <w:r>
              <w:t>- по предоставленным консалтинговым услугам,</w:t>
            </w:r>
          </w:p>
          <w:p w:rsidR="003F489F" w:rsidRDefault="003F489F">
            <w:pPr>
              <w:pStyle w:val="ConsPlusNormal"/>
            </w:pPr>
            <w:r>
              <w:t>- на аренду (субаренду) нежилых помещений,</w:t>
            </w:r>
          </w:p>
          <w:p w:rsidR="003F489F" w:rsidRDefault="003F489F">
            <w:pPr>
              <w:pStyle w:val="ConsPlusNormal"/>
            </w:pPr>
            <w:r>
              <w:t>- по уплате страховых взносов,</w:t>
            </w:r>
          </w:p>
          <w:p w:rsidR="003F489F" w:rsidRDefault="003F489F">
            <w:pPr>
              <w:pStyle w:val="ConsPlusNormal"/>
            </w:pPr>
            <w:r>
              <w:t>- на приобретение оборудования и инструментов,</w:t>
            </w:r>
          </w:p>
          <w:p w:rsidR="003F489F" w:rsidRDefault="003F489F">
            <w:pPr>
              <w:pStyle w:val="ConsPlusNormal"/>
            </w:pPr>
            <w:r>
              <w:t>- на обучение, повышение квалификации, профессиональную переподготовку.</w:t>
            </w:r>
          </w:p>
          <w:p w:rsidR="003F489F" w:rsidRDefault="003F489F">
            <w:pPr>
              <w:pStyle w:val="ConsPlusNormal"/>
            </w:pPr>
            <w:r>
              <w:t>(3)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218850,00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72950,00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72950,00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72950,00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218850,00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72950,00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72950,00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72950,00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Основное мероприятие 3.5. Имущественная поддержка</w:t>
            </w:r>
          </w:p>
          <w:p w:rsidR="003F489F" w:rsidRDefault="003F489F">
            <w:pPr>
              <w:pStyle w:val="ConsPlusNormal"/>
            </w:pPr>
            <w:r>
              <w:t>(1, 2, 3)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ДИиЗО</w:t>
            </w:r>
            <w:proofErr w:type="spellEnd"/>
            <w:r>
              <w:t>, ДГХ</w:t>
            </w:r>
          </w:p>
        </w:tc>
      </w:tr>
      <w:tr w:rsidR="003F489F"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lastRenderedPageBreak/>
              <w:t>Мероприятие 3.5.1. Оказание имущественной поддержки в виде передачи во временное владение и (или) пользование муниципального имущества на возмездной основе, а также на льготных условиях путем применения имущественных льгот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Мероприятие 3.5.2.</w:t>
            </w:r>
          </w:p>
          <w:p w:rsidR="003F489F" w:rsidRDefault="003F489F">
            <w:pPr>
              <w:pStyle w:val="ConsPlusNormal"/>
            </w:pPr>
            <w:r>
              <w:t>Оказание имущественной поддержки в виде передачи во временное владение и (или) пользование муниципального имущества на безвозмездной основе,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Мероприятие 3.5.2.1</w:t>
            </w:r>
          </w:p>
          <w:p w:rsidR="003F489F" w:rsidRDefault="003F489F">
            <w:pPr>
              <w:pStyle w:val="ConsPlusNormal"/>
            </w:pPr>
            <w:r>
              <w:t>Передача во временное владение и (или) пользование муниципального имущества на безвозмездной основе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ДИиЗО</w:t>
            </w:r>
            <w:proofErr w:type="spellEnd"/>
          </w:p>
        </w:tc>
      </w:tr>
      <w:tr w:rsidR="003F489F"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Мероприятие 3.5.2.2.</w:t>
            </w:r>
          </w:p>
          <w:p w:rsidR="003F489F" w:rsidRDefault="003F489F">
            <w:pPr>
              <w:pStyle w:val="ConsPlusNormal"/>
            </w:pPr>
            <w:r>
              <w:t>Передача муниципального имущества - парковок (парковочных мест), расположенных на автомобильных дорогах общего пользования местного значения города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ДГХ</w:t>
            </w:r>
          </w:p>
        </w:tc>
      </w:tr>
      <w:tr w:rsidR="003F489F"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Основное мероприятие 3.6.</w:t>
            </w:r>
          </w:p>
          <w:p w:rsidR="003F489F" w:rsidRDefault="003F489F">
            <w:pPr>
              <w:pStyle w:val="ConsPlusNormal"/>
            </w:pPr>
            <w:r>
              <w:t>Внесение сведений в Единый реестр субъектов малого и среднего предпринимательства - получателей поддержки</w:t>
            </w:r>
          </w:p>
          <w:p w:rsidR="003F489F" w:rsidRDefault="003F489F">
            <w:pPr>
              <w:pStyle w:val="ConsPlusNormal"/>
            </w:pPr>
            <w:r>
              <w:t>(1, 2, 3)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  <w:r>
              <w:t xml:space="preserve">, </w:t>
            </w:r>
            <w:proofErr w:type="spellStart"/>
            <w:r>
              <w:t>ДИиЗО</w:t>
            </w:r>
            <w:proofErr w:type="spellEnd"/>
            <w:r>
              <w:t>, ДГХ</w:t>
            </w:r>
          </w:p>
        </w:tc>
      </w:tr>
      <w:tr w:rsidR="003F489F">
        <w:tc>
          <w:tcPr>
            <w:tcW w:w="3844" w:type="dxa"/>
          </w:tcPr>
          <w:p w:rsidR="003F489F" w:rsidRDefault="003F489F">
            <w:pPr>
              <w:pStyle w:val="ConsPlusNormal"/>
            </w:pPr>
            <w:r>
              <w:t>Основное мероприятие 3.7.</w:t>
            </w:r>
          </w:p>
          <w:p w:rsidR="003F489F" w:rsidRDefault="003F489F">
            <w:pPr>
              <w:pStyle w:val="ConsPlusNormal"/>
            </w:pPr>
            <w:r>
              <w:lastRenderedPageBreak/>
              <w:t>Создание Дома предпринимателя</w:t>
            </w:r>
          </w:p>
          <w:p w:rsidR="003F489F" w:rsidRDefault="003F489F">
            <w:pPr>
              <w:pStyle w:val="ConsPlusNormal"/>
            </w:pPr>
            <w:r>
              <w:t>(1, 2, 3)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19214" w:type="dxa"/>
            <w:gridSpan w:val="11"/>
          </w:tcPr>
          <w:p w:rsidR="003F489F" w:rsidRDefault="003F489F">
            <w:pPr>
              <w:pStyle w:val="ConsPlusNormal"/>
              <w:outlineLvl w:val="2"/>
            </w:pPr>
            <w:r>
              <w:t>Задача 4. Развитие потребительского рынка</w:t>
            </w: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Основное мероприятие</w:t>
            </w:r>
          </w:p>
          <w:p w:rsidR="003F489F" w:rsidRDefault="003F489F">
            <w:pPr>
              <w:pStyle w:val="ConsPlusNormal"/>
            </w:pPr>
            <w:r>
              <w:t>4.1. Создание условий для развития потребительского рынка</w:t>
            </w:r>
          </w:p>
          <w:p w:rsidR="003F489F" w:rsidRDefault="003F489F">
            <w:pPr>
              <w:pStyle w:val="ConsPlusNormal"/>
            </w:pPr>
            <w:r>
              <w:t>(1, 2, 3)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11254662,24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3751329,00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3751666,62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3751666,62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УПРиЗПП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11254662,24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3751329,00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3751666,62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3751666,62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4.1.1.</w:t>
            </w:r>
          </w:p>
          <w:p w:rsidR="003F489F" w:rsidRDefault="003F489F">
            <w:pPr>
              <w:pStyle w:val="ConsPlusNormal"/>
            </w:pPr>
            <w:r>
              <w:t>Организация выездной торговли в целях поддержки местных товаропроизводителей и создания конкурентной среды на потребительском рынке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9374662,29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3052329,00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3289000,00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3033333,29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УПРиЗПП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9374662,29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3052329,00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3289000,00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3033333,29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4.1.2.</w:t>
            </w:r>
          </w:p>
          <w:p w:rsidR="003F489F" w:rsidRDefault="003F489F">
            <w:pPr>
              <w:pStyle w:val="ConsPlusNormal"/>
            </w:pPr>
            <w:r>
              <w:t xml:space="preserve">Подготовка и оформление выставочной экспозиции от города Сургута в ежегодной окружной выставке-форуме </w:t>
            </w:r>
            <w:r>
              <w:lastRenderedPageBreak/>
              <w:t>товаропроизводителей Ханты-Мансийского автономного округа Югры под брендом "Сделано в Югре"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1879999,95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699000,00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462666,62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718333,33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УПРиЗПП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 xml:space="preserve">за счет межбюджетных трансфертов из окружного </w:t>
            </w:r>
            <w:r>
              <w:lastRenderedPageBreak/>
              <w:t>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1879999,95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699000,00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462666,62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718333,33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19214" w:type="dxa"/>
            <w:gridSpan w:val="11"/>
          </w:tcPr>
          <w:p w:rsidR="003F489F" w:rsidRDefault="003F489F">
            <w:pPr>
              <w:pStyle w:val="ConsPlusNormal"/>
              <w:outlineLvl w:val="2"/>
            </w:pPr>
            <w:r>
              <w:t>Задача 5. Создание условий для развития предпринимательства в рамках развития туристского сектора</w:t>
            </w: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Основное мероприятие 5.1.</w:t>
            </w:r>
          </w:p>
          <w:p w:rsidR="003F489F" w:rsidRDefault="003F489F">
            <w:pPr>
              <w:pStyle w:val="ConsPlusNormal"/>
            </w:pPr>
            <w:r>
              <w:t>Создание условий для развития туризма (1, 2, 3)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3830000,00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595000,00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595000,00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595000,00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600000,00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600000,00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600000,00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3830000,00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595000,00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595000,00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595000,00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600000,00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600000,00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600000,00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5.1.1.</w:t>
            </w:r>
          </w:p>
          <w:p w:rsidR="003F489F" w:rsidRDefault="003F489F">
            <w:pPr>
              <w:pStyle w:val="ConsPlusNormal"/>
            </w:pPr>
            <w:r>
              <w:t>Организация участия в туристском форуме "</w:t>
            </w:r>
            <w:proofErr w:type="spellStart"/>
            <w:r>
              <w:t>ЮграТур</w:t>
            </w:r>
            <w:proofErr w:type="spellEnd"/>
            <w:r>
              <w:t>"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2100000,00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350000,00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2100000,00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350000,00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Мероприятие 5.1.2.</w:t>
            </w:r>
          </w:p>
          <w:p w:rsidR="003F489F" w:rsidRDefault="003F489F">
            <w:pPr>
              <w:pStyle w:val="ConsPlusNormal"/>
            </w:pPr>
            <w:r>
              <w:t xml:space="preserve">Продвижение туристских продуктов на территории муниципального </w:t>
            </w:r>
            <w:r>
              <w:lastRenderedPageBreak/>
              <w:t>образования для жителей и гостей города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1715000,00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984" w:type="dxa"/>
            <w:vMerge w:val="restart"/>
          </w:tcPr>
          <w:p w:rsidR="003F489F" w:rsidRDefault="003F489F">
            <w:pPr>
              <w:pStyle w:val="ConsPlusNormal"/>
            </w:pPr>
            <w:proofErr w:type="spellStart"/>
            <w:r>
              <w:t>УИРПиТ</w:t>
            </w:r>
            <w:proofErr w:type="spellEnd"/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 xml:space="preserve">за счет межбюджетных </w:t>
            </w:r>
            <w:r>
              <w:lastRenderedPageBreak/>
              <w:t>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1715000,00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245000,00</w:t>
            </w:r>
          </w:p>
        </w:tc>
        <w:tc>
          <w:tcPr>
            <w:tcW w:w="1984" w:type="dxa"/>
            <w:vMerge/>
          </w:tcPr>
          <w:p w:rsidR="003F489F" w:rsidRDefault="003F489F">
            <w:pPr>
              <w:pStyle w:val="ConsPlusNormal"/>
            </w:pP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Общий объем финансирования программы - 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266603912,62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69935116,09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30801916,62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23230716,62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34380819,99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35210313,49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36071429,16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36973600,65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107393500,00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21974900,00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21974900,00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14403700,00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12260000,00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12260000,00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12260000,00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12260000,00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159210412,62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47960216,09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8827016,62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8827016,62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22120819,99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22950313,49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23811429,16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24713600,65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>Объем финансирования администратора - управления инвестиций, развития предпринимательства и туризма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255349250,38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66183787,09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27050250,00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19479050,00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34380819,99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35210313,49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36071429,16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36973600,65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107393500,00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21974900,00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21974900,00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14403700,00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12260000,00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12260000,00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12260000,00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12260000,00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147955750,38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44208887,09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5075350,00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5075350,00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22120819,99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22950313,49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23811429,16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24713600,65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 xml:space="preserve">Объем финансирования </w:t>
            </w:r>
            <w:proofErr w:type="spellStart"/>
            <w:r>
              <w:t>соадминистратора</w:t>
            </w:r>
            <w:proofErr w:type="spellEnd"/>
            <w:r>
              <w:t xml:space="preserve"> - департамента </w:t>
            </w:r>
            <w:r>
              <w:lastRenderedPageBreak/>
              <w:t>имущественных и земельных отношений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 xml:space="preserve">за счет </w:t>
            </w:r>
            <w:r>
              <w:lastRenderedPageBreak/>
              <w:t>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 xml:space="preserve">Объем финансирования </w:t>
            </w:r>
            <w:proofErr w:type="spellStart"/>
            <w:r>
              <w:t>соадминистратора</w:t>
            </w:r>
            <w:proofErr w:type="spellEnd"/>
            <w:r>
              <w:t xml:space="preserve"> - департамента городского хозяйства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 w:val="restart"/>
          </w:tcPr>
          <w:p w:rsidR="003F489F" w:rsidRDefault="003F489F">
            <w:pPr>
              <w:pStyle w:val="ConsPlusNormal"/>
            </w:pPr>
            <w:r>
              <w:t xml:space="preserve">Объем финансирования </w:t>
            </w:r>
            <w:proofErr w:type="spellStart"/>
            <w:r>
              <w:t>соадминистратора</w:t>
            </w:r>
            <w:proofErr w:type="spellEnd"/>
            <w:r>
              <w:t xml:space="preserve"> - управления потребительского рынка и защиты прав потребителей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11254662,24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3751329,00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3751666,62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3751666,62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  <w:tr w:rsidR="003F489F">
        <w:tc>
          <w:tcPr>
            <w:tcW w:w="384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11254662,24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3751329,00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3751666,62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3751666,62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0,00</w:t>
            </w:r>
          </w:p>
        </w:tc>
        <w:tc>
          <w:tcPr>
            <w:tcW w:w="1984" w:type="dxa"/>
          </w:tcPr>
          <w:p w:rsidR="003F489F" w:rsidRDefault="003F489F">
            <w:pPr>
              <w:pStyle w:val="ConsPlusNormal"/>
            </w:pPr>
            <w:r>
              <w:t>х</w:t>
            </w:r>
          </w:p>
        </w:tc>
      </w:tr>
    </w:tbl>
    <w:p w:rsidR="003F489F" w:rsidRDefault="003F489F">
      <w:pPr>
        <w:pStyle w:val="ConsPlusNormal"/>
        <w:sectPr w:rsidR="003F489F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F489F" w:rsidRDefault="003F489F">
      <w:pPr>
        <w:pStyle w:val="ConsPlusNormal"/>
      </w:pPr>
    </w:p>
    <w:p w:rsidR="003F489F" w:rsidRDefault="003F489F">
      <w:pPr>
        <w:pStyle w:val="ConsPlusNormal"/>
      </w:pPr>
    </w:p>
    <w:p w:rsidR="003F489F" w:rsidRDefault="003F489F">
      <w:pPr>
        <w:pStyle w:val="ConsPlusNormal"/>
      </w:pPr>
    </w:p>
    <w:p w:rsidR="003F489F" w:rsidRDefault="003F489F">
      <w:pPr>
        <w:pStyle w:val="ConsPlusNormal"/>
      </w:pPr>
    </w:p>
    <w:p w:rsidR="003F489F" w:rsidRDefault="003F489F">
      <w:pPr>
        <w:pStyle w:val="ConsPlusNormal"/>
      </w:pPr>
    </w:p>
    <w:p w:rsidR="003F489F" w:rsidRDefault="003F489F">
      <w:pPr>
        <w:pStyle w:val="ConsPlusNormal"/>
        <w:jc w:val="right"/>
        <w:outlineLvl w:val="0"/>
      </w:pPr>
      <w:bookmarkStart w:id="3" w:name="P1410"/>
      <w:bookmarkEnd w:id="3"/>
      <w:r>
        <w:t>Приложение 3</w:t>
      </w:r>
    </w:p>
    <w:p w:rsidR="003F489F" w:rsidRDefault="003F489F">
      <w:pPr>
        <w:pStyle w:val="ConsPlusNormal"/>
        <w:jc w:val="right"/>
      </w:pPr>
      <w:r>
        <w:t>к постановлению</w:t>
      </w:r>
    </w:p>
    <w:p w:rsidR="003F489F" w:rsidRDefault="003F489F">
      <w:pPr>
        <w:pStyle w:val="ConsPlusNormal"/>
        <w:jc w:val="right"/>
      </w:pPr>
      <w:r>
        <w:t>Администрации города</w:t>
      </w:r>
    </w:p>
    <w:p w:rsidR="003F489F" w:rsidRDefault="003F489F">
      <w:pPr>
        <w:pStyle w:val="ConsPlusNormal"/>
        <w:jc w:val="right"/>
      </w:pPr>
      <w:r>
        <w:t>от 26.12.2024 N 7169</w:t>
      </w:r>
    </w:p>
    <w:p w:rsidR="003F489F" w:rsidRDefault="003F489F">
      <w:pPr>
        <w:pStyle w:val="ConsPlusNormal"/>
      </w:pPr>
    </w:p>
    <w:p w:rsidR="003F489F" w:rsidRDefault="003F489F">
      <w:pPr>
        <w:pStyle w:val="ConsPlusNormal"/>
        <w:jc w:val="right"/>
        <w:outlineLvl w:val="1"/>
      </w:pPr>
      <w:r>
        <w:t>Таблица 4</w:t>
      </w:r>
    </w:p>
    <w:p w:rsidR="003F489F" w:rsidRDefault="003F489F">
      <w:pPr>
        <w:pStyle w:val="ConsPlusNormal"/>
      </w:pPr>
    </w:p>
    <w:p w:rsidR="003F489F" w:rsidRDefault="003F489F">
      <w:pPr>
        <w:pStyle w:val="ConsPlusTitle"/>
        <w:jc w:val="center"/>
      </w:pPr>
      <w:r>
        <w:t>Мероприятия, реализуемые в рамках портфелей проектов,</w:t>
      </w:r>
    </w:p>
    <w:p w:rsidR="003F489F" w:rsidRDefault="003F489F">
      <w:pPr>
        <w:pStyle w:val="ConsPlusTitle"/>
        <w:jc w:val="center"/>
      </w:pPr>
      <w:r>
        <w:t>проектов автономного округа, направленных на реализацию</w:t>
      </w:r>
    </w:p>
    <w:p w:rsidR="003F489F" w:rsidRDefault="003F489F">
      <w:pPr>
        <w:pStyle w:val="ConsPlusTitle"/>
        <w:jc w:val="center"/>
      </w:pPr>
      <w:r>
        <w:t>национальных проектов (программ) Российской Федерации</w:t>
      </w:r>
    </w:p>
    <w:p w:rsidR="003F489F" w:rsidRDefault="003F489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4"/>
        <w:gridCol w:w="2389"/>
        <w:gridCol w:w="1609"/>
        <w:gridCol w:w="1219"/>
        <w:gridCol w:w="1849"/>
        <w:gridCol w:w="1504"/>
        <w:gridCol w:w="1384"/>
        <w:gridCol w:w="1384"/>
        <w:gridCol w:w="1384"/>
        <w:gridCol w:w="1384"/>
        <w:gridCol w:w="1384"/>
        <w:gridCol w:w="1384"/>
        <w:gridCol w:w="1384"/>
      </w:tblGrid>
      <w:tr w:rsidR="003F489F">
        <w:tc>
          <w:tcPr>
            <w:tcW w:w="2464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2389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609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>Номер основного мероприятия (мероприятия) (из таблицы 3)</w:t>
            </w:r>
          </w:p>
        </w:tc>
        <w:tc>
          <w:tcPr>
            <w:tcW w:w="1219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>Номер показателя (из таблиц 1, 2)</w:t>
            </w:r>
          </w:p>
        </w:tc>
        <w:tc>
          <w:tcPr>
            <w:tcW w:w="1849" w:type="dxa"/>
            <w:vMerge w:val="restart"/>
          </w:tcPr>
          <w:p w:rsidR="003F489F" w:rsidRDefault="003F489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192" w:type="dxa"/>
            <w:gridSpan w:val="8"/>
          </w:tcPr>
          <w:p w:rsidR="003F489F" w:rsidRDefault="003F489F">
            <w:pPr>
              <w:pStyle w:val="ConsPlusNormal"/>
              <w:jc w:val="center"/>
            </w:pPr>
            <w:r>
              <w:t>Параметры финансового обеспечения (руб.)</w:t>
            </w:r>
          </w:p>
        </w:tc>
      </w:tr>
      <w:tr w:rsidR="003F489F">
        <w:tc>
          <w:tcPr>
            <w:tcW w:w="246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238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60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21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504" w:type="dxa"/>
          </w:tcPr>
          <w:p w:rsidR="003F489F" w:rsidRDefault="003F48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  <w:jc w:val="center"/>
            </w:pPr>
            <w:r>
              <w:t>2030 год</w:t>
            </w:r>
          </w:p>
        </w:tc>
      </w:tr>
      <w:tr w:rsidR="003F489F">
        <w:tc>
          <w:tcPr>
            <w:tcW w:w="2464" w:type="dxa"/>
            <w:vMerge w:val="restart"/>
          </w:tcPr>
          <w:p w:rsidR="003F489F" w:rsidRDefault="003F489F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2389" w:type="dxa"/>
            <w:vMerge w:val="restart"/>
          </w:tcPr>
          <w:p w:rsidR="003F489F" w:rsidRDefault="003F489F">
            <w:pPr>
              <w:pStyle w:val="ConsPlusNormal"/>
            </w:pPr>
            <w:r>
              <w:t>управление инвестиций, развития предпринимательства и туризма</w:t>
            </w:r>
          </w:p>
        </w:tc>
        <w:tc>
          <w:tcPr>
            <w:tcW w:w="1609" w:type="dxa"/>
            <w:vMerge w:val="restart"/>
          </w:tcPr>
          <w:p w:rsidR="003F489F" w:rsidRDefault="003F489F">
            <w:pPr>
              <w:pStyle w:val="ConsPlusNormal"/>
            </w:pPr>
            <w:r>
              <w:t>Основное мероприятие 3.2</w:t>
            </w:r>
          </w:p>
        </w:tc>
        <w:tc>
          <w:tcPr>
            <w:tcW w:w="1219" w:type="dxa"/>
            <w:vMerge w:val="restart"/>
          </w:tcPr>
          <w:p w:rsidR="003F489F" w:rsidRDefault="003F489F">
            <w:pPr>
              <w:pStyle w:val="ConsPlusNormal"/>
            </w:pPr>
            <w:r>
              <w:t>1, 2, 3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504" w:type="dxa"/>
          </w:tcPr>
          <w:p w:rsidR="003F489F" w:rsidRDefault="003F489F">
            <w:pPr>
              <w:pStyle w:val="ConsPlusNormal"/>
            </w:pPr>
            <w:r>
              <w:t>228067672,95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62042693,00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23135633,33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15749133,33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30528869,99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31342313,49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32163429,16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33105600,65</w:t>
            </w:r>
          </w:p>
        </w:tc>
      </w:tr>
      <w:tr w:rsidR="003F489F">
        <w:tc>
          <w:tcPr>
            <w:tcW w:w="246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238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60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21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504" w:type="dxa"/>
          </w:tcPr>
          <w:p w:rsidR="003F489F" w:rsidRDefault="003F489F">
            <w:pPr>
              <w:pStyle w:val="ConsPlusNormal"/>
            </w:pPr>
            <w:r>
              <w:t>98992200,00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20312900,00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20312900,00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12926400,00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11360000,00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11360000,00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11360000,00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11360000,00</w:t>
            </w:r>
          </w:p>
        </w:tc>
      </w:tr>
      <w:tr w:rsidR="003F489F">
        <w:tc>
          <w:tcPr>
            <w:tcW w:w="246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238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60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21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504" w:type="dxa"/>
          </w:tcPr>
          <w:p w:rsidR="003F489F" w:rsidRDefault="003F489F">
            <w:pPr>
              <w:pStyle w:val="ConsPlusNormal"/>
            </w:pPr>
            <w:r>
              <w:t>129075472,95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41729793,00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2822733,33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2822733,33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19168869,99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19982313,49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20803429,16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21745600,65</w:t>
            </w:r>
          </w:p>
        </w:tc>
      </w:tr>
      <w:tr w:rsidR="003F489F">
        <w:tc>
          <w:tcPr>
            <w:tcW w:w="2464" w:type="dxa"/>
            <w:vMerge w:val="restart"/>
          </w:tcPr>
          <w:p w:rsidR="003F489F" w:rsidRDefault="003F489F">
            <w:pPr>
              <w:pStyle w:val="ConsPlusNormal"/>
            </w:pPr>
            <w:r>
              <w:lastRenderedPageBreak/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2389" w:type="dxa"/>
            <w:vMerge w:val="restart"/>
          </w:tcPr>
          <w:p w:rsidR="003F489F" w:rsidRDefault="003F489F">
            <w:pPr>
              <w:pStyle w:val="ConsPlusNormal"/>
            </w:pPr>
            <w:r>
              <w:t>управление инвестиций, развития предпринимательства и туризма</w:t>
            </w:r>
          </w:p>
        </w:tc>
        <w:tc>
          <w:tcPr>
            <w:tcW w:w="1609" w:type="dxa"/>
            <w:vMerge w:val="restart"/>
          </w:tcPr>
          <w:p w:rsidR="003F489F" w:rsidRDefault="003F489F">
            <w:pPr>
              <w:pStyle w:val="ConsPlusNormal"/>
            </w:pPr>
            <w:r>
              <w:t>Основное мероприятие 3.3</w:t>
            </w:r>
          </w:p>
        </w:tc>
        <w:tc>
          <w:tcPr>
            <w:tcW w:w="1219" w:type="dxa"/>
            <w:vMerge w:val="restart"/>
          </w:tcPr>
          <w:p w:rsidR="003F489F" w:rsidRDefault="003F489F">
            <w:pPr>
              <w:pStyle w:val="ConsPlusNormal"/>
            </w:pPr>
            <w:r>
              <w:t>1, 2, 3</w:t>
            </w: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504" w:type="dxa"/>
          </w:tcPr>
          <w:p w:rsidR="003F489F" w:rsidRDefault="003F489F">
            <w:pPr>
              <w:pStyle w:val="ConsPlusNormal"/>
            </w:pPr>
            <w:r>
              <w:t>13278727,43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2546094,09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1846666,67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1661966,67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1784000,00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1840000,00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1800000,00</w:t>
            </w:r>
          </w:p>
        </w:tc>
      </w:tr>
      <w:tr w:rsidR="003F489F">
        <w:tc>
          <w:tcPr>
            <w:tcW w:w="246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238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60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21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межбюджетных трансфертов из окружного бюджета</w:t>
            </w:r>
          </w:p>
        </w:tc>
        <w:tc>
          <w:tcPr>
            <w:tcW w:w="1504" w:type="dxa"/>
          </w:tcPr>
          <w:p w:rsidR="003F489F" w:rsidRDefault="003F489F">
            <w:pPr>
              <w:pStyle w:val="ConsPlusNormal"/>
            </w:pPr>
            <w:r>
              <w:t>8401300,00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1662000,00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1662000,00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1477300,00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</w:tr>
      <w:tr w:rsidR="003F489F">
        <w:tc>
          <w:tcPr>
            <w:tcW w:w="2464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238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60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219" w:type="dxa"/>
            <w:vMerge/>
          </w:tcPr>
          <w:p w:rsidR="003F489F" w:rsidRDefault="003F489F">
            <w:pPr>
              <w:pStyle w:val="ConsPlusNormal"/>
            </w:pPr>
          </w:p>
        </w:tc>
        <w:tc>
          <w:tcPr>
            <w:tcW w:w="1849" w:type="dxa"/>
          </w:tcPr>
          <w:p w:rsidR="003F489F" w:rsidRDefault="003F489F">
            <w:pPr>
              <w:pStyle w:val="ConsPlusNormal"/>
            </w:pPr>
            <w:r>
              <w:t>за счет средств местного бюджета</w:t>
            </w:r>
          </w:p>
        </w:tc>
        <w:tc>
          <w:tcPr>
            <w:tcW w:w="1504" w:type="dxa"/>
          </w:tcPr>
          <w:p w:rsidR="003F489F" w:rsidRDefault="003F489F">
            <w:pPr>
              <w:pStyle w:val="ConsPlusNormal"/>
            </w:pPr>
            <w:r>
              <w:t>4877427,43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884094,09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184666,67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184666,67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884000,00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940000,00</w:t>
            </w:r>
          </w:p>
        </w:tc>
        <w:tc>
          <w:tcPr>
            <w:tcW w:w="1384" w:type="dxa"/>
          </w:tcPr>
          <w:p w:rsidR="003F489F" w:rsidRDefault="003F489F">
            <w:pPr>
              <w:pStyle w:val="ConsPlusNormal"/>
            </w:pPr>
            <w:r>
              <w:t>900000,00</w:t>
            </w:r>
          </w:p>
        </w:tc>
      </w:tr>
    </w:tbl>
    <w:p w:rsidR="003F489F" w:rsidRDefault="003F489F">
      <w:pPr>
        <w:pStyle w:val="ConsPlusNormal"/>
        <w:ind w:firstLine="540"/>
        <w:jc w:val="both"/>
      </w:pPr>
    </w:p>
    <w:p w:rsidR="003F489F" w:rsidRDefault="003F489F">
      <w:pPr>
        <w:pStyle w:val="ConsPlusNormal"/>
        <w:ind w:firstLine="540"/>
        <w:jc w:val="both"/>
      </w:pPr>
    </w:p>
    <w:p w:rsidR="003F489F" w:rsidRDefault="003F48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788A" w:rsidRDefault="003F489F"/>
    <w:sectPr w:rsidR="005E788A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9F"/>
    <w:rsid w:val="003F489F"/>
    <w:rsid w:val="004E0A12"/>
    <w:rsid w:val="007B77F5"/>
    <w:rsid w:val="00CB40DE"/>
    <w:rsid w:val="00DA6D39"/>
    <w:rsid w:val="00E373E5"/>
    <w:rsid w:val="00E8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4E1D"/>
  <w15:chartTrackingRefBased/>
  <w15:docId w15:val="{CB26C1F4-6ACD-47F6-8A71-30A9F08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8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48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48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F48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F48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F48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F48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F48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6794" TargetMode="External"/><Relationship Id="rId13" Type="http://schemas.openxmlformats.org/officeDocument/2006/relationships/hyperlink" Target="https://DOCSURGU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313420" TargetMode="External"/><Relationship Id="rId12" Type="http://schemas.openxmlformats.org/officeDocument/2006/relationships/hyperlink" Target="https://admsurgut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04776" TargetMode="External"/><Relationship Id="rId11" Type="http://schemas.openxmlformats.org/officeDocument/2006/relationships/hyperlink" Target="https://login.consultant.ru/link/?req=doc&amp;base=RLAW926&amp;n=306794&amp;dst=138704" TargetMode="External"/><Relationship Id="rId5" Type="http://schemas.openxmlformats.org/officeDocument/2006/relationships/hyperlink" Target="https://login.consultant.ru/link/?req=doc&amp;base=RLAW926&amp;n=30997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306794&amp;dst=137800" TargetMode="External"/><Relationship Id="rId4" Type="http://schemas.openxmlformats.org/officeDocument/2006/relationships/hyperlink" Target="https://login.consultant.ru/link/?req=doc&amp;base=LAW&amp;n=466790&amp;dst=103280" TargetMode="External"/><Relationship Id="rId9" Type="http://schemas.openxmlformats.org/officeDocument/2006/relationships/hyperlink" Target="https://login.consultant.ru/link/?req=doc&amp;base=RLAW926&amp;n=306794&amp;dst=137433" TargetMode="External"/><Relationship Id="rId14" Type="http://schemas.openxmlformats.org/officeDocument/2006/relationships/hyperlink" Target="https://login.consultant.ru/link/?req=doc&amp;base=LAW&amp;n=466890&amp;dst=9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4476</Words>
  <Characters>25516</Characters>
  <Application>Microsoft Office Word</Application>
  <DocSecurity>0</DocSecurity>
  <Lines>212</Lines>
  <Paragraphs>59</Paragraphs>
  <ScaleCrop>false</ScaleCrop>
  <Company/>
  <LinksUpToDate>false</LinksUpToDate>
  <CharactersWithSpaces>29933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 Салават Рустамович</dc:creator>
  <cp:keywords/>
  <dc:description/>
  <cp:lastModifiedBy>Хайруллин Салават Рустамович</cp:lastModifiedBy>
  <cp:revision>1</cp:revision>
  <dcterms:created xsi:type="dcterms:W3CDTF">2025-01-15T07:32:00Z</dcterms:created>
  <dcterms:modified xsi:type="dcterms:W3CDTF">2025-01-15T07:32:00Z</dcterms:modified>
</cp:coreProperties>
</file>